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986" w:rsidRPr="00830986" w:rsidRDefault="008E5B02" w:rsidP="00830986">
      <w:pPr>
        <w:suppressAutoHyphens/>
        <w:spacing w:line="240" w:lineRule="auto"/>
        <w:ind w:left="4956"/>
        <w:rPr>
          <w:rFonts w:ascii="Arial" w:hAnsi="Arial" w:cs="Arial"/>
          <w:color w:val="auto"/>
          <w:kern w:val="2"/>
          <w:sz w:val="16"/>
          <w:szCs w:val="16"/>
        </w:rPr>
      </w:pPr>
      <w:r>
        <w:rPr>
          <w:rFonts w:ascii="Arial" w:hAnsi="Arial" w:cs="Arial"/>
          <w:color w:val="auto"/>
          <w:kern w:val="2"/>
          <w:sz w:val="16"/>
          <w:szCs w:val="16"/>
        </w:rPr>
        <w:t>Załącznik</w:t>
      </w:r>
      <w:r w:rsidR="00515A66">
        <w:rPr>
          <w:rFonts w:ascii="Arial" w:hAnsi="Arial" w:cs="Arial"/>
          <w:color w:val="auto"/>
          <w:kern w:val="2"/>
          <w:sz w:val="16"/>
          <w:szCs w:val="16"/>
        </w:rPr>
        <w:t xml:space="preserve"> do U</w:t>
      </w:r>
      <w:bookmarkStart w:id="0" w:name="_GoBack"/>
      <w:bookmarkEnd w:id="0"/>
      <w:r w:rsidR="00830986" w:rsidRPr="00E10648">
        <w:rPr>
          <w:rFonts w:ascii="Arial" w:hAnsi="Arial" w:cs="Arial"/>
          <w:color w:val="auto"/>
          <w:kern w:val="2"/>
          <w:sz w:val="16"/>
          <w:szCs w:val="16"/>
        </w:rPr>
        <w:t>chwały nr VII/129</w:t>
      </w:r>
      <w:r w:rsidR="00830986" w:rsidRPr="00830986">
        <w:rPr>
          <w:rFonts w:ascii="Arial" w:hAnsi="Arial" w:cs="Arial"/>
          <w:color w:val="auto"/>
          <w:kern w:val="2"/>
          <w:sz w:val="16"/>
          <w:szCs w:val="16"/>
        </w:rPr>
        <w:t xml:space="preserve"> Senatu Collegium </w:t>
      </w:r>
      <w:r w:rsidR="00830986" w:rsidRPr="00830986">
        <w:rPr>
          <w:rFonts w:ascii="Arial" w:hAnsi="Arial" w:cs="Arial"/>
          <w:color w:val="auto"/>
          <w:kern w:val="2"/>
          <w:sz w:val="16"/>
          <w:szCs w:val="16"/>
        </w:rPr>
        <w:br/>
      </w:r>
      <w:proofErr w:type="spellStart"/>
      <w:r w:rsidR="00830986" w:rsidRPr="00830986">
        <w:rPr>
          <w:rFonts w:ascii="Arial" w:hAnsi="Arial" w:cs="Arial"/>
          <w:color w:val="auto"/>
          <w:kern w:val="2"/>
          <w:sz w:val="16"/>
          <w:szCs w:val="16"/>
        </w:rPr>
        <w:t>Witelona</w:t>
      </w:r>
      <w:proofErr w:type="spellEnd"/>
      <w:r w:rsidR="00830986" w:rsidRPr="00830986">
        <w:rPr>
          <w:rFonts w:ascii="Arial" w:hAnsi="Arial" w:cs="Arial"/>
          <w:color w:val="auto"/>
          <w:kern w:val="2"/>
          <w:sz w:val="16"/>
          <w:szCs w:val="16"/>
        </w:rPr>
        <w:t xml:space="preserve"> Uczelnia Państwowa z dnia 28 czerwca 2024 r.</w:t>
      </w:r>
    </w:p>
    <w:p w:rsidR="00D76EA2" w:rsidRPr="008E7A55" w:rsidRDefault="00D76EA2" w:rsidP="00D76EA2">
      <w:pPr>
        <w:spacing w:line="360" w:lineRule="auto"/>
        <w:jc w:val="center"/>
        <w:rPr>
          <w:rFonts w:ascii="Arial" w:hAnsi="Arial" w:cs="Arial"/>
          <w:color w:val="auto"/>
          <w:kern w:val="20"/>
          <w:sz w:val="36"/>
          <w:szCs w:val="36"/>
        </w:rPr>
      </w:pPr>
    </w:p>
    <w:p w:rsidR="00D76EA2" w:rsidRPr="00793C66" w:rsidRDefault="00D76EA2" w:rsidP="00D76EA2">
      <w:pPr>
        <w:spacing w:line="360" w:lineRule="auto"/>
        <w:rPr>
          <w:rFonts w:ascii="Arial" w:hAnsi="Arial" w:cs="Arial"/>
          <w:color w:val="auto"/>
          <w:kern w:val="20"/>
          <w:sz w:val="36"/>
          <w:szCs w:val="36"/>
        </w:rPr>
      </w:pPr>
    </w:p>
    <w:p w:rsidR="00D76EA2" w:rsidRPr="00793C66" w:rsidRDefault="00D76EA2" w:rsidP="00D76EA2">
      <w:pPr>
        <w:spacing w:line="360" w:lineRule="auto"/>
        <w:rPr>
          <w:rFonts w:ascii="Arial" w:hAnsi="Arial" w:cs="Arial"/>
          <w:color w:val="auto"/>
          <w:kern w:val="20"/>
          <w:sz w:val="36"/>
          <w:szCs w:val="36"/>
        </w:rPr>
      </w:pPr>
    </w:p>
    <w:p w:rsidR="00D76EA2" w:rsidRPr="00793C66" w:rsidRDefault="00D76EA2" w:rsidP="00D76EA2">
      <w:pPr>
        <w:spacing w:line="360" w:lineRule="auto"/>
        <w:jc w:val="center"/>
        <w:rPr>
          <w:rFonts w:ascii="Arial" w:hAnsi="Arial" w:cs="Arial"/>
          <w:color w:val="auto"/>
          <w:kern w:val="20"/>
          <w:sz w:val="32"/>
          <w:szCs w:val="32"/>
        </w:rPr>
      </w:pPr>
      <w:r w:rsidRPr="00793C66">
        <w:rPr>
          <w:rFonts w:ascii="Arial" w:hAnsi="Arial" w:cs="Arial"/>
          <w:color w:val="auto"/>
          <w:kern w:val="20"/>
          <w:sz w:val="32"/>
          <w:szCs w:val="32"/>
        </w:rPr>
        <w:t>WYDZIAŁ NAUK TECHNICZNYCH I EKONOMICZNYCH</w:t>
      </w:r>
    </w:p>
    <w:p w:rsidR="00D76EA2" w:rsidRPr="00793C66" w:rsidRDefault="00D76EA2" w:rsidP="00D76EA2">
      <w:pPr>
        <w:spacing w:line="360" w:lineRule="auto"/>
        <w:jc w:val="center"/>
        <w:rPr>
          <w:rFonts w:ascii="Arial" w:hAnsi="Arial" w:cs="Arial"/>
          <w:color w:val="auto"/>
          <w:kern w:val="20"/>
          <w:sz w:val="32"/>
          <w:szCs w:val="32"/>
        </w:rPr>
      </w:pPr>
      <w:r w:rsidRPr="00793C66">
        <w:rPr>
          <w:rFonts w:ascii="Arial" w:hAnsi="Arial" w:cs="Arial"/>
          <w:color w:val="auto"/>
          <w:kern w:val="20"/>
          <w:sz w:val="32"/>
          <w:szCs w:val="32"/>
        </w:rPr>
        <w:t>KIERUNEK FINANSE, RACHUNKOWOŚĆ I PODATKI</w:t>
      </w:r>
    </w:p>
    <w:p w:rsidR="00D76EA2" w:rsidRPr="00793C66" w:rsidRDefault="00D76EA2" w:rsidP="00D76EA2">
      <w:pPr>
        <w:spacing w:line="360" w:lineRule="auto"/>
        <w:jc w:val="center"/>
        <w:rPr>
          <w:rFonts w:ascii="Arial" w:hAnsi="Arial" w:cs="Arial"/>
          <w:color w:val="auto"/>
          <w:kern w:val="20"/>
          <w:sz w:val="32"/>
          <w:szCs w:val="32"/>
        </w:rPr>
      </w:pPr>
    </w:p>
    <w:p w:rsidR="00D76EA2" w:rsidRPr="00793C66" w:rsidRDefault="00D76EA2" w:rsidP="00D76EA2">
      <w:pPr>
        <w:spacing w:line="360" w:lineRule="auto"/>
        <w:jc w:val="center"/>
        <w:rPr>
          <w:rFonts w:ascii="Arial" w:hAnsi="Arial" w:cs="Arial"/>
          <w:color w:val="auto"/>
          <w:kern w:val="20"/>
          <w:sz w:val="32"/>
          <w:szCs w:val="32"/>
        </w:rPr>
      </w:pPr>
      <w:r w:rsidRPr="00793C66">
        <w:rPr>
          <w:rFonts w:ascii="Arial" w:hAnsi="Arial" w:cs="Arial"/>
          <w:color w:val="auto"/>
          <w:kern w:val="20"/>
          <w:sz w:val="32"/>
          <w:szCs w:val="32"/>
        </w:rPr>
        <w:t xml:space="preserve">Program studiów dla studentów rozpoczynających </w:t>
      </w:r>
      <w:r w:rsidR="00C73EEB" w:rsidRPr="005A1BE1">
        <w:rPr>
          <w:rFonts w:ascii="Arial" w:hAnsi="Arial" w:cs="Arial"/>
          <w:color w:val="auto"/>
          <w:kern w:val="20"/>
          <w:sz w:val="32"/>
          <w:szCs w:val="32"/>
        </w:rPr>
        <w:t>kształcenie</w:t>
      </w:r>
    </w:p>
    <w:p w:rsidR="00D76EA2" w:rsidRPr="00793C66" w:rsidRDefault="00D76EA2" w:rsidP="00D76EA2">
      <w:pPr>
        <w:spacing w:line="360" w:lineRule="auto"/>
        <w:jc w:val="center"/>
        <w:rPr>
          <w:rFonts w:ascii="Arial" w:hAnsi="Arial" w:cs="Arial"/>
          <w:color w:val="auto"/>
          <w:kern w:val="20"/>
          <w:sz w:val="32"/>
          <w:szCs w:val="32"/>
        </w:rPr>
      </w:pPr>
      <w:r w:rsidRPr="00793C66">
        <w:rPr>
          <w:rFonts w:ascii="Arial" w:hAnsi="Arial" w:cs="Arial"/>
          <w:color w:val="auto"/>
          <w:kern w:val="20"/>
          <w:sz w:val="32"/>
          <w:szCs w:val="32"/>
        </w:rPr>
        <w:t xml:space="preserve">od </w:t>
      </w:r>
      <w:r w:rsidR="000515D9">
        <w:rPr>
          <w:rFonts w:ascii="Arial" w:hAnsi="Arial" w:cs="Arial"/>
          <w:color w:val="auto"/>
          <w:kern w:val="20"/>
          <w:sz w:val="32"/>
          <w:szCs w:val="32"/>
        </w:rPr>
        <w:t>roku akademickiego 2024/2025</w:t>
      </w:r>
    </w:p>
    <w:p w:rsidR="00D76EA2" w:rsidRPr="00793C66" w:rsidRDefault="00D76EA2" w:rsidP="00D76EA2">
      <w:pPr>
        <w:spacing w:line="360" w:lineRule="auto"/>
        <w:jc w:val="right"/>
        <w:rPr>
          <w:rFonts w:ascii="Arial" w:hAnsi="Arial" w:cs="Arial"/>
          <w:color w:val="auto"/>
          <w:kern w:val="20"/>
          <w:sz w:val="32"/>
          <w:szCs w:val="32"/>
        </w:rPr>
      </w:pPr>
    </w:p>
    <w:p w:rsidR="00D76EA2" w:rsidRPr="00793C66" w:rsidRDefault="00D76EA2" w:rsidP="00D76EA2">
      <w:pPr>
        <w:spacing w:line="360" w:lineRule="auto"/>
        <w:jc w:val="center"/>
        <w:rPr>
          <w:rFonts w:ascii="Arial" w:hAnsi="Arial" w:cs="Arial"/>
          <w:color w:val="auto"/>
          <w:kern w:val="20"/>
          <w:sz w:val="32"/>
          <w:szCs w:val="32"/>
        </w:rPr>
      </w:pPr>
      <w:r w:rsidRPr="00793C66">
        <w:rPr>
          <w:rFonts w:ascii="Arial" w:hAnsi="Arial" w:cs="Arial"/>
          <w:color w:val="auto"/>
          <w:kern w:val="20"/>
          <w:sz w:val="32"/>
          <w:szCs w:val="32"/>
        </w:rPr>
        <w:t>studia stacjonarne i niestacjonarne</w:t>
      </w:r>
    </w:p>
    <w:p w:rsidR="00D76EA2" w:rsidRPr="00793C66" w:rsidRDefault="00D76EA2" w:rsidP="00D76EA2">
      <w:pPr>
        <w:spacing w:line="360" w:lineRule="auto"/>
        <w:jc w:val="center"/>
        <w:rPr>
          <w:rFonts w:ascii="Arial" w:hAnsi="Arial" w:cs="Arial"/>
          <w:color w:val="auto"/>
          <w:kern w:val="20"/>
          <w:sz w:val="32"/>
          <w:szCs w:val="32"/>
        </w:rPr>
      </w:pPr>
      <w:r w:rsidRPr="00793C66">
        <w:rPr>
          <w:rFonts w:ascii="Arial" w:hAnsi="Arial" w:cs="Arial"/>
          <w:color w:val="auto"/>
          <w:kern w:val="20"/>
          <w:sz w:val="32"/>
          <w:szCs w:val="32"/>
        </w:rPr>
        <w:t>pierwszego stopnia</w:t>
      </w: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rPr>
          <w:rFonts w:ascii="Arial" w:hAnsi="Arial" w:cs="Arial"/>
          <w:color w:val="auto"/>
          <w:kern w:val="20"/>
          <w:sz w:val="18"/>
        </w:rPr>
      </w:pPr>
    </w:p>
    <w:p w:rsidR="00D76EA2" w:rsidRPr="00793C66" w:rsidRDefault="00D76EA2" w:rsidP="00D76EA2">
      <w:pPr>
        <w:rPr>
          <w:rFonts w:ascii="Arial" w:hAnsi="Arial" w:cs="Arial"/>
          <w:color w:val="auto"/>
          <w:kern w:val="20"/>
          <w:sz w:val="18"/>
        </w:rPr>
      </w:pPr>
    </w:p>
    <w:p w:rsidR="00D76EA2" w:rsidRPr="00793C66" w:rsidRDefault="00D76EA2" w:rsidP="00D76EA2">
      <w:pPr>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jc w:val="right"/>
        <w:rPr>
          <w:rFonts w:ascii="Arial" w:hAnsi="Arial" w:cs="Arial"/>
          <w:color w:val="auto"/>
          <w:kern w:val="20"/>
          <w:sz w:val="18"/>
        </w:rPr>
      </w:pPr>
    </w:p>
    <w:p w:rsidR="00D76EA2" w:rsidRPr="00793C66" w:rsidRDefault="00D76EA2" w:rsidP="00D76EA2">
      <w:pPr>
        <w:rPr>
          <w:rFonts w:ascii="Arial" w:hAnsi="Arial" w:cs="Arial"/>
          <w:color w:val="auto"/>
          <w:kern w:val="20"/>
          <w:sz w:val="18"/>
        </w:rPr>
      </w:pPr>
    </w:p>
    <w:p w:rsidR="00D76EA2" w:rsidRPr="00793C66" w:rsidRDefault="00D76EA2" w:rsidP="00D76EA2">
      <w:pPr>
        <w:rPr>
          <w:rFonts w:ascii="Arial" w:hAnsi="Arial" w:cs="Arial"/>
          <w:color w:val="auto"/>
          <w:kern w:val="20"/>
          <w:sz w:val="18"/>
        </w:rPr>
      </w:pPr>
    </w:p>
    <w:p w:rsidR="00D76EA2" w:rsidRPr="00793C66" w:rsidRDefault="00D76EA2" w:rsidP="00D76EA2">
      <w:pPr>
        <w:rPr>
          <w:rFonts w:ascii="Arial" w:hAnsi="Arial" w:cs="Arial"/>
          <w:color w:val="auto"/>
          <w:kern w:val="20"/>
          <w:sz w:val="18"/>
        </w:rPr>
      </w:pPr>
    </w:p>
    <w:p w:rsidR="00D76EA2" w:rsidRPr="00793C66" w:rsidRDefault="00D76EA2" w:rsidP="00D76EA2">
      <w:pPr>
        <w:rPr>
          <w:rFonts w:ascii="Arial" w:hAnsi="Arial" w:cs="Arial"/>
          <w:color w:val="auto"/>
          <w:kern w:val="20"/>
          <w:sz w:val="18"/>
        </w:rPr>
      </w:pPr>
    </w:p>
    <w:p w:rsidR="00D76EA2" w:rsidRPr="00793C66" w:rsidRDefault="00D76EA2" w:rsidP="00D76EA2">
      <w:pPr>
        <w:rPr>
          <w:rFonts w:ascii="Arial" w:hAnsi="Arial" w:cs="Arial"/>
          <w:color w:val="auto"/>
          <w:kern w:val="20"/>
          <w:sz w:val="18"/>
        </w:rPr>
      </w:pPr>
    </w:p>
    <w:p w:rsidR="00260B72" w:rsidRPr="00793C66" w:rsidRDefault="0041046C" w:rsidP="00D76EA2">
      <w:pPr>
        <w:jc w:val="center"/>
        <w:rPr>
          <w:rFonts w:ascii="Arial" w:hAnsi="Arial" w:cs="Arial"/>
          <w:color w:val="auto"/>
          <w:kern w:val="20"/>
          <w:sz w:val="28"/>
          <w:szCs w:val="28"/>
        </w:rPr>
      </w:pPr>
      <w:r w:rsidRPr="00B8724E">
        <w:rPr>
          <w:rFonts w:ascii="Arial" w:hAnsi="Arial" w:cs="Arial"/>
          <w:color w:val="auto"/>
          <w:kern w:val="20"/>
          <w:sz w:val="28"/>
          <w:szCs w:val="28"/>
        </w:rPr>
        <w:t>28</w:t>
      </w:r>
      <w:r w:rsidR="006465D1" w:rsidRPr="00B8724E">
        <w:rPr>
          <w:rFonts w:ascii="Arial" w:hAnsi="Arial" w:cs="Arial"/>
          <w:color w:val="auto"/>
          <w:kern w:val="20"/>
          <w:sz w:val="28"/>
          <w:szCs w:val="28"/>
        </w:rPr>
        <w:t xml:space="preserve"> </w:t>
      </w:r>
      <w:r w:rsidRPr="00B8724E">
        <w:rPr>
          <w:rFonts w:ascii="Arial" w:hAnsi="Arial" w:cs="Arial"/>
          <w:color w:val="auto"/>
          <w:kern w:val="20"/>
          <w:sz w:val="28"/>
          <w:szCs w:val="28"/>
        </w:rPr>
        <w:t>czerwca</w:t>
      </w:r>
      <w:r w:rsidR="006465D1" w:rsidRPr="00B8724E">
        <w:rPr>
          <w:rFonts w:ascii="Arial" w:hAnsi="Arial" w:cs="Arial"/>
          <w:color w:val="auto"/>
          <w:kern w:val="20"/>
          <w:sz w:val="28"/>
          <w:szCs w:val="28"/>
        </w:rPr>
        <w:t xml:space="preserve"> </w:t>
      </w:r>
      <w:r w:rsidR="00D76EA2" w:rsidRPr="00B8724E">
        <w:rPr>
          <w:rFonts w:ascii="Arial" w:hAnsi="Arial" w:cs="Arial"/>
          <w:color w:val="auto"/>
          <w:kern w:val="20"/>
          <w:sz w:val="28"/>
          <w:szCs w:val="28"/>
        </w:rPr>
        <w:t>202</w:t>
      </w:r>
      <w:r w:rsidR="00BA0A55" w:rsidRPr="00B8724E">
        <w:rPr>
          <w:rFonts w:ascii="Arial" w:hAnsi="Arial" w:cs="Arial"/>
          <w:color w:val="auto"/>
          <w:kern w:val="20"/>
          <w:sz w:val="28"/>
          <w:szCs w:val="28"/>
        </w:rPr>
        <w:t>4</w:t>
      </w:r>
      <w:r w:rsidR="00D76EA2" w:rsidRPr="00B8724E">
        <w:rPr>
          <w:rFonts w:ascii="Arial" w:hAnsi="Arial" w:cs="Arial"/>
          <w:color w:val="auto"/>
          <w:kern w:val="20"/>
          <w:sz w:val="28"/>
          <w:szCs w:val="28"/>
        </w:rPr>
        <w:t xml:space="preserve"> r.</w:t>
      </w:r>
      <w:r w:rsidR="00260B72" w:rsidRPr="00793C66">
        <w:rPr>
          <w:rFonts w:ascii="Arial" w:hAnsi="Arial" w:cs="Arial"/>
          <w:b/>
          <w:color w:val="auto"/>
          <w:sz w:val="18"/>
          <w:szCs w:val="18"/>
        </w:rPr>
        <w:br w:type="page"/>
      </w:r>
    </w:p>
    <w:p w:rsidR="0001143F" w:rsidRPr="00793C66" w:rsidRDefault="00B659A2">
      <w:pPr>
        <w:jc w:val="both"/>
        <w:rPr>
          <w:rFonts w:ascii="Arial" w:hAnsi="Arial" w:cs="Arial"/>
          <w:b/>
          <w:color w:val="auto"/>
          <w:sz w:val="18"/>
          <w:szCs w:val="18"/>
        </w:rPr>
      </w:pPr>
      <w:r w:rsidRPr="00793C66">
        <w:rPr>
          <w:rFonts w:ascii="Arial" w:hAnsi="Arial" w:cs="Arial"/>
          <w:b/>
          <w:color w:val="auto"/>
          <w:sz w:val="18"/>
          <w:szCs w:val="18"/>
        </w:rPr>
        <w:lastRenderedPageBreak/>
        <w:t xml:space="preserve">Zgodność programu studiów z misją i strategią Uczelni oraz potrzebami społeczno-gospodarczymi </w:t>
      </w:r>
    </w:p>
    <w:tbl>
      <w:tblPr>
        <w:tblStyle w:val="Tabela-Siatka"/>
        <w:tblW w:w="9212" w:type="dxa"/>
        <w:tblLook w:val="04A0" w:firstRow="1" w:lastRow="0" w:firstColumn="1" w:lastColumn="0" w:noHBand="0" w:noVBand="1"/>
      </w:tblPr>
      <w:tblGrid>
        <w:gridCol w:w="9212"/>
      </w:tblGrid>
      <w:tr w:rsidR="0001143F" w:rsidRPr="00793C66">
        <w:trPr>
          <w:trHeight w:val="3577"/>
        </w:trPr>
        <w:tc>
          <w:tcPr>
            <w:tcW w:w="9212" w:type="dxa"/>
            <w:shd w:val="clear" w:color="auto" w:fill="auto"/>
            <w:tcMar>
              <w:left w:w="108" w:type="dxa"/>
            </w:tcMar>
          </w:tcPr>
          <w:p w:rsidR="0001143F" w:rsidRPr="00793C66" w:rsidRDefault="0001143F">
            <w:pPr>
              <w:jc w:val="both"/>
              <w:rPr>
                <w:rFonts w:ascii="Arial" w:hAnsi="Arial" w:cs="Arial"/>
                <w:b/>
                <w:color w:val="auto"/>
                <w:sz w:val="18"/>
                <w:szCs w:val="18"/>
              </w:rPr>
            </w:pPr>
          </w:p>
          <w:p w:rsidR="0001143F" w:rsidRPr="00793C66" w:rsidRDefault="00B659A2">
            <w:pPr>
              <w:suppressAutoHyphens/>
              <w:jc w:val="both"/>
              <w:rPr>
                <w:rFonts w:ascii="Arial" w:hAnsi="Arial" w:cs="Arial"/>
                <w:color w:val="auto"/>
              </w:rPr>
            </w:pPr>
            <w:r w:rsidRPr="00793C66">
              <w:rPr>
                <w:rFonts w:ascii="Arial" w:hAnsi="Arial" w:cs="Arial"/>
                <w:color w:val="auto"/>
              </w:rPr>
              <w:t xml:space="preserve">Program studiów kierunku </w:t>
            </w:r>
            <w:r w:rsidRPr="00793C66">
              <w:rPr>
                <w:rFonts w:ascii="Arial" w:hAnsi="Arial"/>
                <w:i/>
                <w:color w:val="auto"/>
              </w:rPr>
              <w:t>Finanse, rachunkowość i podatki</w:t>
            </w:r>
            <w:r w:rsidRPr="00793C66">
              <w:rPr>
                <w:rFonts w:ascii="Arial" w:hAnsi="Arial" w:cs="Arial"/>
                <w:color w:val="auto"/>
              </w:rPr>
              <w:t xml:space="preserve"> jest zgodny z misją Uczelni, </w:t>
            </w:r>
            <w:r w:rsidRPr="00793C66">
              <w:rPr>
                <w:rFonts w:ascii="Arial" w:eastAsia="Times New Roman" w:hAnsi="Arial" w:cs="Arial"/>
                <w:color w:val="auto"/>
                <w:lang w:eastAsia="pl-PL"/>
              </w:rPr>
              <w:t xml:space="preserve">jaką jest pozyskiwanie wiedzy i umiejętności, praktyczne kształcenie zawodowe i ustawiczne wysoko wykwalifikowanych, przedsiębiorczych kadr zdolnych sprostać wyzwaniom gospodarczym                              i społecznym w skali regionu i kraju. Kierunek wpisuje się także w strategię rozwoju Uczelni,                           w szczególności w zakresie celu strategicznego, jakim jest – </w:t>
            </w:r>
            <w:r w:rsidRPr="00793C66">
              <w:rPr>
                <w:rFonts w:ascii="Arial" w:hAnsi="Arial" w:cs="Arial"/>
                <w:color w:val="auto"/>
              </w:rPr>
              <w:t xml:space="preserve">Realizacja nowoczesnego systemu kształcenia uwzględniającego potrzeby otoczenia społeczno-gospodarczego. Przesłanką do utworzenia kierunku było obserwowane zainteresowanie na specjalistów z zakresu finansów, rachunkowości i podatków przedsiębiorstw, </w:t>
            </w:r>
            <w:r w:rsidRPr="00793C66">
              <w:rPr>
                <w:rFonts w:ascii="Arial" w:eastAsiaTheme="minorHAnsi" w:hAnsi="Arial" w:cs="Arial"/>
                <w:color w:val="auto"/>
                <w:lang w:eastAsia="pl-PL"/>
              </w:rPr>
              <w:t>instytucji finansowych, organów podatkowych oraz jednostek samorządowych</w:t>
            </w:r>
            <w:r w:rsidRPr="00793C66">
              <w:rPr>
                <w:rFonts w:ascii="Arial" w:hAnsi="Arial" w:cs="Arial"/>
                <w:color w:val="auto"/>
              </w:rPr>
              <w:t>.</w:t>
            </w:r>
            <w:r w:rsidR="008E7A55">
              <w:rPr>
                <w:rFonts w:ascii="Arial" w:hAnsi="Arial" w:cs="Arial"/>
                <w:color w:val="auto"/>
              </w:rPr>
              <w:t xml:space="preserve"> </w:t>
            </w:r>
            <w:r w:rsidRPr="00793C66">
              <w:rPr>
                <w:rFonts w:ascii="Arial" w:hAnsi="Arial" w:cs="Arial"/>
                <w:color w:val="auto"/>
              </w:rPr>
              <w:t>Program studiów zapewnia nowoczesne podejście do procesu kształcenia, zawiera praktyczne rozwiązania pozwalające: zacieśnić współpracę z przedsiębiorcami, dokonać transferu wiedzy do otoczenia, kształcić studentów zgodnie z potrzebami społeczno-gospodarczymi oraz wyposażać studentów w umiejętności praktyczne przydatne w miejscu pracy.</w:t>
            </w:r>
          </w:p>
          <w:p w:rsidR="0001143F" w:rsidRPr="00793C66" w:rsidRDefault="0001143F">
            <w:pPr>
              <w:jc w:val="both"/>
              <w:rPr>
                <w:rFonts w:ascii="Arial" w:hAnsi="Arial" w:cs="Arial"/>
                <w:b/>
                <w:color w:val="auto"/>
                <w:sz w:val="18"/>
                <w:szCs w:val="18"/>
              </w:rPr>
            </w:pPr>
          </w:p>
        </w:tc>
      </w:tr>
    </w:tbl>
    <w:p w:rsidR="0001143F" w:rsidRPr="00793C66" w:rsidRDefault="0001143F">
      <w:pPr>
        <w:jc w:val="both"/>
        <w:rPr>
          <w:rFonts w:ascii="Arial" w:hAnsi="Arial" w:cs="Arial"/>
          <w:b/>
          <w:color w:val="auto"/>
          <w:sz w:val="18"/>
          <w:szCs w:val="18"/>
        </w:rPr>
      </w:pPr>
    </w:p>
    <w:p w:rsidR="0001143F" w:rsidRPr="00793C66" w:rsidRDefault="0001143F">
      <w:pPr>
        <w:jc w:val="both"/>
        <w:rPr>
          <w:rFonts w:ascii="Arial" w:hAnsi="Arial" w:cs="Arial"/>
          <w:b/>
          <w:color w:val="auto"/>
          <w:sz w:val="18"/>
          <w:szCs w:val="18"/>
        </w:rPr>
      </w:pPr>
    </w:p>
    <w:p w:rsidR="0001143F" w:rsidRPr="00D60407" w:rsidRDefault="00B659A2">
      <w:pPr>
        <w:jc w:val="both"/>
        <w:rPr>
          <w:rFonts w:ascii="Arial" w:hAnsi="Arial" w:cs="Arial"/>
          <w:b/>
          <w:color w:val="FF0000"/>
          <w:sz w:val="18"/>
          <w:szCs w:val="18"/>
        </w:rPr>
      </w:pPr>
      <w:r w:rsidRPr="00793C66">
        <w:rPr>
          <w:rFonts w:ascii="Arial" w:hAnsi="Arial" w:cs="Arial"/>
          <w:b/>
          <w:color w:val="auto"/>
          <w:sz w:val="18"/>
          <w:szCs w:val="18"/>
        </w:rPr>
        <w:t>Sylwetka absolwenta</w:t>
      </w:r>
      <w:r w:rsidR="00C73EEB">
        <w:rPr>
          <w:rFonts w:ascii="Arial" w:hAnsi="Arial" w:cs="Arial"/>
          <w:b/>
          <w:color w:val="auto"/>
          <w:sz w:val="18"/>
          <w:szCs w:val="18"/>
        </w:rPr>
        <w:t xml:space="preserve"> </w:t>
      </w:r>
    </w:p>
    <w:tbl>
      <w:tblPr>
        <w:tblStyle w:val="Tabela-Siatka"/>
        <w:tblW w:w="9212" w:type="dxa"/>
        <w:tblLook w:val="04A0" w:firstRow="1" w:lastRow="0" w:firstColumn="1" w:lastColumn="0" w:noHBand="0" w:noVBand="1"/>
      </w:tblPr>
      <w:tblGrid>
        <w:gridCol w:w="9212"/>
      </w:tblGrid>
      <w:tr w:rsidR="0001143F" w:rsidRPr="00793C66">
        <w:trPr>
          <w:trHeight w:val="2870"/>
        </w:trPr>
        <w:tc>
          <w:tcPr>
            <w:tcW w:w="9212" w:type="dxa"/>
            <w:shd w:val="clear" w:color="auto" w:fill="auto"/>
            <w:tcMar>
              <w:left w:w="108" w:type="dxa"/>
            </w:tcMar>
          </w:tcPr>
          <w:p w:rsidR="0001143F" w:rsidRPr="00793C66" w:rsidRDefault="0001143F">
            <w:pPr>
              <w:tabs>
                <w:tab w:val="left" w:pos="284"/>
              </w:tabs>
              <w:jc w:val="both"/>
              <w:rPr>
                <w:rFonts w:ascii="Arial" w:eastAsiaTheme="minorHAnsi" w:hAnsi="Arial" w:cs="Arial"/>
                <w:color w:val="auto"/>
                <w:sz w:val="22"/>
                <w:szCs w:val="22"/>
                <w:lang w:eastAsia="pl-PL"/>
              </w:rPr>
            </w:pPr>
          </w:p>
          <w:p w:rsidR="0001143F" w:rsidRPr="00793C66" w:rsidRDefault="00B659A2">
            <w:pPr>
              <w:tabs>
                <w:tab w:val="left" w:pos="284"/>
              </w:tabs>
              <w:suppressAutoHyphens/>
              <w:jc w:val="both"/>
              <w:rPr>
                <w:rFonts w:ascii="Arial" w:hAnsi="Arial" w:cs="Arial"/>
                <w:b/>
                <w:color w:val="auto"/>
              </w:rPr>
            </w:pPr>
            <w:r w:rsidRPr="00793C66">
              <w:rPr>
                <w:rFonts w:ascii="Arial" w:eastAsiaTheme="minorHAnsi" w:hAnsi="Arial" w:cs="Arial"/>
                <w:color w:val="auto"/>
                <w:lang w:eastAsia="pl-PL"/>
              </w:rPr>
              <w:t xml:space="preserve">Absolwent kierunku </w:t>
            </w:r>
            <w:r w:rsidRPr="00793C66">
              <w:rPr>
                <w:rFonts w:ascii="Arial" w:eastAsiaTheme="minorHAnsi" w:hAnsi="Arial" w:cs="Arial"/>
                <w:i/>
                <w:color w:val="auto"/>
                <w:lang w:eastAsia="pl-PL"/>
              </w:rPr>
              <w:t>Finanse, rachunkowość i podatki</w:t>
            </w:r>
            <w:r w:rsidRPr="00793C66">
              <w:rPr>
                <w:rFonts w:ascii="Arial" w:eastAsiaTheme="minorHAnsi" w:hAnsi="Arial" w:cs="Arial"/>
                <w:color w:val="auto"/>
                <w:lang w:eastAsia="pl-PL"/>
              </w:rPr>
              <w:t xml:space="preserve"> posiada wiedzę oraz umiejętności z zakresu finansów, rachunkowości oraz podatków i systemu podatkowego, a także funkcjonowania rynków kapitałowych. Absolwent zna zależności pomiędzy finansami państwa a rynkami finansowymi oraz podmiotami gospodarczymi. Zna zasady i mechanizmy funkcjonowania przedsiębiorstw, instytucji finansowych, organów podatkowych oraz jednostek samorządowych. Absolwent potrafi definiować oraz analizować zjawiska i problemy występujące w gospodarce, potrafi wykorzystać rachunek efektywności inwestycji do podejmowania decyzji, a także ocenić kondycję finansową podmiotu wykorzystując różne narzędzia, w tym informatyczne. Absolwent zna język obcy umożliwiający posługiwanie się terminologią z zakresu finansów.</w:t>
            </w:r>
          </w:p>
        </w:tc>
      </w:tr>
    </w:tbl>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jc w:val="right"/>
        <w:rPr>
          <w:color w:val="auto"/>
          <w:sz w:val="18"/>
        </w:rPr>
      </w:pPr>
    </w:p>
    <w:p w:rsidR="0001143F" w:rsidRPr="00793C66" w:rsidRDefault="0001143F">
      <w:pPr>
        <w:rPr>
          <w:color w:val="auto"/>
          <w:sz w:val="18"/>
        </w:rPr>
      </w:pPr>
    </w:p>
    <w:p w:rsidR="0001143F" w:rsidRPr="00793C66" w:rsidRDefault="00B659A2">
      <w:pPr>
        <w:spacing w:line="240" w:lineRule="auto"/>
        <w:rPr>
          <w:rFonts w:ascii="Arial" w:hAnsi="Arial" w:cs="Arial"/>
          <w:color w:val="auto"/>
          <w:sz w:val="28"/>
          <w:szCs w:val="28"/>
        </w:rPr>
      </w:pPr>
      <w:r w:rsidRPr="00793C66">
        <w:rPr>
          <w:color w:val="auto"/>
        </w:rPr>
        <w:br w:type="page"/>
      </w:r>
    </w:p>
    <w:tbl>
      <w:tblPr>
        <w:tblStyle w:val="Tabela-Siatka"/>
        <w:tblW w:w="9211" w:type="dxa"/>
        <w:tblInd w:w="-5" w:type="dxa"/>
        <w:tblCellMar>
          <w:left w:w="103" w:type="dxa"/>
        </w:tblCellMar>
        <w:tblLook w:val="04A0" w:firstRow="1" w:lastRow="0" w:firstColumn="1" w:lastColumn="0" w:noHBand="0" w:noVBand="1"/>
      </w:tblPr>
      <w:tblGrid>
        <w:gridCol w:w="4605"/>
        <w:gridCol w:w="4606"/>
      </w:tblGrid>
      <w:tr w:rsidR="00793C66" w:rsidRPr="00793C66">
        <w:trPr>
          <w:trHeight w:val="397"/>
        </w:trPr>
        <w:tc>
          <w:tcPr>
            <w:tcW w:w="4605" w:type="dxa"/>
            <w:shd w:val="clear" w:color="auto" w:fill="auto"/>
            <w:tcMar>
              <w:left w:w="103" w:type="dxa"/>
            </w:tcMar>
            <w:vAlign w:val="center"/>
          </w:tcPr>
          <w:p w:rsidR="0001143F" w:rsidRPr="00793C66" w:rsidRDefault="00B659A2">
            <w:pPr>
              <w:pageBreakBefore/>
              <w:spacing w:line="240" w:lineRule="auto"/>
              <w:rPr>
                <w:rFonts w:ascii="Arial" w:hAnsi="Arial" w:cs="Arial"/>
                <w:color w:val="auto"/>
                <w:sz w:val="18"/>
                <w:szCs w:val="18"/>
              </w:rPr>
            </w:pPr>
            <w:r w:rsidRPr="00793C66">
              <w:rPr>
                <w:rFonts w:ascii="Arial" w:hAnsi="Arial" w:cs="Arial"/>
                <w:color w:val="auto"/>
                <w:sz w:val="18"/>
                <w:szCs w:val="18"/>
              </w:rPr>
              <w:lastRenderedPageBreak/>
              <w:t>Wydział:</w:t>
            </w:r>
          </w:p>
        </w:tc>
        <w:tc>
          <w:tcPr>
            <w:tcW w:w="4605"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Nauk Technicznych i Ekonomicznych</w:t>
            </w:r>
          </w:p>
        </w:tc>
      </w:tr>
      <w:tr w:rsidR="00793C66" w:rsidRPr="00793C66">
        <w:trPr>
          <w:trHeight w:val="397"/>
        </w:trPr>
        <w:tc>
          <w:tcPr>
            <w:tcW w:w="4605"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Nazwa kierunku studiów:</w:t>
            </w:r>
          </w:p>
        </w:tc>
        <w:tc>
          <w:tcPr>
            <w:tcW w:w="4605"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Finanse, rachunkowość i podatki</w:t>
            </w:r>
          </w:p>
        </w:tc>
      </w:tr>
      <w:tr w:rsidR="00793C66" w:rsidRPr="00793C66">
        <w:trPr>
          <w:trHeight w:val="397"/>
        </w:trPr>
        <w:tc>
          <w:tcPr>
            <w:tcW w:w="4605"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Poziom studiów:</w:t>
            </w:r>
          </w:p>
        </w:tc>
        <w:tc>
          <w:tcPr>
            <w:tcW w:w="4605"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Studia pierwszego stopnia</w:t>
            </w:r>
          </w:p>
        </w:tc>
      </w:tr>
      <w:tr w:rsidR="00793C66" w:rsidRPr="00793C66">
        <w:trPr>
          <w:trHeight w:val="397"/>
        </w:trPr>
        <w:tc>
          <w:tcPr>
            <w:tcW w:w="4605"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Poziom Polskiej Ramy Kwalifikacji:</w:t>
            </w:r>
          </w:p>
        </w:tc>
        <w:tc>
          <w:tcPr>
            <w:tcW w:w="4605"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6</w:t>
            </w:r>
          </w:p>
        </w:tc>
      </w:tr>
      <w:tr w:rsidR="00793C66" w:rsidRPr="00793C66">
        <w:trPr>
          <w:trHeight w:val="397"/>
        </w:trPr>
        <w:tc>
          <w:tcPr>
            <w:tcW w:w="4605"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Forma studiów:</w:t>
            </w:r>
          </w:p>
        </w:tc>
        <w:tc>
          <w:tcPr>
            <w:tcW w:w="4605"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Stacjonarne, niestacjonarne</w:t>
            </w:r>
          </w:p>
        </w:tc>
      </w:tr>
      <w:tr w:rsidR="00793C66" w:rsidRPr="00793C66">
        <w:trPr>
          <w:trHeight w:val="397"/>
        </w:trPr>
        <w:tc>
          <w:tcPr>
            <w:tcW w:w="4605"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Profil studiów:</w:t>
            </w:r>
          </w:p>
        </w:tc>
        <w:tc>
          <w:tcPr>
            <w:tcW w:w="4605"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Praktyczny</w:t>
            </w:r>
          </w:p>
        </w:tc>
      </w:tr>
      <w:tr w:rsidR="00793C66" w:rsidRPr="00793C66">
        <w:trPr>
          <w:trHeight w:val="397"/>
        </w:trPr>
        <w:tc>
          <w:tcPr>
            <w:tcW w:w="4605"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Nazwa dyscypliny, do której został przyporządkowany kierunek:</w:t>
            </w:r>
          </w:p>
        </w:tc>
        <w:tc>
          <w:tcPr>
            <w:tcW w:w="4605"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Ekonomia i finanse</w:t>
            </w:r>
          </w:p>
        </w:tc>
      </w:tr>
      <w:tr w:rsidR="00793C66" w:rsidRPr="00793C66">
        <w:trPr>
          <w:trHeight w:val="397"/>
        </w:trPr>
        <w:tc>
          <w:tcPr>
            <w:tcW w:w="4605"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Tytuł zawodowy nadawany absolwentom:</w:t>
            </w:r>
          </w:p>
        </w:tc>
        <w:tc>
          <w:tcPr>
            <w:tcW w:w="4605"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Licencjat</w:t>
            </w:r>
          </w:p>
        </w:tc>
      </w:tr>
    </w:tbl>
    <w:p w:rsidR="0001143F" w:rsidRPr="00793C66" w:rsidRDefault="0001143F">
      <w:pPr>
        <w:rPr>
          <w:rFonts w:ascii="Arial" w:hAnsi="Arial" w:cs="Arial"/>
          <w:color w:val="auto"/>
          <w:sz w:val="18"/>
          <w:szCs w:val="18"/>
        </w:rPr>
      </w:pPr>
    </w:p>
    <w:p w:rsidR="0001143F" w:rsidRPr="00793C66" w:rsidRDefault="00B659A2">
      <w:pPr>
        <w:rPr>
          <w:rFonts w:ascii="Arial" w:hAnsi="Arial" w:cs="Arial"/>
          <w:color w:val="auto"/>
          <w:sz w:val="18"/>
          <w:szCs w:val="18"/>
        </w:rPr>
      </w:pPr>
      <w:r w:rsidRPr="00793C66">
        <w:rPr>
          <w:rFonts w:ascii="Arial" w:hAnsi="Arial" w:cs="Arial"/>
          <w:color w:val="auto"/>
          <w:sz w:val="18"/>
          <w:szCs w:val="18"/>
          <w:u w:val="single"/>
        </w:rPr>
        <w:t>W przypadku przyporządkowania kierunku studiów do więcej niż jednej dyscypliny</w:t>
      </w:r>
      <w:r w:rsidRPr="00793C66">
        <w:rPr>
          <w:rFonts w:ascii="Arial" w:hAnsi="Arial" w:cs="Arial"/>
          <w:color w:val="auto"/>
          <w:sz w:val="18"/>
          <w:szCs w:val="18"/>
        </w:rPr>
        <w:t>:</w:t>
      </w:r>
    </w:p>
    <w:p w:rsidR="0001143F" w:rsidRPr="00793C66" w:rsidRDefault="0001143F">
      <w:pPr>
        <w:rPr>
          <w:rFonts w:ascii="Arial" w:hAnsi="Arial" w:cs="Arial"/>
          <w:color w:val="auto"/>
          <w:sz w:val="18"/>
          <w:szCs w:val="18"/>
        </w:rPr>
      </w:pPr>
    </w:p>
    <w:p w:rsidR="0001143F" w:rsidRPr="00793C66" w:rsidRDefault="00B659A2">
      <w:pPr>
        <w:pStyle w:val="Akapitzlist"/>
        <w:numPr>
          <w:ilvl w:val="0"/>
          <w:numId w:val="27"/>
        </w:numPr>
        <w:rPr>
          <w:rFonts w:ascii="Arial" w:hAnsi="Arial" w:cs="Arial"/>
          <w:color w:val="auto"/>
          <w:sz w:val="18"/>
          <w:szCs w:val="18"/>
        </w:rPr>
      </w:pPr>
      <w:r w:rsidRPr="00793C66">
        <w:rPr>
          <w:rFonts w:ascii="Arial" w:hAnsi="Arial" w:cs="Arial"/>
          <w:color w:val="auto"/>
          <w:sz w:val="18"/>
          <w:szCs w:val="18"/>
        </w:rPr>
        <w:t>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r w:rsidRPr="00793C66">
        <w:rPr>
          <w:rFonts w:ascii="Arial" w:hAnsi="Arial" w:cs="Arial"/>
          <w:color w:val="auto"/>
          <w:sz w:val="18"/>
          <w:szCs w:val="18"/>
        </w:rPr>
        <w:br/>
      </w:r>
    </w:p>
    <w:tbl>
      <w:tblPr>
        <w:tblStyle w:val="Tabela-Siatka"/>
        <w:tblW w:w="6618" w:type="dxa"/>
        <w:jc w:val="center"/>
        <w:tblCellMar>
          <w:left w:w="103" w:type="dxa"/>
        </w:tblCellMar>
        <w:tblLook w:val="04A0" w:firstRow="1" w:lastRow="0" w:firstColumn="1" w:lastColumn="0" w:noHBand="0" w:noVBand="1"/>
      </w:tblPr>
      <w:tblGrid>
        <w:gridCol w:w="4350"/>
        <w:gridCol w:w="992"/>
        <w:gridCol w:w="1276"/>
      </w:tblGrid>
      <w:tr w:rsidR="00793C66" w:rsidRPr="00793C66">
        <w:trPr>
          <w:jc w:val="center"/>
        </w:trPr>
        <w:tc>
          <w:tcPr>
            <w:tcW w:w="4350" w:type="dxa"/>
            <w:vMerge w:val="restart"/>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Nazwa dyscypliny wiodącej</w:t>
            </w:r>
          </w:p>
        </w:tc>
        <w:tc>
          <w:tcPr>
            <w:tcW w:w="2268" w:type="dxa"/>
            <w:gridSpan w:val="2"/>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Punkty ECTS</w:t>
            </w:r>
          </w:p>
        </w:tc>
      </w:tr>
      <w:tr w:rsidR="00793C66" w:rsidRPr="00793C66">
        <w:trPr>
          <w:jc w:val="center"/>
        </w:trPr>
        <w:tc>
          <w:tcPr>
            <w:tcW w:w="4350" w:type="dxa"/>
            <w:vMerge/>
            <w:shd w:val="clear" w:color="auto" w:fill="auto"/>
            <w:tcMar>
              <w:left w:w="103" w:type="dxa"/>
            </w:tcMar>
            <w:vAlign w:val="center"/>
          </w:tcPr>
          <w:p w:rsidR="0001143F" w:rsidRPr="00793C66" w:rsidRDefault="0001143F">
            <w:pPr>
              <w:spacing w:line="240" w:lineRule="auto"/>
              <w:jc w:val="center"/>
              <w:rPr>
                <w:rFonts w:ascii="Arial" w:hAnsi="Arial" w:cs="Arial"/>
                <w:b/>
                <w:color w:val="auto"/>
                <w:sz w:val="18"/>
                <w:szCs w:val="18"/>
              </w:rPr>
            </w:pPr>
          </w:p>
        </w:tc>
        <w:tc>
          <w:tcPr>
            <w:tcW w:w="992" w:type="dxa"/>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Liczba</w:t>
            </w:r>
          </w:p>
        </w:tc>
        <w:tc>
          <w:tcPr>
            <w:tcW w:w="1276" w:type="dxa"/>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 udziału</w:t>
            </w:r>
          </w:p>
        </w:tc>
      </w:tr>
      <w:tr w:rsidR="0001143F" w:rsidRPr="00793C66">
        <w:trPr>
          <w:trHeight w:val="558"/>
          <w:jc w:val="center"/>
        </w:trPr>
        <w:tc>
          <w:tcPr>
            <w:tcW w:w="4350"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Ekonomia i finanse</w:t>
            </w:r>
          </w:p>
        </w:tc>
        <w:tc>
          <w:tcPr>
            <w:tcW w:w="992" w:type="dxa"/>
            <w:shd w:val="clear" w:color="auto" w:fill="auto"/>
            <w:tcMar>
              <w:left w:w="103" w:type="dxa"/>
            </w:tcMar>
            <w:vAlign w:val="center"/>
          </w:tcPr>
          <w:p w:rsidR="0001143F" w:rsidRPr="00714F65" w:rsidRDefault="00B659A2">
            <w:pPr>
              <w:spacing w:line="240" w:lineRule="auto"/>
              <w:jc w:val="center"/>
              <w:rPr>
                <w:rFonts w:ascii="Arial" w:hAnsi="Arial"/>
                <w:color w:val="auto"/>
                <w:sz w:val="18"/>
                <w:szCs w:val="18"/>
              </w:rPr>
            </w:pPr>
            <w:r w:rsidRPr="00714F65">
              <w:rPr>
                <w:rFonts w:ascii="Arial" w:hAnsi="Arial"/>
                <w:color w:val="auto"/>
                <w:sz w:val="18"/>
                <w:szCs w:val="18"/>
              </w:rPr>
              <w:t>142</w:t>
            </w:r>
          </w:p>
        </w:tc>
        <w:tc>
          <w:tcPr>
            <w:tcW w:w="1276" w:type="dxa"/>
            <w:shd w:val="clear" w:color="auto" w:fill="auto"/>
            <w:tcMar>
              <w:left w:w="103" w:type="dxa"/>
            </w:tcMar>
            <w:vAlign w:val="center"/>
          </w:tcPr>
          <w:p w:rsidR="0001143F" w:rsidRPr="00714F65" w:rsidRDefault="00B659A2">
            <w:pPr>
              <w:spacing w:line="240" w:lineRule="auto"/>
              <w:jc w:val="center"/>
              <w:rPr>
                <w:rFonts w:ascii="Arial" w:hAnsi="Arial"/>
                <w:color w:val="auto"/>
                <w:sz w:val="18"/>
                <w:szCs w:val="18"/>
              </w:rPr>
            </w:pPr>
            <w:r w:rsidRPr="00714F65">
              <w:rPr>
                <w:rFonts w:ascii="Arial" w:hAnsi="Arial"/>
                <w:color w:val="auto"/>
                <w:sz w:val="18"/>
                <w:szCs w:val="18"/>
              </w:rPr>
              <w:t>79%</w:t>
            </w:r>
          </w:p>
        </w:tc>
      </w:tr>
    </w:tbl>
    <w:p w:rsidR="0001143F" w:rsidRPr="00793C66" w:rsidRDefault="0001143F">
      <w:pPr>
        <w:rPr>
          <w:rFonts w:ascii="Arial" w:hAnsi="Arial" w:cs="Arial"/>
          <w:color w:val="auto"/>
          <w:sz w:val="18"/>
          <w:szCs w:val="18"/>
        </w:rPr>
      </w:pPr>
    </w:p>
    <w:p w:rsidR="0001143F" w:rsidRPr="00793C66" w:rsidRDefault="00B659A2">
      <w:pPr>
        <w:pStyle w:val="Akapitzlist"/>
        <w:numPr>
          <w:ilvl w:val="0"/>
          <w:numId w:val="27"/>
        </w:numPr>
        <w:rPr>
          <w:rFonts w:ascii="Arial" w:hAnsi="Arial" w:cs="Arial"/>
          <w:color w:val="auto"/>
          <w:sz w:val="18"/>
          <w:szCs w:val="18"/>
        </w:rPr>
      </w:pPr>
      <w:r w:rsidRPr="00793C66">
        <w:rPr>
          <w:rFonts w:ascii="Arial" w:hAnsi="Arial" w:cs="Arial"/>
          <w:color w:val="auto"/>
          <w:sz w:val="18"/>
          <w:szCs w:val="18"/>
        </w:rPr>
        <w:t>W tabeli poniżej, należy wpisać nazwy pozostałych dyscyplin wraz z określeniem procentowego udziału liczby punktów ECTS dla pozostałych dyscyplin w ogólnej liczbie punktów ECTS wymaganej do ukończenia studiów na kierunku.</w:t>
      </w:r>
      <w:r w:rsidRPr="00793C66">
        <w:rPr>
          <w:rFonts w:ascii="Arial" w:hAnsi="Arial" w:cs="Arial"/>
          <w:color w:val="auto"/>
          <w:sz w:val="18"/>
          <w:szCs w:val="18"/>
        </w:rPr>
        <w:br/>
      </w:r>
    </w:p>
    <w:tbl>
      <w:tblPr>
        <w:tblStyle w:val="Tabela-Siatka"/>
        <w:tblW w:w="6571" w:type="dxa"/>
        <w:jc w:val="center"/>
        <w:tblCellMar>
          <w:left w:w="103" w:type="dxa"/>
        </w:tblCellMar>
        <w:tblLook w:val="04A0" w:firstRow="1" w:lastRow="0" w:firstColumn="1" w:lastColumn="0" w:noHBand="0" w:noVBand="1"/>
      </w:tblPr>
      <w:tblGrid>
        <w:gridCol w:w="617"/>
        <w:gridCol w:w="3664"/>
        <w:gridCol w:w="1133"/>
        <w:gridCol w:w="1157"/>
      </w:tblGrid>
      <w:tr w:rsidR="00793C66" w:rsidRPr="00793C66">
        <w:trPr>
          <w:jc w:val="center"/>
        </w:trPr>
        <w:tc>
          <w:tcPr>
            <w:tcW w:w="617" w:type="dxa"/>
            <w:vMerge w:val="restart"/>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Lp.</w:t>
            </w:r>
          </w:p>
        </w:tc>
        <w:tc>
          <w:tcPr>
            <w:tcW w:w="3663" w:type="dxa"/>
            <w:vMerge w:val="restart"/>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Nazwa dyscypliny</w:t>
            </w:r>
          </w:p>
        </w:tc>
        <w:tc>
          <w:tcPr>
            <w:tcW w:w="2290" w:type="dxa"/>
            <w:gridSpan w:val="2"/>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Punkty ECTS</w:t>
            </w:r>
          </w:p>
        </w:tc>
      </w:tr>
      <w:tr w:rsidR="00793C66" w:rsidRPr="00793C66">
        <w:trPr>
          <w:jc w:val="center"/>
        </w:trPr>
        <w:tc>
          <w:tcPr>
            <w:tcW w:w="617" w:type="dxa"/>
            <w:vMerge/>
            <w:shd w:val="clear" w:color="auto" w:fill="auto"/>
            <w:tcMar>
              <w:left w:w="103" w:type="dxa"/>
            </w:tcMar>
            <w:vAlign w:val="center"/>
          </w:tcPr>
          <w:p w:rsidR="0001143F" w:rsidRPr="00793C66" w:rsidRDefault="0001143F">
            <w:pPr>
              <w:spacing w:line="240" w:lineRule="auto"/>
              <w:jc w:val="center"/>
              <w:rPr>
                <w:rFonts w:ascii="Arial" w:hAnsi="Arial" w:cs="Arial"/>
                <w:b/>
                <w:color w:val="auto"/>
                <w:sz w:val="18"/>
                <w:szCs w:val="18"/>
              </w:rPr>
            </w:pPr>
          </w:p>
        </w:tc>
        <w:tc>
          <w:tcPr>
            <w:tcW w:w="3663" w:type="dxa"/>
            <w:vMerge/>
            <w:shd w:val="clear" w:color="auto" w:fill="auto"/>
            <w:tcMar>
              <w:left w:w="103" w:type="dxa"/>
            </w:tcMar>
            <w:vAlign w:val="center"/>
          </w:tcPr>
          <w:p w:rsidR="0001143F" w:rsidRPr="00793C66" w:rsidRDefault="0001143F">
            <w:pPr>
              <w:spacing w:line="240" w:lineRule="auto"/>
              <w:jc w:val="center"/>
              <w:rPr>
                <w:rFonts w:ascii="Arial" w:hAnsi="Arial" w:cs="Arial"/>
                <w:b/>
                <w:color w:val="auto"/>
                <w:sz w:val="18"/>
                <w:szCs w:val="18"/>
              </w:rPr>
            </w:pPr>
          </w:p>
        </w:tc>
        <w:tc>
          <w:tcPr>
            <w:tcW w:w="1133" w:type="dxa"/>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Liczba</w:t>
            </w:r>
          </w:p>
        </w:tc>
        <w:tc>
          <w:tcPr>
            <w:tcW w:w="1157" w:type="dxa"/>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 udziału</w:t>
            </w:r>
          </w:p>
        </w:tc>
      </w:tr>
      <w:tr w:rsidR="0001143F" w:rsidRPr="00793C66">
        <w:trPr>
          <w:trHeight w:val="558"/>
          <w:jc w:val="center"/>
        </w:trPr>
        <w:tc>
          <w:tcPr>
            <w:tcW w:w="617" w:type="dxa"/>
            <w:shd w:val="clear" w:color="auto" w:fill="auto"/>
            <w:tcMar>
              <w:left w:w="103"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1.</w:t>
            </w:r>
          </w:p>
        </w:tc>
        <w:tc>
          <w:tcPr>
            <w:tcW w:w="3663"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Nauki o zarządzaniu i jakości</w:t>
            </w:r>
          </w:p>
        </w:tc>
        <w:tc>
          <w:tcPr>
            <w:tcW w:w="1133" w:type="dxa"/>
            <w:shd w:val="clear" w:color="auto" w:fill="auto"/>
            <w:tcMar>
              <w:left w:w="103" w:type="dxa"/>
            </w:tcMar>
            <w:vAlign w:val="center"/>
          </w:tcPr>
          <w:p w:rsidR="0001143F" w:rsidRPr="00714F65" w:rsidRDefault="00B659A2">
            <w:pPr>
              <w:spacing w:line="240" w:lineRule="auto"/>
              <w:jc w:val="center"/>
              <w:rPr>
                <w:rFonts w:ascii="Arial" w:hAnsi="Arial"/>
                <w:color w:val="auto"/>
                <w:sz w:val="18"/>
                <w:szCs w:val="18"/>
              </w:rPr>
            </w:pPr>
            <w:r w:rsidRPr="00714F65">
              <w:rPr>
                <w:rFonts w:ascii="Arial" w:hAnsi="Arial"/>
                <w:color w:val="auto"/>
                <w:sz w:val="18"/>
                <w:szCs w:val="18"/>
              </w:rPr>
              <w:t>38</w:t>
            </w:r>
          </w:p>
        </w:tc>
        <w:tc>
          <w:tcPr>
            <w:tcW w:w="1157" w:type="dxa"/>
            <w:shd w:val="clear" w:color="auto" w:fill="auto"/>
            <w:tcMar>
              <w:left w:w="103" w:type="dxa"/>
            </w:tcMar>
            <w:vAlign w:val="center"/>
          </w:tcPr>
          <w:p w:rsidR="0001143F" w:rsidRPr="00714F65" w:rsidRDefault="00B659A2">
            <w:pPr>
              <w:spacing w:line="240" w:lineRule="auto"/>
              <w:jc w:val="center"/>
              <w:rPr>
                <w:rFonts w:ascii="Arial" w:hAnsi="Arial"/>
                <w:color w:val="auto"/>
                <w:sz w:val="18"/>
                <w:szCs w:val="18"/>
              </w:rPr>
            </w:pPr>
            <w:r w:rsidRPr="00714F65">
              <w:rPr>
                <w:rFonts w:ascii="Arial" w:hAnsi="Arial"/>
                <w:color w:val="auto"/>
                <w:sz w:val="18"/>
                <w:szCs w:val="18"/>
              </w:rPr>
              <w:t>21%</w:t>
            </w:r>
          </w:p>
        </w:tc>
      </w:tr>
    </w:tbl>
    <w:p w:rsidR="0001143F" w:rsidRPr="00793C66" w:rsidRDefault="0001143F">
      <w:pPr>
        <w:rPr>
          <w:color w:val="auto"/>
        </w:rPr>
      </w:pPr>
    </w:p>
    <w:p w:rsidR="0001143F" w:rsidRPr="00793C66" w:rsidRDefault="00B659A2">
      <w:pPr>
        <w:spacing w:line="240" w:lineRule="auto"/>
        <w:rPr>
          <w:rFonts w:ascii="Arial" w:hAnsi="Arial" w:cs="Arial"/>
          <w:color w:val="auto"/>
          <w:sz w:val="28"/>
          <w:szCs w:val="28"/>
        </w:rPr>
      </w:pPr>
      <w:r w:rsidRPr="00793C66">
        <w:rPr>
          <w:color w:val="auto"/>
        </w:rPr>
        <w:br w:type="page"/>
      </w:r>
    </w:p>
    <w:p w:rsidR="006636DC" w:rsidRDefault="006636DC">
      <w:pPr>
        <w:jc w:val="center"/>
        <w:rPr>
          <w:rFonts w:ascii="Arial" w:hAnsi="Arial" w:cs="Arial"/>
          <w:b/>
          <w:color w:val="auto"/>
          <w:spacing w:val="40"/>
        </w:rPr>
      </w:pPr>
    </w:p>
    <w:p w:rsidR="0001143F" w:rsidRPr="00793C66" w:rsidRDefault="00B659A2">
      <w:pPr>
        <w:jc w:val="center"/>
        <w:rPr>
          <w:rFonts w:ascii="Arial" w:hAnsi="Arial" w:cs="Arial"/>
          <w:b/>
          <w:color w:val="auto"/>
          <w:spacing w:val="40"/>
        </w:rPr>
      </w:pPr>
      <w:r w:rsidRPr="00793C66">
        <w:rPr>
          <w:rFonts w:ascii="Arial" w:hAnsi="Arial" w:cs="Arial"/>
          <w:b/>
          <w:color w:val="auto"/>
          <w:spacing w:val="40"/>
        </w:rPr>
        <w:t>OPIS ZAKŁADANYCH EFEKTÓW UCZENIA SIĘ</w:t>
      </w:r>
    </w:p>
    <w:p w:rsidR="0001143F" w:rsidRPr="00793C66" w:rsidRDefault="0001143F">
      <w:pPr>
        <w:ind w:left="4678"/>
        <w:rPr>
          <w:rFonts w:ascii="Arial" w:hAnsi="Arial" w:cs="Arial"/>
          <w:color w:val="auto"/>
          <w:sz w:val="18"/>
          <w:szCs w:val="18"/>
        </w:rPr>
      </w:pPr>
    </w:p>
    <w:p w:rsidR="0001143F" w:rsidRPr="00793C66" w:rsidRDefault="0001143F">
      <w:pPr>
        <w:jc w:val="center"/>
        <w:rPr>
          <w:rFonts w:ascii="Arial" w:hAnsi="Arial" w:cs="Arial"/>
          <w:color w:val="auto"/>
          <w:sz w:val="18"/>
          <w:szCs w:val="18"/>
        </w:rPr>
      </w:pPr>
    </w:p>
    <w:tbl>
      <w:tblPr>
        <w:tblStyle w:val="Tabela-Siatka"/>
        <w:tblW w:w="8330" w:type="dxa"/>
        <w:jc w:val="center"/>
        <w:tblCellMar>
          <w:left w:w="98" w:type="dxa"/>
        </w:tblCellMar>
        <w:tblLook w:val="04A0" w:firstRow="1" w:lastRow="0" w:firstColumn="1" w:lastColumn="0" w:noHBand="0" w:noVBand="1"/>
      </w:tblPr>
      <w:tblGrid>
        <w:gridCol w:w="2942"/>
        <w:gridCol w:w="5388"/>
      </w:tblGrid>
      <w:tr w:rsidR="00793C66" w:rsidRPr="00793C66">
        <w:trPr>
          <w:trHeight w:val="454"/>
          <w:jc w:val="center"/>
        </w:trPr>
        <w:tc>
          <w:tcPr>
            <w:tcW w:w="2942" w:type="dxa"/>
            <w:shd w:val="clear" w:color="auto" w:fill="auto"/>
            <w:tcMar>
              <w:left w:w="98"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Nazwa kierunku studiów:</w:t>
            </w:r>
          </w:p>
        </w:tc>
        <w:tc>
          <w:tcPr>
            <w:tcW w:w="5387"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Finanse, rachunkowość i podatki</w:t>
            </w:r>
          </w:p>
        </w:tc>
      </w:tr>
      <w:tr w:rsidR="00793C66" w:rsidRPr="00793C66">
        <w:trPr>
          <w:trHeight w:val="454"/>
          <w:jc w:val="center"/>
        </w:trPr>
        <w:tc>
          <w:tcPr>
            <w:tcW w:w="2942" w:type="dxa"/>
            <w:shd w:val="clear" w:color="auto" w:fill="auto"/>
            <w:tcMar>
              <w:left w:w="98"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Poziom studiów:</w:t>
            </w:r>
          </w:p>
        </w:tc>
        <w:tc>
          <w:tcPr>
            <w:tcW w:w="5387"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Studia pierwszego stopnia</w:t>
            </w:r>
          </w:p>
        </w:tc>
      </w:tr>
      <w:tr w:rsidR="0001143F" w:rsidRPr="00793C66">
        <w:trPr>
          <w:trHeight w:val="454"/>
          <w:jc w:val="center"/>
        </w:trPr>
        <w:tc>
          <w:tcPr>
            <w:tcW w:w="2942" w:type="dxa"/>
            <w:shd w:val="clear" w:color="auto" w:fill="auto"/>
            <w:tcMar>
              <w:left w:w="98"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Profil studiów:</w:t>
            </w:r>
          </w:p>
        </w:tc>
        <w:tc>
          <w:tcPr>
            <w:tcW w:w="5387"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Praktyczny</w:t>
            </w:r>
          </w:p>
        </w:tc>
      </w:tr>
    </w:tbl>
    <w:p w:rsidR="0001143F" w:rsidRPr="00793C66" w:rsidRDefault="0001143F">
      <w:pPr>
        <w:rPr>
          <w:rFonts w:ascii="Arial" w:hAnsi="Arial" w:cs="Arial"/>
          <w:color w:val="auto"/>
          <w:sz w:val="18"/>
          <w:szCs w:val="18"/>
        </w:rPr>
      </w:pPr>
    </w:p>
    <w:p w:rsidR="0001143F" w:rsidRPr="00793C66" w:rsidRDefault="0001143F">
      <w:pPr>
        <w:rPr>
          <w:rFonts w:ascii="Arial" w:hAnsi="Arial" w:cs="Arial"/>
          <w:color w:val="auto"/>
          <w:sz w:val="18"/>
          <w:szCs w:val="18"/>
        </w:rPr>
      </w:pPr>
    </w:p>
    <w:tbl>
      <w:tblPr>
        <w:tblStyle w:val="Tabela-Siatka"/>
        <w:tblW w:w="9039" w:type="dxa"/>
        <w:jc w:val="center"/>
        <w:tblCellMar>
          <w:left w:w="98" w:type="dxa"/>
        </w:tblCellMar>
        <w:tblLook w:val="04A0" w:firstRow="1" w:lastRow="0" w:firstColumn="1" w:lastColumn="0" w:noHBand="0" w:noVBand="1"/>
      </w:tblPr>
      <w:tblGrid>
        <w:gridCol w:w="1411"/>
        <w:gridCol w:w="5662"/>
        <w:gridCol w:w="1966"/>
      </w:tblGrid>
      <w:tr w:rsidR="00793C66" w:rsidRPr="00793C66">
        <w:trPr>
          <w:jc w:val="center"/>
        </w:trPr>
        <w:tc>
          <w:tcPr>
            <w:tcW w:w="1411"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Symbole kierunkowych efektów uczenia się</w:t>
            </w:r>
            <w:r w:rsidR="00B31F0E">
              <w:rPr>
                <w:rFonts w:ascii="Arial" w:hAnsi="Arial" w:cs="Arial"/>
                <w:b/>
                <w:color w:val="auto"/>
                <w:sz w:val="18"/>
                <w:szCs w:val="18"/>
              </w:rPr>
              <w:t>*</w:t>
            </w:r>
          </w:p>
        </w:tc>
        <w:tc>
          <w:tcPr>
            <w:tcW w:w="5662"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Opis kierunkowych efektów uczenia się</w:t>
            </w:r>
          </w:p>
        </w:tc>
        <w:tc>
          <w:tcPr>
            <w:tcW w:w="1966"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Odniesienie do charakterystyk PRK</w:t>
            </w:r>
          </w:p>
        </w:tc>
      </w:tr>
      <w:tr w:rsidR="00793C66" w:rsidRPr="00793C66">
        <w:trPr>
          <w:trHeight w:val="340"/>
          <w:jc w:val="center"/>
        </w:trPr>
        <w:tc>
          <w:tcPr>
            <w:tcW w:w="9039" w:type="dxa"/>
            <w:gridSpan w:val="3"/>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WIEDZA</w:t>
            </w:r>
          </w:p>
        </w:tc>
      </w:tr>
      <w:tr w:rsidR="00793C66" w:rsidRPr="00793C66">
        <w:trPr>
          <w:trHeight w:val="340"/>
          <w:jc w:val="center"/>
        </w:trPr>
        <w:tc>
          <w:tcPr>
            <w:tcW w:w="1411"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K1F_W01</w:t>
            </w:r>
          </w:p>
        </w:tc>
        <w:tc>
          <w:tcPr>
            <w:tcW w:w="5662" w:type="dxa"/>
            <w:shd w:val="clear" w:color="auto" w:fill="auto"/>
            <w:tcMar>
              <w:left w:w="98" w:type="dxa"/>
            </w:tcMar>
            <w:vAlign w:val="center"/>
          </w:tcPr>
          <w:p w:rsidR="0001143F" w:rsidRPr="00793C66" w:rsidRDefault="00B659A2" w:rsidP="00286276">
            <w:pPr>
              <w:pStyle w:val="Zawartotabeli"/>
              <w:snapToGrid w:val="0"/>
              <w:jc w:val="both"/>
              <w:rPr>
                <w:rFonts w:ascii="Arial" w:hAnsi="Arial"/>
                <w:color w:val="auto"/>
                <w:sz w:val="18"/>
                <w:szCs w:val="18"/>
              </w:rPr>
            </w:pPr>
            <w:r w:rsidRPr="00793C66">
              <w:rPr>
                <w:rFonts w:ascii="Arial" w:hAnsi="Arial"/>
                <w:color w:val="auto"/>
                <w:sz w:val="18"/>
                <w:szCs w:val="18"/>
              </w:rPr>
              <w:t xml:space="preserve">Ma </w:t>
            </w:r>
            <w:r w:rsidR="00CA519A" w:rsidRPr="00A94325">
              <w:rPr>
                <w:rFonts w:ascii="Arial" w:hAnsi="Arial"/>
                <w:color w:val="auto"/>
                <w:sz w:val="18"/>
                <w:szCs w:val="18"/>
              </w:rPr>
              <w:t>w zaawansowanym stopniu</w:t>
            </w:r>
            <w:r w:rsidRPr="00A94325">
              <w:rPr>
                <w:rFonts w:ascii="Arial" w:hAnsi="Arial"/>
                <w:color w:val="auto"/>
                <w:sz w:val="18"/>
                <w:szCs w:val="18"/>
              </w:rPr>
              <w:t xml:space="preserve"> wiedzę </w:t>
            </w:r>
            <w:r w:rsidRPr="00793C66">
              <w:rPr>
                <w:rFonts w:ascii="Arial" w:hAnsi="Arial"/>
                <w:color w:val="auto"/>
                <w:sz w:val="18"/>
                <w:szCs w:val="18"/>
              </w:rPr>
              <w:t xml:space="preserve">o miejscu i roli nauk humanistycznych, społecznych w systemie </w:t>
            </w:r>
            <w:r w:rsidRPr="00A94325">
              <w:rPr>
                <w:rFonts w:ascii="Arial" w:hAnsi="Arial"/>
                <w:color w:val="auto"/>
                <w:sz w:val="18"/>
                <w:szCs w:val="18"/>
              </w:rPr>
              <w:t xml:space="preserve">nauk. Zna teorie ekonomiczne, ma wiedzę o zjawiskach gospodarczych. Zna </w:t>
            </w:r>
            <w:r w:rsidR="00F0375D" w:rsidRPr="00A94325">
              <w:rPr>
                <w:rFonts w:ascii="Arial" w:hAnsi="Arial"/>
                <w:color w:val="auto"/>
                <w:sz w:val="18"/>
                <w:szCs w:val="18"/>
              </w:rPr>
              <w:t>w</w:t>
            </w:r>
            <w:r w:rsidR="00001194">
              <w:rPr>
                <w:rFonts w:ascii="Arial" w:hAnsi="Arial"/>
                <w:color w:val="auto"/>
                <w:sz w:val="18"/>
                <w:szCs w:val="18"/>
              </w:rPr>
              <w:t> </w:t>
            </w:r>
            <w:r w:rsidR="00F0375D" w:rsidRPr="00A94325">
              <w:rPr>
                <w:rFonts w:ascii="Arial" w:hAnsi="Arial"/>
                <w:color w:val="auto"/>
                <w:sz w:val="18"/>
                <w:szCs w:val="18"/>
              </w:rPr>
              <w:t xml:space="preserve">stopniu zaawansowanym </w:t>
            </w:r>
            <w:r w:rsidRPr="00A94325">
              <w:rPr>
                <w:rFonts w:ascii="Arial" w:hAnsi="Arial"/>
                <w:color w:val="auto"/>
                <w:sz w:val="18"/>
                <w:szCs w:val="18"/>
              </w:rPr>
              <w:t xml:space="preserve">terminologię używaną w naukach ekonomicznych, w szczególności w finansach. Zna uwarunkowania </w:t>
            </w:r>
            <w:r w:rsidRPr="00793C66">
              <w:rPr>
                <w:rFonts w:ascii="Arial" w:hAnsi="Arial"/>
                <w:color w:val="auto"/>
                <w:sz w:val="18"/>
                <w:szCs w:val="18"/>
              </w:rPr>
              <w:t>społeczne oraz prawne zjawisk ekonomicznych. Ma wiedzę o</w:t>
            </w:r>
            <w:r w:rsidR="00286276">
              <w:rPr>
                <w:rFonts w:ascii="Arial" w:hAnsi="Arial"/>
                <w:color w:val="auto"/>
                <w:sz w:val="18"/>
                <w:szCs w:val="18"/>
              </w:rPr>
              <w:t> </w:t>
            </w:r>
            <w:r w:rsidRPr="00793C66">
              <w:rPr>
                <w:rFonts w:ascii="Arial" w:hAnsi="Arial"/>
                <w:color w:val="auto"/>
                <w:sz w:val="18"/>
                <w:szCs w:val="18"/>
              </w:rPr>
              <w:t>determi</w:t>
            </w:r>
            <w:r w:rsidR="00286276">
              <w:rPr>
                <w:rFonts w:ascii="Arial" w:hAnsi="Arial"/>
                <w:color w:val="auto"/>
                <w:sz w:val="18"/>
                <w:szCs w:val="18"/>
              </w:rPr>
              <w:t xml:space="preserve">nantach wzrostu gospodarczego i </w:t>
            </w:r>
            <w:r w:rsidRPr="00793C66">
              <w:rPr>
                <w:rFonts w:ascii="Arial" w:hAnsi="Arial"/>
                <w:color w:val="auto"/>
                <w:sz w:val="18"/>
                <w:szCs w:val="18"/>
              </w:rPr>
              <w:t>czynnikach wpływających na poziom życia społeczeństwa.</w:t>
            </w:r>
          </w:p>
        </w:tc>
        <w:tc>
          <w:tcPr>
            <w:tcW w:w="1966" w:type="dxa"/>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P6S_WG</w:t>
            </w:r>
          </w:p>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P6S_WK</w:t>
            </w:r>
          </w:p>
        </w:tc>
      </w:tr>
      <w:tr w:rsidR="00793C66" w:rsidRPr="00793C66">
        <w:trPr>
          <w:trHeight w:val="340"/>
          <w:jc w:val="center"/>
        </w:trPr>
        <w:tc>
          <w:tcPr>
            <w:tcW w:w="1411"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K1F_W02</w:t>
            </w:r>
          </w:p>
        </w:tc>
        <w:tc>
          <w:tcPr>
            <w:tcW w:w="5662" w:type="dxa"/>
            <w:shd w:val="clear" w:color="auto" w:fill="auto"/>
            <w:tcMar>
              <w:left w:w="98" w:type="dxa"/>
            </w:tcMar>
            <w:vAlign w:val="center"/>
          </w:tcPr>
          <w:p w:rsidR="0001143F" w:rsidRPr="00793C66" w:rsidRDefault="00B659A2" w:rsidP="009C7EC2">
            <w:pPr>
              <w:pStyle w:val="Zawartotabeli"/>
              <w:snapToGrid w:val="0"/>
              <w:jc w:val="both"/>
              <w:rPr>
                <w:rFonts w:ascii="Arial" w:hAnsi="Arial"/>
                <w:color w:val="auto"/>
                <w:sz w:val="18"/>
                <w:szCs w:val="18"/>
              </w:rPr>
            </w:pPr>
            <w:r w:rsidRPr="009C7EC2">
              <w:rPr>
                <w:rFonts w:ascii="Arial" w:hAnsi="Arial"/>
                <w:color w:val="auto"/>
                <w:sz w:val="18"/>
                <w:szCs w:val="18"/>
              </w:rPr>
              <w:t xml:space="preserve">Ma </w:t>
            </w:r>
            <w:r w:rsidR="000C3153" w:rsidRPr="009C7EC2">
              <w:rPr>
                <w:rFonts w:ascii="Arial" w:hAnsi="Arial"/>
                <w:color w:val="auto"/>
                <w:sz w:val="18"/>
                <w:szCs w:val="18"/>
              </w:rPr>
              <w:t>w zaawansowanym stopniu</w:t>
            </w:r>
            <w:r w:rsidRPr="009C7EC2">
              <w:rPr>
                <w:rFonts w:ascii="Arial" w:hAnsi="Arial"/>
                <w:color w:val="auto"/>
                <w:sz w:val="18"/>
                <w:szCs w:val="18"/>
              </w:rPr>
              <w:t xml:space="preserve"> wiedzę o funkcjonowaniu gospodarki otwartej oraz o regułach  międzynarodowej współpracy gospodarczej. Ma </w:t>
            </w:r>
            <w:r w:rsidR="00B849C7" w:rsidRPr="009C7EC2">
              <w:rPr>
                <w:rFonts w:ascii="Arial" w:hAnsi="Arial"/>
                <w:color w:val="auto"/>
                <w:sz w:val="18"/>
                <w:szCs w:val="18"/>
              </w:rPr>
              <w:t>w zaawansowanym stopniu</w:t>
            </w:r>
            <w:r w:rsidRPr="009C7EC2">
              <w:rPr>
                <w:rFonts w:ascii="Arial" w:hAnsi="Arial"/>
                <w:color w:val="auto"/>
                <w:sz w:val="18"/>
                <w:szCs w:val="18"/>
              </w:rPr>
              <w:t xml:space="preserve"> </w:t>
            </w:r>
            <w:r w:rsidRPr="00793C66">
              <w:rPr>
                <w:rFonts w:ascii="Arial" w:hAnsi="Arial"/>
                <w:color w:val="auto"/>
                <w:sz w:val="18"/>
                <w:szCs w:val="18"/>
              </w:rPr>
              <w:t>wiedzę w zakresie międzynarodowych stosunków handlowych i międzynarodowej polityki ekonomicznej. Zna mechanizmy procesów integracyjnych, oraz strukturę i system organizacji Unii Europejskiej. Zna mechanizmy i formy wsparcia ekonomicznego krajów członkowskich przez Unię Europejską.</w:t>
            </w:r>
          </w:p>
        </w:tc>
        <w:tc>
          <w:tcPr>
            <w:tcW w:w="1966" w:type="dxa"/>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P6S_WG</w:t>
            </w:r>
          </w:p>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P6S_WK</w:t>
            </w:r>
          </w:p>
        </w:tc>
      </w:tr>
      <w:tr w:rsidR="00793C66" w:rsidRPr="00793C66">
        <w:trPr>
          <w:trHeight w:val="340"/>
          <w:jc w:val="center"/>
        </w:trPr>
        <w:tc>
          <w:tcPr>
            <w:tcW w:w="1411"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K1F_W03</w:t>
            </w:r>
          </w:p>
        </w:tc>
        <w:tc>
          <w:tcPr>
            <w:tcW w:w="5662" w:type="dxa"/>
            <w:shd w:val="clear" w:color="auto" w:fill="auto"/>
            <w:tcMar>
              <w:left w:w="98" w:type="dxa"/>
            </w:tcMar>
            <w:vAlign w:val="center"/>
          </w:tcPr>
          <w:p w:rsidR="0001143F" w:rsidRPr="00116DE0" w:rsidRDefault="00B659A2" w:rsidP="00116DE0">
            <w:pPr>
              <w:pStyle w:val="Zawartotabeli"/>
              <w:snapToGrid w:val="0"/>
              <w:jc w:val="both"/>
              <w:rPr>
                <w:rFonts w:ascii="Arial" w:hAnsi="Arial"/>
                <w:color w:val="auto"/>
                <w:sz w:val="18"/>
                <w:szCs w:val="18"/>
              </w:rPr>
            </w:pPr>
            <w:r w:rsidRPr="00116DE0">
              <w:rPr>
                <w:rFonts w:ascii="Arial" w:hAnsi="Arial"/>
                <w:color w:val="auto"/>
                <w:sz w:val="18"/>
                <w:szCs w:val="18"/>
              </w:rPr>
              <w:t>Zna</w:t>
            </w:r>
            <w:r w:rsidR="002B31B7" w:rsidRPr="00116DE0">
              <w:rPr>
                <w:rFonts w:ascii="Arial" w:hAnsi="Arial"/>
                <w:color w:val="auto"/>
                <w:sz w:val="18"/>
                <w:szCs w:val="18"/>
              </w:rPr>
              <w:t xml:space="preserve"> w zaawansowanym stopniu</w:t>
            </w:r>
            <w:r w:rsidRPr="00116DE0">
              <w:rPr>
                <w:rFonts w:ascii="Arial" w:hAnsi="Arial"/>
                <w:color w:val="auto"/>
                <w:sz w:val="18"/>
                <w:szCs w:val="18"/>
              </w:rPr>
              <w:t xml:space="preserve"> istotę i mechanizmy funkcjonowania systemu bankowego oraz finansowego państwa, instytucji finansowych oraz banków. Zna zależności pomiędzy finansami państwa a rynkami finansowymi oraz podmiotami gospodarczym</w:t>
            </w:r>
            <w:r w:rsidR="009B29E3" w:rsidRPr="00116DE0">
              <w:rPr>
                <w:rFonts w:ascii="Arial" w:hAnsi="Arial"/>
                <w:color w:val="auto"/>
                <w:sz w:val="18"/>
                <w:szCs w:val="18"/>
              </w:rPr>
              <w:t>i</w:t>
            </w:r>
            <w:r w:rsidRPr="00116DE0">
              <w:rPr>
                <w:rFonts w:ascii="Arial" w:hAnsi="Arial"/>
                <w:color w:val="auto"/>
                <w:sz w:val="18"/>
                <w:szCs w:val="18"/>
              </w:rPr>
              <w:t>. Zna rygory i wymogi związane z gospodarowaniem środkami publicznymi. Rozumie kwestię deficytu budżetowego oraz długu</w:t>
            </w:r>
            <w:r w:rsidR="002B31B7" w:rsidRPr="00116DE0">
              <w:rPr>
                <w:rFonts w:ascii="Arial" w:hAnsi="Arial"/>
                <w:color w:val="auto"/>
                <w:sz w:val="18"/>
                <w:szCs w:val="18"/>
              </w:rPr>
              <w:t xml:space="preserve"> </w:t>
            </w:r>
            <w:r w:rsidRPr="00116DE0">
              <w:rPr>
                <w:rFonts w:ascii="Arial" w:hAnsi="Arial"/>
                <w:color w:val="auto"/>
                <w:sz w:val="18"/>
                <w:szCs w:val="18"/>
              </w:rPr>
              <w:t>publicznego i  wynikających z tego konsekwencji ekonomiczno-społecznych. Zna istotę funkcjonowania rynków finansowych i ich wpływu na całą gospodarkę.</w:t>
            </w:r>
          </w:p>
        </w:tc>
        <w:tc>
          <w:tcPr>
            <w:tcW w:w="1966" w:type="dxa"/>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P6S_WG</w:t>
            </w:r>
          </w:p>
        </w:tc>
      </w:tr>
      <w:tr w:rsidR="00793C66" w:rsidRPr="00793C66">
        <w:trPr>
          <w:trHeight w:val="340"/>
          <w:jc w:val="center"/>
        </w:trPr>
        <w:tc>
          <w:tcPr>
            <w:tcW w:w="1411" w:type="dxa"/>
            <w:tcBorders>
              <w:top w:val="nil"/>
            </w:tcBorders>
            <w:shd w:val="clear" w:color="auto" w:fill="auto"/>
            <w:tcMar>
              <w:left w:w="98" w:type="dxa"/>
            </w:tcMar>
            <w:vAlign w:val="center"/>
          </w:tcPr>
          <w:p w:rsidR="0001143F" w:rsidRPr="00793C66" w:rsidRDefault="00B659A2">
            <w:pPr>
              <w:snapToGrid w:val="0"/>
              <w:spacing w:line="240" w:lineRule="auto"/>
              <w:jc w:val="center"/>
              <w:rPr>
                <w:rFonts w:ascii="Arial" w:hAnsi="Arial"/>
                <w:color w:val="auto"/>
                <w:sz w:val="18"/>
                <w:szCs w:val="18"/>
              </w:rPr>
            </w:pPr>
            <w:r w:rsidRPr="00793C66">
              <w:rPr>
                <w:rFonts w:ascii="Arial" w:hAnsi="Arial"/>
                <w:color w:val="auto"/>
                <w:sz w:val="18"/>
                <w:szCs w:val="18"/>
              </w:rPr>
              <w:t>K1F_W04</w:t>
            </w:r>
          </w:p>
        </w:tc>
        <w:tc>
          <w:tcPr>
            <w:tcW w:w="5662" w:type="dxa"/>
            <w:tcBorders>
              <w:top w:val="nil"/>
            </w:tcBorders>
            <w:shd w:val="clear" w:color="auto" w:fill="auto"/>
            <w:tcMar>
              <w:left w:w="98" w:type="dxa"/>
            </w:tcMar>
            <w:vAlign w:val="center"/>
          </w:tcPr>
          <w:p w:rsidR="0001143F" w:rsidRPr="00793C66" w:rsidRDefault="00B659A2" w:rsidP="00503B0A">
            <w:pPr>
              <w:pStyle w:val="Zawartotabeli"/>
              <w:snapToGrid w:val="0"/>
              <w:jc w:val="both"/>
              <w:rPr>
                <w:rFonts w:ascii="Arial" w:hAnsi="Arial"/>
                <w:color w:val="auto"/>
                <w:sz w:val="18"/>
                <w:szCs w:val="18"/>
              </w:rPr>
            </w:pPr>
            <w:r w:rsidRPr="00793C66">
              <w:rPr>
                <w:rFonts w:ascii="Arial" w:hAnsi="Arial"/>
                <w:color w:val="auto"/>
                <w:sz w:val="18"/>
                <w:szCs w:val="18"/>
              </w:rPr>
              <w:t xml:space="preserve">Zna regulacje ekonomiczne oraz podstawy prawne dotyczące zasad gospodarowania zasobami organizacji, w szczególności zasobami finansowymi. </w:t>
            </w:r>
            <w:r w:rsidRPr="00503B0A">
              <w:rPr>
                <w:rFonts w:ascii="Arial" w:hAnsi="Arial"/>
                <w:color w:val="auto"/>
                <w:sz w:val="18"/>
                <w:szCs w:val="18"/>
              </w:rPr>
              <w:t xml:space="preserve">Ma </w:t>
            </w:r>
            <w:r w:rsidR="00EF3B88" w:rsidRPr="00503B0A">
              <w:rPr>
                <w:rFonts w:ascii="Arial" w:hAnsi="Arial"/>
                <w:color w:val="auto"/>
                <w:sz w:val="18"/>
                <w:szCs w:val="18"/>
              </w:rPr>
              <w:t>w zaawansowanym stopniu</w:t>
            </w:r>
            <w:r w:rsidRPr="00503B0A">
              <w:rPr>
                <w:rFonts w:ascii="Arial" w:hAnsi="Arial"/>
                <w:color w:val="auto"/>
                <w:sz w:val="18"/>
                <w:szCs w:val="18"/>
              </w:rPr>
              <w:t xml:space="preserve"> wiedzę o zarządzaniu składnikami majątkowymi przedsiębiorstwa, pozyskiwaniu źródeł finansowania, oraz metod oceny ryzyka. Zna metody oceny sytuacji ekonomiczno-finansowej organizacji oraz rachunek efektywności inwestycji. Ma </w:t>
            </w:r>
            <w:r w:rsidR="00EF3B88" w:rsidRPr="00503B0A">
              <w:rPr>
                <w:rFonts w:ascii="Arial" w:hAnsi="Arial"/>
                <w:color w:val="auto"/>
                <w:sz w:val="18"/>
                <w:szCs w:val="18"/>
              </w:rPr>
              <w:t>w zaawansowanym stopniu</w:t>
            </w:r>
            <w:r w:rsidRPr="00503B0A">
              <w:rPr>
                <w:rFonts w:ascii="Arial" w:hAnsi="Arial"/>
                <w:color w:val="auto"/>
                <w:sz w:val="18"/>
                <w:szCs w:val="18"/>
              </w:rPr>
              <w:t xml:space="preserve"> wiedzę o kryteriach podejmowania decyzji finansowych oraz </w:t>
            </w:r>
            <w:r w:rsidRPr="00793C66">
              <w:rPr>
                <w:rFonts w:ascii="Arial" w:hAnsi="Arial"/>
                <w:color w:val="auto"/>
                <w:sz w:val="18"/>
                <w:szCs w:val="18"/>
              </w:rPr>
              <w:t>o zasadach oceny skutków takich decyzji.</w:t>
            </w:r>
          </w:p>
        </w:tc>
        <w:tc>
          <w:tcPr>
            <w:tcW w:w="1966" w:type="dxa"/>
            <w:tcBorders>
              <w:top w:val="nil"/>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P6S_WG</w:t>
            </w:r>
          </w:p>
        </w:tc>
      </w:tr>
      <w:tr w:rsidR="00793C66" w:rsidRPr="00793C66" w:rsidTr="006636DC">
        <w:trPr>
          <w:trHeight w:val="340"/>
          <w:jc w:val="center"/>
        </w:trPr>
        <w:tc>
          <w:tcPr>
            <w:tcW w:w="1411" w:type="dxa"/>
            <w:tcBorders>
              <w:top w:val="nil"/>
              <w:bottom w:val="single" w:sz="4" w:space="0" w:color="auto"/>
            </w:tcBorders>
            <w:shd w:val="clear" w:color="auto" w:fill="auto"/>
            <w:tcMar>
              <w:left w:w="98" w:type="dxa"/>
            </w:tcMar>
            <w:vAlign w:val="center"/>
          </w:tcPr>
          <w:p w:rsidR="0001143F" w:rsidRPr="00793C66" w:rsidRDefault="00B659A2">
            <w:pPr>
              <w:snapToGrid w:val="0"/>
              <w:spacing w:line="240" w:lineRule="auto"/>
              <w:jc w:val="center"/>
              <w:rPr>
                <w:rFonts w:ascii="Arial" w:hAnsi="Arial"/>
                <w:color w:val="auto"/>
                <w:sz w:val="18"/>
                <w:szCs w:val="18"/>
              </w:rPr>
            </w:pPr>
            <w:r w:rsidRPr="00793C66">
              <w:rPr>
                <w:rFonts w:ascii="Arial" w:hAnsi="Arial"/>
                <w:color w:val="auto"/>
                <w:sz w:val="18"/>
                <w:szCs w:val="18"/>
              </w:rPr>
              <w:t>K1F_W05</w:t>
            </w:r>
          </w:p>
        </w:tc>
        <w:tc>
          <w:tcPr>
            <w:tcW w:w="5662" w:type="dxa"/>
            <w:tcBorders>
              <w:top w:val="nil"/>
              <w:bottom w:val="single" w:sz="4" w:space="0" w:color="auto"/>
            </w:tcBorders>
            <w:shd w:val="clear" w:color="auto" w:fill="auto"/>
            <w:tcMar>
              <w:left w:w="98" w:type="dxa"/>
            </w:tcMar>
            <w:vAlign w:val="center"/>
          </w:tcPr>
          <w:p w:rsidR="0001143F" w:rsidRPr="00793C66" w:rsidRDefault="00B659A2" w:rsidP="00873548">
            <w:pPr>
              <w:pStyle w:val="Zawartotabeli"/>
              <w:snapToGrid w:val="0"/>
              <w:jc w:val="both"/>
              <w:rPr>
                <w:rFonts w:ascii="Arial" w:hAnsi="Arial"/>
                <w:color w:val="auto"/>
                <w:sz w:val="18"/>
                <w:szCs w:val="18"/>
              </w:rPr>
            </w:pPr>
            <w:r w:rsidRPr="00793C66">
              <w:rPr>
                <w:rFonts w:ascii="Arial" w:hAnsi="Arial"/>
                <w:color w:val="auto"/>
                <w:sz w:val="18"/>
                <w:szCs w:val="18"/>
              </w:rPr>
              <w:t xml:space="preserve">Ma </w:t>
            </w:r>
            <w:r w:rsidR="00581603" w:rsidRPr="00503B0A">
              <w:rPr>
                <w:rFonts w:ascii="Arial" w:hAnsi="Arial"/>
                <w:color w:val="auto"/>
                <w:sz w:val="18"/>
                <w:szCs w:val="18"/>
              </w:rPr>
              <w:t>w zaawansowanym stopniu</w:t>
            </w:r>
            <w:r w:rsidRPr="00503B0A">
              <w:rPr>
                <w:rFonts w:ascii="Arial" w:hAnsi="Arial"/>
                <w:color w:val="auto"/>
                <w:sz w:val="18"/>
                <w:szCs w:val="18"/>
              </w:rPr>
              <w:t xml:space="preserve"> wiedzę z zakresu rachunkowości różnych podmiotów gospodarczych, organizacji non profit oraz jednostek sektora finansów publicznych. Ma </w:t>
            </w:r>
            <w:r w:rsidR="00581603" w:rsidRPr="00503B0A">
              <w:rPr>
                <w:rFonts w:ascii="Arial" w:hAnsi="Arial"/>
                <w:color w:val="auto"/>
                <w:sz w:val="18"/>
                <w:szCs w:val="18"/>
              </w:rPr>
              <w:t>w zaawansowanym stopniu</w:t>
            </w:r>
            <w:r w:rsidRPr="00503B0A">
              <w:rPr>
                <w:rFonts w:ascii="Arial" w:hAnsi="Arial"/>
                <w:color w:val="auto"/>
                <w:sz w:val="18"/>
                <w:szCs w:val="18"/>
              </w:rPr>
              <w:t xml:space="preserve"> wiedzę z zakresu sporządzania sprawozdań finansowych i</w:t>
            </w:r>
            <w:r w:rsidR="00873548">
              <w:rPr>
                <w:rFonts w:ascii="Arial" w:hAnsi="Arial"/>
                <w:color w:val="auto"/>
                <w:sz w:val="18"/>
                <w:szCs w:val="18"/>
              </w:rPr>
              <w:t> </w:t>
            </w:r>
            <w:r w:rsidRPr="00503B0A">
              <w:rPr>
                <w:rFonts w:ascii="Arial" w:hAnsi="Arial"/>
                <w:color w:val="auto"/>
                <w:sz w:val="18"/>
                <w:szCs w:val="18"/>
              </w:rPr>
              <w:t xml:space="preserve">zastosowania analizy finansowej. Zna standardy sprawozdawczości finansowej.  </w:t>
            </w:r>
          </w:p>
        </w:tc>
        <w:tc>
          <w:tcPr>
            <w:tcW w:w="1966" w:type="dxa"/>
            <w:tcBorders>
              <w:top w:val="nil"/>
              <w:bottom w:val="single" w:sz="4" w:space="0" w:color="auto"/>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P6S_WG</w:t>
            </w:r>
          </w:p>
        </w:tc>
      </w:tr>
      <w:tr w:rsidR="00793C66" w:rsidRPr="00793C66" w:rsidTr="006636DC">
        <w:trPr>
          <w:trHeight w:val="340"/>
          <w:jc w:val="center"/>
        </w:trPr>
        <w:tc>
          <w:tcPr>
            <w:tcW w:w="1411" w:type="dxa"/>
            <w:tcBorders>
              <w:top w:val="single" w:sz="4" w:space="0" w:color="auto"/>
            </w:tcBorders>
            <w:shd w:val="clear" w:color="auto" w:fill="auto"/>
            <w:tcMar>
              <w:left w:w="98" w:type="dxa"/>
            </w:tcMar>
            <w:vAlign w:val="center"/>
          </w:tcPr>
          <w:p w:rsidR="0001143F" w:rsidRPr="00793C66" w:rsidRDefault="00B659A2">
            <w:pPr>
              <w:snapToGrid w:val="0"/>
              <w:spacing w:line="240" w:lineRule="auto"/>
              <w:jc w:val="center"/>
              <w:rPr>
                <w:rFonts w:ascii="Arial" w:hAnsi="Arial"/>
                <w:color w:val="auto"/>
                <w:sz w:val="18"/>
                <w:szCs w:val="18"/>
              </w:rPr>
            </w:pPr>
            <w:r w:rsidRPr="00793C66">
              <w:rPr>
                <w:rFonts w:ascii="Arial" w:hAnsi="Arial"/>
                <w:color w:val="auto"/>
                <w:sz w:val="18"/>
                <w:szCs w:val="18"/>
              </w:rPr>
              <w:lastRenderedPageBreak/>
              <w:t>K1F_W06</w:t>
            </w:r>
          </w:p>
        </w:tc>
        <w:tc>
          <w:tcPr>
            <w:tcW w:w="5662" w:type="dxa"/>
            <w:tcBorders>
              <w:top w:val="single" w:sz="4" w:space="0" w:color="auto"/>
            </w:tcBorders>
            <w:shd w:val="clear" w:color="auto" w:fill="auto"/>
            <w:tcMar>
              <w:left w:w="98" w:type="dxa"/>
            </w:tcMar>
            <w:vAlign w:val="center"/>
          </w:tcPr>
          <w:p w:rsidR="0001143F" w:rsidRPr="00793C66" w:rsidRDefault="00B659A2" w:rsidP="00F52DA1">
            <w:pPr>
              <w:pStyle w:val="Zawartotabeli"/>
              <w:snapToGrid w:val="0"/>
              <w:jc w:val="both"/>
              <w:rPr>
                <w:rFonts w:ascii="Arial" w:hAnsi="Arial"/>
                <w:color w:val="auto"/>
                <w:sz w:val="18"/>
                <w:szCs w:val="18"/>
              </w:rPr>
            </w:pPr>
            <w:r w:rsidRPr="00E423F9">
              <w:rPr>
                <w:rFonts w:ascii="Arial" w:hAnsi="Arial"/>
                <w:color w:val="auto"/>
                <w:sz w:val="18"/>
                <w:szCs w:val="18"/>
              </w:rPr>
              <w:t xml:space="preserve">Ma </w:t>
            </w:r>
            <w:r w:rsidR="00A6312A" w:rsidRPr="00E423F9">
              <w:rPr>
                <w:rFonts w:ascii="Arial" w:hAnsi="Arial"/>
                <w:color w:val="auto"/>
                <w:sz w:val="18"/>
                <w:szCs w:val="18"/>
              </w:rPr>
              <w:t>w zaawansowanym stopniu</w:t>
            </w:r>
            <w:r w:rsidRPr="00E423F9">
              <w:rPr>
                <w:rFonts w:ascii="Arial" w:hAnsi="Arial"/>
                <w:color w:val="auto"/>
                <w:sz w:val="18"/>
                <w:szCs w:val="18"/>
              </w:rPr>
              <w:t xml:space="preserve"> wiedzę </w:t>
            </w:r>
            <w:r w:rsidRPr="00793C66">
              <w:rPr>
                <w:rFonts w:ascii="Arial" w:hAnsi="Arial"/>
                <w:color w:val="auto"/>
                <w:sz w:val="18"/>
                <w:szCs w:val="18"/>
              </w:rPr>
              <w:t>z zakresu systemu podatkowego oraz ubezpieczeń, a także regulacji prawnych dotyczących systemu podatkowego</w:t>
            </w:r>
            <w:r w:rsidR="00F52DA1">
              <w:rPr>
                <w:rFonts w:ascii="Arial" w:hAnsi="Arial"/>
                <w:color w:val="auto"/>
                <w:sz w:val="18"/>
                <w:szCs w:val="18"/>
              </w:rPr>
              <w:t xml:space="preserve"> oraz ubezpieczeń. Zna zakres i </w:t>
            </w:r>
            <w:r w:rsidRPr="00793C66">
              <w:rPr>
                <w:rFonts w:ascii="Arial" w:hAnsi="Arial"/>
                <w:color w:val="auto"/>
                <w:sz w:val="18"/>
                <w:szCs w:val="18"/>
              </w:rPr>
              <w:t>podstawowe formy opodatkowania działalności gospodarczej w</w:t>
            </w:r>
            <w:r w:rsidR="00F52DA1">
              <w:rPr>
                <w:rFonts w:ascii="Arial" w:hAnsi="Arial"/>
                <w:color w:val="auto"/>
                <w:sz w:val="18"/>
                <w:szCs w:val="18"/>
              </w:rPr>
              <w:t> </w:t>
            </w:r>
            <w:r w:rsidRPr="00793C66">
              <w:rPr>
                <w:rFonts w:ascii="Arial" w:hAnsi="Arial"/>
                <w:color w:val="auto"/>
                <w:sz w:val="18"/>
                <w:szCs w:val="18"/>
              </w:rPr>
              <w:t xml:space="preserve">Polsce i wybranych krajach UE.  </w:t>
            </w:r>
          </w:p>
        </w:tc>
        <w:tc>
          <w:tcPr>
            <w:tcW w:w="1966" w:type="dxa"/>
            <w:tcBorders>
              <w:top w:val="single" w:sz="4" w:space="0" w:color="auto"/>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P6S_WG</w:t>
            </w:r>
          </w:p>
        </w:tc>
      </w:tr>
      <w:tr w:rsidR="00793C66" w:rsidRPr="00793C66">
        <w:trPr>
          <w:trHeight w:val="340"/>
          <w:jc w:val="center"/>
        </w:trPr>
        <w:tc>
          <w:tcPr>
            <w:tcW w:w="1411" w:type="dxa"/>
            <w:tcBorders>
              <w:top w:val="nil"/>
            </w:tcBorders>
            <w:shd w:val="clear" w:color="auto" w:fill="auto"/>
            <w:tcMar>
              <w:left w:w="98" w:type="dxa"/>
            </w:tcMar>
            <w:vAlign w:val="center"/>
          </w:tcPr>
          <w:p w:rsidR="0001143F" w:rsidRPr="00793C66" w:rsidRDefault="00B659A2">
            <w:pPr>
              <w:snapToGrid w:val="0"/>
              <w:spacing w:line="240" w:lineRule="auto"/>
              <w:jc w:val="center"/>
              <w:rPr>
                <w:rFonts w:ascii="Arial" w:hAnsi="Arial"/>
                <w:color w:val="auto"/>
                <w:sz w:val="18"/>
                <w:szCs w:val="18"/>
              </w:rPr>
            </w:pPr>
            <w:r w:rsidRPr="00793C66">
              <w:rPr>
                <w:rFonts w:ascii="Arial" w:hAnsi="Arial"/>
                <w:color w:val="auto"/>
                <w:sz w:val="18"/>
                <w:szCs w:val="18"/>
              </w:rPr>
              <w:t>K1F_W07</w:t>
            </w:r>
          </w:p>
        </w:tc>
        <w:tc>
          <w:tcPr>
            <w:tcW w:w="5662" w:type="dxa"/>
            <w:tcBorders>
              <w:top w:val="nil"/>
            </w:tcBorders>
            <w:shd w:val="clear" w:color="auto" w:fill="auto"/>
            <w:tcMar>
              <w:left w:w="98" w:type="dxa"/>
            </w:tcMar>
            <w:vAlign w:val="center"/>
          </w:tcPr>
          <w:p w:rsidR="0001143F" w:rsidRPr="00793C66" w:rsidRDefault="00B659A2" w:rsidP="001E3FC5">
            <w:pPr>
              <w:pStyle w:val="Zawartotabeli"/>
              <w:snapToGrid w:val="0"/>
              <w:jc w:val="both"/>
              <w:rPr>
                <w:rFonts w:ascii="Arial" w:hAnsi="Arial"/>
                <w:color w:val="auto"/>
                <w:sz w:val="18"/>
                <w:szCs w:val="18"/>
              </w:rPr>
            </w:pPr>
            <w:r w:rsidRPr="00793C66">
              <w:rPr>
                <w:rFonts w:ascii="Arial" w:hAnsi="Arial"/>
                <w:color w:val="auto"/>
                <w:sz w:val="18"/>
                <w:szCs w:val="18"/>
              </w:rPr>
              <w:t>Zna metody i narzędzia w tym techniki pozyskiwania danych właściwe dla nauk ekonomicznych, pozwalające na opisywanie struktur społecznych i procesów w nich zachodzących. Ma wiedzę o</w:t>
            </w:r>
            <w:r w:rsidR="001E3FC5">
              <w:rPr>
                <w:rFonts w:ascii="Arial" w:hAnsi="Arial"/>
                <w:color w:val="auto"/>
                <w:sz w:val="18"/>
                <w:szCs w:val="18"/>
              </w:rPr>
              <w:t> </w:t>
            </w:r>
            <w:r w:rsidRPr="00793C66">
              <w:rPr>
                <w:rFonts w:ascii="Arial" w:hAnsi="Arial"/>
                <w:color w:val="auto"/>
                <w:sz w:val="18"/>
                <w:szCs w:val="18"/>
              </w:rPr>
              <w:t>wykorzystaniu w finansach metod ilościowych, w szczególności matematyki oraz statystyki, a także technologii informatycznych i</w:t>
            </w:r>
            <w:r w:rsidR="001E3FC5">
              <w:rPr>
                <w:rFonts w:ascii="Arial" w:hAnsi="Arial"/>
                <w:color w:val="auto"/>
                <w:sz w:val="18"/>
                <w:szCs w:val="18"/>
              </w:rPr>
              <w:t> </w:t>
            </w:r>
            <w:r w:rsidRPr="00793C66">
              <w:rPr>
                <w:rFonts w:ascii="Arial" w:hAnsi="Arial"/>
                <w:color w:val="auto"/>
                <w:sz w:val="18"/>
                <w:szCs w:val="18"/>
              </w:rPr>
              <w:t>informatyki.</w:t>
            </w:r>
          </w:p>
        </w:tc>
        <w:tc>
          <w:tcPr>
            <w:tcW w:w="1966" w:type="dxa"/>
            <w:tcBorders>
              <w:top w:val="nil"/>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P6S_WG</w:t>
            </w:r>
          </w:p>
        </w:tc>
      </w:tr>
      <w:tr w:rsidR="00793C66" w:rsidRPr="00793C66">
        <w:trPr>
          <w:trHeight w:val="340"/>
          <w:jc w:val="center"/>
        </w:trPr>
        <w:tc>
          <w:tcPr>
            <w:tcW w:w="9039" w:type="dxa"/>
            <w:gridSpan w:val="3"/>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UMIEJĘTNOŚCI</w:t>
            </w:r>
          </w:p>
        </w:tc>
      </w:tr>
      <w:tr w:rsidR="00793C66" w:rsidRPr="00793C66" w:rsidTr="00F47A2F">
        <w:trPr>
          <w:trHeight w:val="1547"/>
          <w:jc w:val="center"/>
        </w:trPr>
        <w:tc>
          <w:tcPr>
            <w:tcW w:w="1411"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K1F_U01</w:t>
            </w:r>
          </w:p>
        </w:tc>
        <w:tc>
          <w:tcPr>
            <w:tcW w:w="5662" w:type="dxa"/>
            <w:shd w:val="clear" w:color="auto" w:fill="auto"/>
            <w:tcMar>
              <w:left w:w="98" w:type="dxa"/>
            </w:tcMar>
            <w:vAlign w:val="center"/>
          </w:tcPr>
          <w:p w:rsidR="0001143F" w:rsidRPr="00793C66" w:rsidRDefault="00B659A2" w:rsidP="009C1E40">
            <w:pPr>
              <w:pStyle w:val="Zawartotabeli"/>
              <w:snapToGrid w:val="0"/>
              <w:jc w:val="both"/>
              <w:rPr>
                <w:rFonts w:ascii="Arial" w:hAnsi="Arial"/>
                <w:color w:val="auto"/>
                <w:sz w:val="18"/>
                <w:szCs w:val="18"/>
              </w:rPr>
            </w:pPr>
            <w:r w:rsidRPr="00793C66">
              <w:rPr>
                <w:rFonts w:ascii="Arial" w:hAnsi="Arial"/>
                <w:color w:val="auto"/>
                <w:sz w:val="18"/>
                <w:szCs w:val="18"/>
              </w:rPr>
              <w:t>Potrafi wykorzystać wiedzę  z zakresu ekonomii oraz powiązanych z</w:t>
            </w:r>
            <w:r w:rsidR="009C1E40">
              <w:rPr>
                <w:rFonts w:ascii="Arial" w:hAnsi="Arial"/>
                <w:color w:val="auto"/>
                <w:sz w:val="18"/>
                <w:szCs w:val="18"/>
              </w:rPr>
              <w:t> </w:t>
            </w:r>
            <w:r w:rsidRPr="00793C66">
              <w:rPr>
                <w:rFonts w:ascii="Arial" w:hAnsi="Arial"/>
                <w:color w:val="auto"/>
                <w:sz w:val="18"/>
                <w:szCs w:val="18"/>
              </w:rPr>
              <w:t xml:space="preserve">nią dyscyplin naukowych do analizy i interpretacji problemów gospodarczych oraz </w:t>
            </w:r>
            <w:r w:rsidRPr="00E423F9">
              <w:rPr>
                <w:rFonts w:ascii="Arial" w:hAnsi="Arial"/>
                <w:color w:val="auto"/>
                <w:sz w:val="18"/>
                <w:szCs w:val="18"/>
              </w:rPr>
              <w:t>do rozwiązywania problemów praktyki gospodarczej. Potrafi formułować</w:t>
            </w:r>
            <w:r w:rsidR="003915AF" w:rsidRPr="00E423F9">
              <w:rPr>
                <w:rFonts w:ascii="Arial" w:hAnsi="Arial"/>
                <w:color w:val="auto"/>
                <w:sz w:val="18"/>
                <w:szCs w:val="18"/>
              </w:rPr>
              <w:t xml:space="preserve"> </w:t>
            </w:r>
            <w:r w:rsidR="007D3B78" w:rsidRPr="00E423F9">
              <w:rPr>
                <w:rFonts w:ascii="Arial" w:hAnsi="Arial"/>
                <w:color w:val="auto"/>
                <w:sz w:val="18"/>
                <w:szCs w:val="18"/>
              </w:rPr>
              <w:t xml:space="preserve">i rozwiązywać złożone i nietypowe problemy oraz wykonywać zadania w warunkach nie w pełni przewidywalnych. </w:t>
            </w:r>
          </w:p>
        </w:tc>
        <w:tc>
          <w:tcPr>
            <w:tcW w:w="1966" w:type="dxa"/>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w:t>
            </w:r>
          </w:p>
        </w:tc>
      </w:tr>
      <w:tr w:rsidR="00793C66" w:rsidRPr="00793C66" w:rsidTr="00F47A2F">
        <w:trPr>
          <w:trHeight w:val="1399"/>
          <w:jc w:val="center"/>
        </w:trPr>
        <w:tc>
          <w:tcPr>
            <w:tcW w:w="1411"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K1F_U02</w:t>
            </w:r>
          </w:p>
        </w:tc>
        <w:tc>
          <w:tcPr>
            <w:tcW w:w="5662" w:type="dxa"/>
            <w:shd w:val="clear" w:color="auto" w:fill="auto"/>
            <w:tcMar>
              <w:left w:w="98" w:type="dxa"/>
            </w:tcMar>
            <w:vAlign w:val="center"/>
          </w:tcPr>
          <w:p w:rsidR="0001143F" w:rsidRPr="00793C66" w:rsidRDefault="00497BF9" w:rsidP="00497BF9">
            <w:pPr>
              <w:pStyle w:val="Zawartotabeli"/>
              <w:snapToGrid w:val="0"/>
              <w:jc w:val="both"/>
              <w:rPr>
                <w:rFonts w:ascii="Arial" w:hAnsi="Arial"/>
                <w:color w:val="auto"/>
                <w:sz w:val="18"/>
                <w:szCs w:val="18"/>
              </w:rPr>
            </w:pPr>
            <w:r>
              <w:rPr>
                <w:rFonts w:ascii="Arial" w:hAnsi="Arial"/>
                <w:color w:val="auto"/>
                <w:sz w:val="18"/>
                <w:szCs w:val="18"/>
              </w:rPr>
              <w:t xml:space="preserve">Potrafi </w:t>
            </w:r>
            <w:r w:rsidR="00B659A2" w:rsidRPr="00793C66">
              <w:rPr>
                <w:rFonts w:ascii="Arial" w:hAnsi="Arial"/>
                <w:color w:val="auto"/>
                <w:sz w:val="18"/>
                <w:szCs w:val="18"/>
              </w:rPr>
              <w:t>określać, analizować i stosować właściwe narzędzia i</w:t>
            </w:r>
            <w:r>
              <w:rPr>
                <w:rFonts w:ascii="Arial" w:hAnsi="Arial"/>
                <w:color w:val="auto"/>
                <w:sz w:val="18"/>
                <w:szCs w:val="18"/>
              </w:rPr>
              <w:t> </w:t>
            </w:r>
            <w:r w:rsidR="00B659A2" w:rsidRPr="00793C66">
              <w:rPr>
                <w:rFonts w:ascii="Arial" w:hAnsi="Arial"/>
                <w:color w:val="auto"/>
                <w:sz w:val="18"/>
                <w:szCs w:val="18"/>
              </w:rPr>
              <w:t>regulacje ekonomiczno-prawne dla rozwiązywania problemów międzynarodowej współpracy gospodarczej. Potrafi określić możliwe do pozyskania źródła   środków finansowych w ramach współpracy międzynarodowej.</w:t>
            </w:r>
          </w:p>
        </w:tc>
        <w:tc>
          <w:tcPr>
            <w:tcW w:w="1966" w:type="dxa"/>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w:t>
            </w:r>
          </w:p>
        </w:tc>
      </w:tr>
      <w:tr w:rsidR="00793C66" w:rsidRPr="00793C66">
        <w:trPr>
          <w:trHeight w:val="340"/>
          <w:jc w:val="center"/>
        </w:trPr>
        <w:tc>
          <w:tcPr>
            <w:tcW w:w="1411"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K1F_U03</w:t>
            </w:r>
          </w:p>
        </w:tc>
        <w:tc>
          <w:tcPr>
            <w:tcW w:w="5662" w:type="dxa"/>
            <w:shd w:val="clear" w:color="auto" w:fill="auto"/>
            <w:tcMar>
              <w:left w:w="98" w:type="dxa"/>
            </w:tcMar>
            <w:vAlign w:val="center"/>
          </w:tcPr>
          <w:p w:rsidR="0001143F" w:rsidRPr="00793C66" w:rsidRDefault="00B659A2" w:rsidP="00497BF9">
            <w:pPr>
              <w:pStyle w:val="Zawartotabeli"/>
              <w:snapToGrid w:val="0"/>
              <w:jc w:val="both"/>
              <w:rPr>
                <w:rFonts w:ascii="Arial" w:hAnsi="Arial"/>
                <w:color w:val="auto"/>
                <w:sz w:val="18"/>
                <w:szCs w:val="18"/>
              </w:rPr>
            </w:pPr>
            <w:r w:rsidRPr="00793C66">
              <w:rPr>
                <w:rFonts w:ascii="Arial" w:hAnsi="Arial"/>
                <w:color w:val="auto"/>
                <w:sz w:val="18"/>
                <w:szCs w:val="18"/>
              </w:rPr>
              <w:t>Potrafi rozpoznawać i oceniać zjawiska finansowe zachodzące w</w:t>
            </w:r>
            <w:r w:rsidR="00497BF9">
              <w:rPr>
                <w:rFonts w:ascii="Arial" w:hAnsi="Arial"/>
                <w:color w:val="auto"/>
                <w:sz w:val="18"/>
                <w:szCs w:val="18"/>
              </w:rPr>
              <w:t> </w:t>
            </w:r>
            <w:r w:rsidRPr="00793C66">
              <w:rPr>
                <w:rFonts w:ascii="Arial" w:hAnsi="Arial"/>
                <w:color w:val="auto"/>
                <w:sz w:val="18"/>
                <w:szCs w:val="18"/>
              </w:rPr>
              <w:t>gospodarce oraz wyjaśnić zasady</w:t>
            </w:r>
            <w:r w:rsidR="00497BF9">
              <w:rPr>
                <w:rFonts w:ascii="Arial" w:hAnsi="Arial"/>
                <w:color w:val="auto"/>
                <w:sz w:val="18"/>
                <w:szCs w:val="18"/>
              </w:rPr>
              <w:t xml:space="preserve"> </w:t>
            </w:r>
            <w:r w:rsidRPr="00793C66">
              <w:rPr>
                <w:rFonts w:ascii="Arial" w:hAnsi="Arial"/>
                <w:color w:val="auto"/>
                <w:sz w:val="18"/>
                <w:szCs w:val="18"/>
              </w:rPr>
              <w:t xml:space="preserve">i procedury podejmowania decyzji finansowych na szczeblu krajowym, samorządowym i </w:t>
            </w:r>
            <w:r w:rsidR="00497BF9">
              <w:rPr>
                <w:rFonts w:ascii="Arial" w:hAnsi="Arial"/>
                <w:color w:val="auto"/>
                <w:sz w:val="18"/>
                <w:szCs w:val="18"/>
              </w:rPr>
              <w:t> </w:t>
            </w:r>
            <w:r w:rsidR="00E04C18">
              <w:rPr>
                <w:rFonts w:ascii="Arial" w:hAnsi="Arial"/>
                <w:color w:val="auto"/>
                <w:sz w:val="18"/>
                <w:szCs w:val="18"/>
              </w:rPr>
              <w:t>p</w:t>
            </w:r>
            <w:r w:rsidRPr="00793C66">
              <w:rPr>
                <w:rFonts w:ascii="Arial" w:hAnsi="Arial"/>
                <w:color w:val="auto"/>
                <w:sz w:val="18"/>
                <w:szCs w:val="18"/>
              </w:rPr>
              <w:t xml:space="preserve">odmiotu gospodarczego. </w:t>
            </w:r>
          </w:p>
        </w:tc>
        <w:tc>
          <w:tcPr>
            <w:tcW w:w="1966" w:type="dxa"/>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w:t>
            </w:r>
          </w:p>
        </w:tc>
      </w:tr>
      <w:tr w:rsidR="00793C66" w:rsidRPr="00793C66" w:rsidTr="0091290D">
        <w:trPr>
          <w:trHeight w:val="876"/>
          <w:jc w:val="center"/>
        </w:trPr>
        <w:tc>
          <w:tcPr>
            <w:tcW w:w="1411" w:type="dxa"/>
            <w:tcBorders>
              <w:top w:val="nil"/>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K1F_U04</w:t>
            </w:r>
          </w:p>
        </w:tc>
        <w:tc>
          <w:tcPr>
            <w:tcW w:w="5662" w:type="dxa"/>
            <w:tcBorders>
              <w:top w:val="nil"/>
            </w:tcBorders>
            <w:shd w:val="clear" w:color="auto" w:fill="auto"/>
            <w:tcMar>
              <w:left w:w="98" w:type="dxa"/>
            </w:tcMar>
            <w:vAlign w:val="center"/>
          </w:tcPr>
          <w:p w:rsidR="0001143F" w:rsidRPr="00793C66" w:rsidRDefault="00B659A2">
            <w:pPr>
              <w:pStyle w:val="Zawartotabeli"/>
              <w:snapToGrid w:val="0"/>
              <w:jc w:val="both"/>
              <w:rPr>
                <w:rFonts w:ascii="Arial" w:hAnsi="Arial"/>
                <w:color w:val="auto"/>
                <w:sz w:val="18"/>
                <w:szCs w:val="18"/>
              </w:rPr>
            </w:pPr>
            <w:r w:rsidRPr="00793C66">
              <w:rPr>
                <w:rFonts w:ascii="Arial" w:hAnsi="Arial"/>
                <w:color w:val="auto"/>
                <w:sz w:val="18"/>
                <w:szCs w:val="18"/>
              </w:rPr>
              <w:t xml:space="preserve">Potrafi wykorzystać </w:t>
            </w:r>
            <w:r w:rsidR="004420DD">
              <w:rPr>
                <w:rFonts w:ascii="Arial" w:hAnsi="Arial"/>
                <w:color w:val="auto"/>
                <w:sz w:val="18"/>
                <w:szCs w:val="18"/>
              </w:rPr>
              <w:t xml:space="preserve">właściwe metody i narzędzia, </w:t>
            </w:r>
            <w:r w:rsidR="004420DD" w:rsidRPr="00497BF9">
              <w:rPr>
                <w:rFonts w:ascii="Arial" w:hAnsi="Arial"/>
                <w:color w:val="auto"/>
                <w:sz w:val="18"/>
                <w:szCs w:val="18"/>
              </w:rPr>
              <w:t xml:space="preserve">w tym zaawansowane techniki informacyjno-komunikacyjne oraz </w:t>
            </w:r>
            <w:r w:rsidRPr="00793C66">
              <w:rPr>
                <w:rFonts w:ascii="Arial" w:hAnsi="Arial"/>
                <w:color w:val="auto"/>
                <w:sz w:val="18"/>
                <w:szCs w:val="18"/>
              </w:rPr>
              <w:t xml:space="preserve">metody ilościowe do opisu oraz analizy wybranych zjawisk ekonomicznych. </w:t>
            </w:r>
          </w:p>
        </w:tc>
        <w:tc>
          <w:tcPr>
            <w:tcW w:w="1966" w:type="dxa"/>
            <w:tcBorders>
              <w:top w:val="nil"/>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t>
            </w:r>
            <w:r w:rsidR="00EC2162">
              <w:rPr>
                <w:rFonts w:ascii="Arial" w:hAnsi="Arial"/>
                <w:color w:val="auto"/>
                <w:sz w:val="18"/>
                <w:szCs w:val="18"/>
              </w:rPr>
              <w:t>technol</w:t>
            </w:r>
            <w:r w:rsidRPr="00793C66">
              <w:rPr>
                <w:rFonts w:ascii="Arial" w:hAnsi="Arial"/>
                <w:color w:val="auto"/>
                <w:sz w:val="18"/>
                <w:szCs w:val="18"/>
              </w:rPr>
              <w:t>W</w:t>
            </w:r>
          </w:p>
        </w:tc>
      </w:tr>
      <w:tr w:rsidR="00793C66" w:rsidRPr="00793C66" w:rsidTr="006636DC">
        <w:trPr>
          <w:trHeight w:val="832"/>
          <w:jc w:val="center"/>
        </w:trPr>
        <w:tc>
          <w:tcPr>
            <w:tcW w:w="1411" w:type="dxa"/>
            <w:tcBorders>
              <w:top w:val="nil"/>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bookmarkStart w:id="1" w:name="_Hlk169435980"/>
            <w:r w:rsidRPr="00793C66">
              <w:rPr>
                <w:rFonts w:ascii="Arial" w:hAnsi="Arial"/>
                <w:color w:val="auto"/>
                <w:sz w:val="18"/>
                <w:szCs w:val="18"/>
              </w:rPr>
              <w:t>K1F_U05</w:t>
            </w:r>
            <w:bookmarkEnd w:id="1"/>
          </w:p>
        </w:tc>
        <w:tc>
          <w:tcPr>
            <w:tcW w:w="5662" w:type="dxa"/>
            <w:tcBorders>
              <w:top w:val="nil"/>
            </w:tcBorders>
            <w:shd w:val="clear" w:color="auto" w:fill="auto"/>
            <w:tcMar>
              <w:left w:w="98" w:type="dxa"/>
            </w:tcMar>
            <w:vAlign w:val="center"/>
          </w:tcPr>
          <w:p w:rsidR="0001143F" w:rsidRPr="00793C66" w:rsidRDefault="00B659A2">
            <w:pPr>
              <w:pStyle w:val="Zawartotabeli"/>
              <w:snapToGrid w:val="0"/>
              <w:jc w:val="both"/>
              <w:rPr>
                <w:rFonts w:ascii="Arial" w:hAnsi="Arial"/>
                <w:color w:val="auto"/>
                <w:sz w:val="18"/>
                <w:szCs w:val="18"/>
              </w:rPr>
            </w:pPr>
            <w:r w:rsidRPr="00793C66">
              <w:rPr>
                <w:rFonts w:ascii="Arial" w:hAnsi="Arial"/>
                <w:color w:val="auto"/>
                <w:sz w:val="18"/>
                <w:szCs w:val="18"/>
              </w:rPr>
              <w:t xml:space="preserve">Potrafi </w:t>
            </w:r>
            <w:r w:rsidRPr="0091290D">
              <w:rPr>
                <w:rFonts w:ascii="Arial" w:hAnsi="Arial"/>
                <w:color w:val="auto"/>
                <w:sz w:val="18"/>
                <w:szCs w:val="18"/>
              </w:rPr>
              <w:t>stosować technologie informacyjne</w:t>
            </w:r>
            <w:r w:rsidR="0078708C" w:rsidRPr="0091290D">
              <w:rPr>
                <w:rFonts w:ascii="Arial" w:hAnsi="Arial"/>
                <w:color w:val="auto"/>
                <w:sz w:val="18"/>
                <w:szCs w:val="18"/>
              </w:rPr>
              <w:t xml:space="preserve"> i sztuczną inteligencję</w:t>
            </w:r>
            <w:r w:rsidRPr="0091290D">
              <w:rPr>
                <w:rFonts w:ascii="Arial" w:hAnsi="Arial"/>
                <w:color w:val="auto"/>
                <w:sz w:val="18"/>
                <w:szCs w:val="18"/>
              </w:rPr>
              <w:t xml:space="preserve">, a także określić problemy i procesy, które mogą być efektywnie rozwiązywane współczesnymi środkami informatycznymi. </w:t>
            </w:r>
          </w:p>
        </w:tc>
        <w:tc>
          <w:tcPr>
            <w:tcW w:w="1966" w:type="dxa"/>
            <w:tcBorders>
              <w:top w:val="nil"/>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w:t>
            </w:r>
          </w:p>
        </w:tc>
      </w:tr>
      <w:tr w:rsidR="00793C66" w:rsidRPr="00793C66" w:rsidTr="006636DC">
        <w:trPr>
          <w:trHeight w:val="1269"/>
          <w:jc w:val="center"/>
        </w:trPr>
        <w:tc>
          <w:tcPr>
            <w:tcW w:w="1411" w:type="dxa"/>
            <w:tcBorders>
              <w:top w:val="nil"/>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K1F_U06</w:t>
            </w:r>
          </w:p>
        </w:tc>
        <w:tc>
          <w:tcPr>
            <w:tcW w:w="5662" w:type="dxa"/>
            <w:tcBorders>
              <w:top w:val="nil"/>
            </w:tcBorders>
            <w:shd w:val="clear" w:color="auto" w:fill="auto"/>
            <w:tcMar>
              <w:left w:w="98" w:type="dxa"/>
            </w:tcMar>
            <w:vAlign w:val="center"/>
          </w:tcPr>
          <w:p w:rsidR="0001143F" w:rsidRPr="00793C66" w:rsidRDefault="00B659A2">
            <w:pPr>
              <w:pStyle w:val="Zawartotabeli"/>
              <w:snapToGrid w:val="0"/>
              <w:jc w:val="both"/>
              <w:rPr>
                <w:rFonts w:ascii="Arial" w:hAnsi="Arial"/>
                <w:color w:val="auto"/>
                <w:sz w:val="18"/>
                <w:szCs w:val="18"/>
              </w:rPr>
            </w:pPr>
            <w:r w:rsidRPr="00793C66">
              <w:rPr>
                <w:rFonts w:ascii="Arial" w:hAnsi="Arial"/>
                <w:color w:val="auto"/>
                <w:sz w:val="18"/>
                <w:szCs w:val="18"/>
              </w:rPr>
              <w:t xml:space="preserve">Potrafi ocenić stosowane w organizacji procesy i metody dotyczące zarządzania finansami oraz instrumentami finansowymi, a także potrafi zaproponować odpowiednią zmianę w zakresie powyższych zagadnień. Potrafi ocenić kondycję finansową przedsiębiorstwa </w:t>
            </w:r>
            <w:r w:rsidRPr="00793C66">
              <w:rPr>
                <w:rFonts w:ascii="Arial" w:hAnsi="Arial"/>
                <w:color w:val="auto"/>
                <w:sz w:val="18"/>
                <w:szCs w:val="18"/>
              </w:rPr>
              <w:br/>
              <w:t>i formułować ewentualne wnioski restrukturyzacyjne.</w:t>
            </w:r>
          </w:p>
        </w:tc>
        <w:tc>
          <w:tcPr>
            <w:tcW w:w="1966" w:type="dxa"/>
            <w:tcBorders>
              <w:top w:val="nil"/>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w:t>
            </w:r>
          </w:p>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P6S_UK</w:t>
            </w:r>
          </w:p>
        </w:tc>
      </w:tr>
      <w:tr w:rsidR="00793C66" w:rsidRPr="00793C66" w:rsidTr="006636DC">
        <w:trPr>
          <w:trHeight w:val="1313"/>
          <w:jc w:val="center"/>
        </w:trPr>
        <w:tc>
          <w:tcPr>
            <w:tcW w:w="1411" w:type="dxa"/>
            <w:tcBorders>
              <w:top w:val="nil"/>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tc>
        <w:tc>
          <w:tcPr>
            <w:tcW w:w="5662" w:type="dxa"/>
            <w:tcBorders>
              <w:top w:val="nil"/>
            </w:tcBorders>
            <w:shd w:val="clear" w:color="auto" w:fill="auto"/>
            <w:tcMar>
              <w:left w:w="98" w:type="dxa"/>
            </w:tcMar>
            <w:vAlign w:val="center"/>
          </w:tcPr>
          <w:p w:rsidR="0001143F" w:rsidRPr="00793C66" w:rsidRDefault="00B659A2">
            <w:pPr>
              <w:pStyle w:val="Zawartotabeli"/>
              <w:snapToGrid w:val="0"/>
              <w:jc w:val="both"/>
              <w:rPr>
                <w:rFonts w:ascii="Arial" w:hAnsi="Arial"/>
                <w:color w:val="auto"/>
                <w:sz w:val="18"/>
                <w:szCs w:val="18"/>
              </w:rPr>
            </w:pPr>
            <w:r w:rsidRPr="00793C66">
              <w:rPr>
                <w:rFonts w:ascii="Arial" w:hAnsi="Arial"/>
                <w:color w:val="auto"/>
                <w:sz w:val="18"/>
                <w:szCs w:val="18"/>
              </w:rPr>
              <w:t xml:space="preserve">Prawidłowo posługuje się terminologią z zakresu rachunkowości. Potrafi identyfikować i interpretować skutki operacji gospodarczych. Potrafi zaksięgować operacje gospodarcze,  sporządzić </w:t>
            </w:r>
          </w:p>
          <w:p w:rsidR="0001143F" w:rsidRPr="00793C66" w:rsidRDefault="00B659A2">
            <w:pPr>
              <w:pStyle w:val="Zawartotabeli"/>
              <w:snapToGrid w:val="0"/>
              <w:jc w:val="both"/>
              <w:rPr>
                <w:rFonts w:ascii="Arial" w:hAnsi="Arial"/>
                <w:color w:val="auto"/>
                <w:sz w:val="18"/>
                <w:szCs w:val="18"/>
              </w:rPr>
            </w:pPr>
            <w:r w:rsidRPr="00793C66">
              <w:rPr>
                <w:rFonts w:ascii="Arial" w:hAnsi="Arial"/>
                <w:color w:val="auto"/>
                <w:sz w:val="18"/>
                <w:szCs w:val="18"/>
              </w:rPr>
              <w:t xml:space="preserve">i zinterpretować sprawozdanie finansowe podmiotów gospodarczych, organizacji non profit oraz jednostek sektora finansów publicznych. </w:t>
            </w:r>
          </w:p>
        </w:tc>
        <w:tc>
          <w:tcPr>
            <w:tcW w:w="1966" w:type="dxa"/>
            <w:tcBorders>
              <w:top w:val="nil"/>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w:t>
            </w:r>
          </w:p>
        </w:tc>
      </w:tr>
      <w:tr w:rsidR="00793C66" w:rsidRPr="00793C66" w:rsidTr="006636DC">
        <w:trPr>
          <w:trHeight w:val="1117"/>
          <w:jc w:val="center"/>
        </w:trPr>
        <w:tc>
          <w:tcPr>
            <w:tcW w:w="1411" w:type="dxa"/>
            <w:tcBorders>
              <w:top w:val="nil"/>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K1F_U08</w:t>
            </w:r>
          </w:p>
        </w:tc>
        <w:tc>
          <w:tcPr>
            <w:tcW w:w="5662" w:type="dxa"/>
            <w:tcBorders>
              <w:top w:val="nil"/>
            </w:tcBorders>
            <w:shd w:val="clear" w:color="auto" w:fill="auto"/>
            <w:tcMar>
              <w:left w:w="98" w:type="dxa"/>
            </w:tcMar>
            <w:vAlign w:val="center"/>
          </w:tcPr>
          <w:p w:rsidR="0001143F" w:rsidRPr="00793C66" w:rsidRDefault="00B659A2" w:rsidP="009C1E40">
            <w:pPr>
              <w:pStyle w:val="Zawartotabeli"/>
              <w:snapToGrid w:val="0"/>
              <w:jc w:val="both"/>
              <w:rPr>
                <w:rFonts w:ascii="Arial" w:hAnsi="Arial"/>
                <w:color w:val="auto"/>
                <w:sz w:val="18"/>
                <w:szCs w:val="18"/>
              </w:rPr>
            </w:pPr>
            <w:r w:rsidRPr="00793C66">
              <w:rPr>
                <w:rFonts w:ascii="Arial" w:hAnsi="Arial"/>
                <w:color w:val="auto"/>
                <w:sz w:val="18"/>
                <w:szCs w:val="18"/>
              </w:rPr>
              <w:t>Potrafi dokonać wstępnej identyfikacji prawnej stanów faktycznych w</w:t>
            </w:r>
            <w:r w:rsidR="009C1E40">
              <w:rPr>
                <w:rFonts w:ascii="Arial" w:hAnsi="Arial"/>
                <w:color w:val="auto"/>
                <w:sz w:val="18"/>
                <w:szCs w:val="18"/>
              </w:rPr>
              <w:t> </w:t>
            </w:r>
            <w:r w:rsidRPr="00793C66">
              <w:rPr>
                <w:rFonts w:ascii="Arial" w:hAnsi="Arial"/>
                <w:color w:val="auto"/>
                <w:sz w:val="18"/>
                <w:szCs w:val="18"/>
              </w:rPr>
              <w:t xml:space="preserve">organizacji z punktu widzenia reguł prawa gospodarczego, prawa cywilnego i prawa pracy, a także reguł prawnych dotyczących ochrony własności przemysłowej i własności intelektualnej. </w:t>
            </w:r>
          </w:p>
        </w:tc>
        <w:tc>
          <w:tcPr>
            <w:tcW w:w="1966" w:type="dxa"/>
            <w:tcBorders>
              <w:top w:val="nil"/>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w:t>
            </w:r>
          </w:p>
        </w:tc>
      </w:tr>
      <w:tr w:rsidR="00793C66" w:rsidRPr="00793C66" w:rsidTr="006636DC">
        <w:trPr>
          <w:trHeight w:val="340"/>
          <w:jc w:val="center"/>
        </w:trPr>
        <w:tc>
          <w:tcPr>
            <w:tcW w:w="1411" w:type="dxa"/>
            <w:tcBorders>
              <w:top w:val="nil"/>
              <w:bottom w:val="single" w:sz="4" w:space="0" w:color="auto"/>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K1F_U09</w:t>
            </w:r>
          </w:p>
        </w:tc>
        <w:tc>
          <w:tcPr>
            <w:tcW w:w="5662" w:type="dxa"/>
            <w:tcBorders>
              <w:top w:val="nil"/>
              <w:bottom w:val="single" w:sz="4" w:space="0" w:color="auto"/>
            </w:tcBorders>
            <w:shd w:val="clear" w:color="auto" w:fill="auto"/>
            <w:tcMar>
              <w:left w:w="98" w:type="dxa"/>
            </w:tcMar>
            <w:vAlign w:val="center"/>
          </w:tcPr>
          <w:p w:rsidR="0001143F" w:rsidRPr="00793C66" w:rsidRDefault="00B659A2">
            <w:pPr>
              <w:pStyle w:val="Zawartotabeli"/>
              <w:snapToGrid w:val="0"/>
              <w:jc w:val="both"/>
              <w:rPr>
                <w:rFonts w:ascii="Arial" w:hAnsi="Arial"/>
                <w:color w:val="auto"/>
                <w:sz w:val="18"/>
                <w:szCs w:val="18"/>
              </w:rPr>
            </w:pPr>
            <w:r w:rsidRPr="00793C66">
              <w:rPr>
                <w:rFonts w:ascii="Arial" w:hAnsi="Arial"/>
                <w:color w:val="auto"/>
                <w:sz w:val="18"/>
                <w:szCs w:val="18"/>
              </w:rPr>
              <w:t xml:space="preserve">Potrafi oceniać ofertę bankową i ubezpieczeniową. Potrafi  </w:t>
            </w:r>
            <w:r w:rsidRPr="00793C66">
              <w:rPr>
                <w:rFonts w:ascii="Arial" w:hAnsi="Arial"/>
                <w:color w:val="auto"/>
                <w:sz w:val="18"/>
                <w:szCs w:val="18"/>
              </w:rPr>
              <w:br/>
              <w:t xml:space="preserve">w podstawowym zakresie prowadzić ewidencje podatkowe oraz  dokonywać rozliczeń podatkowych. Umie określić obowiązki </w:t>
            </w:r>
            <w:r w:rsidRPr="00793C66">
              <w:rPr>
                <w:rFonts w:ascii="Arial" w:hAnsi="Arial"/>
                <w:color w:val="auto"/>
                <w:sz w:val="18"/>
                <w:szCs w:val="18"/>
              </w:rPr>
              <w:br/>
              <w:t>i prawa jednostki jako podatnika.  Potrafi w elementarnym zakresie przygotować projekt optymalizacji podatkowej dla MSP.</w:t>
            </w:r>
          </w:p>
        </w:tc>
        <w:tc>
          <w:tcPr>
            <w:tcW w:w="1966" w:type="dxa"/>
            <w:tcBorders>
              <w:top w:val="nil"/>
              <w:bottom w:val="single" w:sz="4" w:space="0" w:color="auto"/>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w:t>
            </w:r>
          </w:p>
          <w:p w:rsidR="0001143F" w:rsidRPr="00C24AC7" w:rsidRDefault="0001143F">
            <w:pPr>
              <w:pStyle w:val="Zawartotabeli"/>
              <w:jc w:val="center"/>
              <w:rPr>
                <w:rFonts w:ascii="Arial" w:hAnsi="Arial"/>
                <w:strike/>
                <w:color w:val="auto"/>
                <w:sz w:val="18"/>
                <w:szCs w:val="18"/>
              </w:rPr>
            </w:pPr>
          </w:p>
        </w:tc>
      </w:tr>
      <w:tr w:rsidR="00793C66" w:rsidRPr="00793C66" w:rsidTr="006636DC">
        <w:trPr>
          <w:trHeight w:val="340"/>
          <w:jc w:val="center"/>
        </w:trPr>
        <w:tc>
          <w:tcPr>
            <w:tcW w:w="1411" w:type="dxa"/>
            <w:tcBorders>
              <w:top w:val="single" w:sz="4" w:space="0" w:color="auto"/>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lastRenderedPageBreak/>
              <w:t>K1F_U10</w:t>
            </w:r>
          </w:p>
        </w:tc>
        <w:tc>
          <w:tcPr>
            <w:tcW w:w="5662" w:type="dxa"/>
            <w:tcBorders>
              <w:top w:val="single" w:sz="4" w:space="0" w:color="auto"/>
            </w:tcBorders>
            <w:shd w:val="clear" w:color="auto" w:fill="auto"/>
            <w:tcMar>
              <w:left w:w="98" w:type="dxa"/>
            </w:tcMar>
            <w:vAlign w:val="center"/>
          </w:tcPr>
          <w:p w:rsidR="0001143F" w:rsidRPr="00692D14" w:rsidRDefault="00B659A2" w:rsidP="00720566">
            <w:pPr>
              <w:pStyle w:val="Zawartotabeli"/>
              <w:snapToGrid w:val="0"/>
              <w:jc w:val="both"/>
              <w:rPr>
                <w:rFonts w:ascii="Arial" w:hAnsi="Arial"/>
                <w:color w:val="auto"/>
                <w:sz w:val="18"/>
                <w:szCs w:val="18"/>
              </w:rPr>
            </w:pPr>
            <w:r w:rsidRPr="00692D14">
              <w:rPr>
                <w:rFonts w:ascii="Arial" w:hAnsi="Arial"/>
                <w:color w:val="auto"/>
                <w:sz w:val="18"/>
                <w:szCs w:val="18"/>
              </w:rPr>
              <w:t>Posiada elementarne umiejętności badawcze pozwalające na konstruowanie prostych projektów badawczych dotyczących współczesnych problemów społecznych i ekonomicznych zachodzących w skali mikro i makrospołecznej. Potrafi formułować wnioski, opracować i zaprezentować wyniki badań.</w:t>
            </w:r>
            <w:r w:rsidR="004420DD" w:rsidRPr="00692D14">
              <w:rPr>
                <w:rFonts w:ascii="Arial" w:hAnsi="Arial"/>
                <w:color w:val="auto"/>
                <w:sz w:val="18"/>
                <w:szCs w:val="18"/>
              </w:rPr>
              <w:t xml:space="preserve"> Potrafi właściwe dobierać źródła i informacje, dokonywać oceny, krytycznej analizy i</w:t>
            </w:r>
            <w:r w:rsidR="00720566">
              <w:rPr>
                <w:rFonts w:ascii="Arial" w:hAnsi="Arial"/>
                <w:color w:val="auto"/>
                <w:sz w:val="18"/>
                <w:szCs w:val="18"/>
              </w:rPr>
              <w:t> </w:t>
            </w:r>
            <w:r w:rsidR="004420DD" w:rsidRPr="00692D14">
              <w:rPr>
                <w:rFonts w:ascii="Arial" w:hAnsi="Arial"/>
                <w:color w:val="auto"/>
                <w:sz w:val="18"/>
                <w:szCs w:val="18"/>
              </w:rPr>
              <w:t>syntezy.</w:t>
            </w:r>
          </w:p>
        </w:tc>
        <w:tc>
          <w:tcPr>
            <w:tcW w:w="1966" w:type="dxa"/>
            <w:tcBorders>
              <w:top w:val="single" w:sz="4" w:space="0" w:color="auto"/>
            </w:tcBorders>
            <w:shd w:val="clear" w:color="auto" w:fill="auto"/>
            <w:tcMar>
              <w:left w:w="98" w:type="dxa"/>
            </w:tcMar>
            <w:vAlign w:val="center"/>
          </w:tcPr>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P6S_UW</w:t>
            </w:r>
          </w:p>
          <w:p w:rsidR="0001143F" w:rsidRPr="00793C66" w:rsidRDefault="00B659A2">
            <w:pPr>
              <w:pStyle w:val="Zawartotabeli"/>
              <w:jc w:val="center"/>
              <w:rPr>
                <w:rFonts w:ascii="Arial" w:hAnsi="Arial"/>
                <w:color w:val="auto"/>
                <w:sz w:val="18"/>
                <w:szCs w:val="18"/>
              </w:rPr>
            </w:pPr>
            <w:r w:rsidRPr="00793C66">
              <w:rPr>
                <w:rFonts w:ascii="Arial" w:hAnsi="Arial"/>
                <w:color w:val="auto"/>
                <w:sz w:val="18"/>
                <w:szCs w:val="18"/>
              </w:rPr>
              <w:t>P6S_UK</w:t>
            </w:r>
          </w:p>
        </w:tc>
      </w:tr>
      <w:tr w:rsidR="0079513F" w:rsidRPr="00793C66" w:rsidTr="004679D8">
        <w:trPr>
          <w:trHeight w:val="340"/>
          <w:jc w:val="center"/>
        </w:trPr>
        <w:tc>
          <w:tcPr>
            <w:tcW w:w="1411" w:type="dxa"/>
            <w:tcBorders>
              <w:top w:val="nil"/>
            </w:tcBorders>
            <w:shd w:val="clear" w:color="auto" w:fill="auto"/>
            <w:tcMar>
              <w:left w:w="98" w:type="dxa"/>
            </w:tcMar>
            <w:vAlign w:val="center"/>
          </w:tcPr>
          <w:p w:rsidR="0079513F" w:rsidRPr="00793C66" w:rsidRDefault="00692D14" w:rsidP="0079513F">
            <w:pPr>
              <w:spacing w:line="240" w:lineRule="auto"/>
              <w:jc w:val="center"/>
              <w:rPr>
                <w:rFonts w:ascii="Arial" w:hAnsi="Arial"/>
                <w:color w:val="auto"/>
                <w:sz w:val="18"/>
                <w:szCs w:val="18"/>
              </w:rPr>
            </w:pPr>
            <w:r w:rsidRPr="00692D14">
              <w:rPr>
                <w:rFonts w:ascii="Arial" w:hAnsi="Arial"/>
                <w:color w:val="auto"/>
                <w:sz w:val="18"/>
                <w:szCs w:val="18"/>
              </w:rPr>
              <w:t>K1F_U11</w:t>
            </w:r>
          </w:p>
        </w:tc>
        <w:tc>
          <w:tcPr>
            <w:tcW w:w="5662" w:type="dxa"/>
            <w:shd w:val="clear" w:color="auto" w:fill="auto"/>
            <w:tcMar>
              <w:left w:w="98" w:type="dxa"/>
            </w:tcMar>
            <w:vAlign w:val="center"/>
          </w:tcPr>
          <w:p w:rsidR="0079513F" w:rsidRPr="00692D14" w:rsidRDefault="0079513F" w:rsidP="00720566">
            <w:pPr>
              <w:pStyle w:val="Zawartotabeli"/>
              <w:snapToGrid w:val="0"/>
              <w:jc w:val="both"/>
              <w:rPr>
                <w:rFonts w:ascii="Arial" w:hAnsi="Arial"/>
                <w:color w:val="auto"/>
                <w:sz w:val="18"/>
                <w:szCs w:val="18"/>
              </w:rPr>
            </w:pPr>
            <w:r w:rsidRPr="00692D14">
              <w:rPr>
                <w:rFonts w:ascii="Arial" w:hAnsi="Arial"/>
                <w:color w:val="auto"/>
                <w:sz w:val="18"/>
                <w:szCs w:val="18"/>
              </w:rPr>
              <w:t xml:space="preserve">Potrafi </w:t>
            </w:r>
            <w:r w:rsidR="00C24AC7" w:rsidRPr="00692D14">
              <w:rPr>
                <w:rFonts w:ascii="Arial" w:hAnsi="Arial"/>
                <w:color w:val="auto"/>
                <w:sz w:val="18"/>
                <w:szCs w:val="18"/>
              </w:rPr>
              <w:t xml:space="preserve">komunikować się z otoczeniem z użyciem specjalistycznej terminologii. Potrafi </w:t>
            </w:r>
            <w:r w:rsidRPr="00692D14">
              <w:rPr>
                <w:rFonts w:ascii="Arial" w:hAnsi="Arial"/>
                <w:color w:val="auto"/>
                <w:sz w:val="18"/>
                <w:szCs w:val="18"/>
              </w:rPr>
              <w:t>przedyskutować możliwe do zastosowania w</w:t>
            </w:r>
            <w:r w:rsidR="00720566">
              <w:rPr>
                <w:rFonts w:ascii="Arial" w:hAnsi="Arial"/>
                <w:color w:val="auto"/>
                <w:sz w:val="18"/>
                <w:szCs w:val="18"/>
              </w:rPr>
              <w:t> </w:t>
            </w:r>
            <w:r w:rsidRPr="00692D14">
              <w:rPr>
                <w:rFonts w:ascii="Arial" w:hAnsi="Arial"/>
                <w:color w:val="auto"/>
                <w:sz w:val="18"/>
                <w:szCs w:val="18"/>
              </w:rPr>
              <w:t>praktyce rozwiązania oraz dokonać analizy korzyści i zagrożeń wynikających z poszczególnych rozwiązań. Potrafi brać udział w</w:t>
            </w:r>
            <w:r w:rsidR="00720566">
              <w:rPr>
                <w:rFonts w:ascii="Arial" w:hAnsi="Arial"/>
                <w:color w:val="auto"/>
                <w:sz w:val="18"/>
                <w:szCs w:val="18"/>
              </w:rPr>
              <w:t> </w:t>
            </w:r>
            <w:r w:rsidRPr="00692D14">
              <w:rPr>
                <w:rFonts w:ascii="Arial" w:hAnsi="Arial"/>
                <w:color w:val="auto"/>
                <w:sz w:val="18"/>
                <w:szCs w:val="18"/>
              </w:rPr>
              <w:t>debacie.</w:t>
            </w:r>
          </w:p>
        </w:tc>
        <w:tc>
          <w:tcPr>
            <w:tcW w:w="1966" w:type="dxa"/>
            <w:tcBorders>
              <w:top w:val="nil"/>
            </w:tcBorders>
            <w:shd w:val="clear" w:color="auto" w:fill="auto"/>
            <w:tcMar>
              <w:left w:w="98" w:type="dxa"/>
            </w:tcMar>
            <w:vAlign w:val="center"/>
          </w:tcPr>
          <w:p w:rsidR="0079513F" w:rsidRPr="007832EF" w:rsidRDefault="00C24AC7" w:rsidP="0079513F">
            <w:pPr>
              <w:pStyle w:val="Zawartotabeli"/>
              <w:jc w:val="center"/>
              <w:rPr>
                <w:rFonts w:ascii="Arial" w:hAnsi="Arial"/>
                <w:color w:val="auto"/>
                <w:sz w:val="18"/>
                <w:szCs w:val="18"/>
              </w:rPr>
            </w:pPr>
            <w:r w:rsidRPr="007832EF">
              <w:rPr>
                <w:rFonts w:ascii="Arial" w:hAnsi="Arial"/>
                <w:color w:val="auto"/>
                <w:sz w:val="18"/>
                <w:szCs w:val="18"/>
              </w:rPr>
              <w:t>P6S_UK</w:t>
            </w:r>
          </w:p>
        </w:tc>
      </w:tr>
      <w:tr w:rsidR="0079513F" w:rsidRPr="00793C66" w:rsidTr="004679D8">
        <w:trPr>
          <w:trHeight w:val="340"/>
          <w:jc w:val="center"/>
        </w:trPr>
        <w:tc>
          <w:tcPr>
            <w:tcW w:w="1411" w:type="dxa"/>
            <w:tcBorders>
              <w:top w:val="nil"/>
            </w:tcBorders>
            <w:shd w:val="clear" w:color="auto" w:fill="auto"/>
            <w:tcMar>
              <w:left w:w="98" w:type="dxa"/>
            </w:tcMar>
            <w:vAlign w:val="center"/>
          </w:tcPr>
          <w:p w:rsidR="0079513F" w:rsidRPr="00793C66" w:rsidRDefault="00692D14" w:rsidP="0079513F">
            <w:pPr>
              <w:spacing w:line="240" w:lineRule="auto"/>
              <w:jc w:val="center"/>
              <w:rPr>
                <w:rFonts w:ascii="Arial" w:hAnsi="Arial"/>
                <w:color w:val="auto"/>
                <w:sz w:val="18"/>
                <w:szCs w:val="18"/>
              </w:rPr>
            </w:pPr>
            <w:r>
              <w:rPr>
                <w:rFonts w:ascii="Arial" w:hAnsi="Arial"/>
                <w:color w:val="auto"/>
                <w:sz w:val="18"/>
                <w:szCs w:val="18"/>
              </w:rPr>
              <w:t>K1F_U12</w:t>
            </w:r>
          </w:p>
        </w:tc>
        <w:tc>
          <w:tcPr>
            <w:tcW w:w="5662" w:type="dxa"/>
            <w:shd w:val="clear" w:color="auto" w:fill="auto"/>
            <w:tcMar>
              <w:left w:w="98" w:type="dxa"/>
            </w:tcMar>
            <w:vAlign w:val="center"/>
          </w:tcPr>
          <w:p w:rsidR="0079513F" w:rsidRPr="00692D14" w:rsidRDefault="0079513F" w:rsidP="0079513F">
            <w:pPr>
              <w:pStyle w:val="Zawartotabeli"/>
              <w:snapToGrid w:val="0"/>
              <w:jc w:val="both"/>
              <w:rPr>
                <w:rFonts w:ascii="Arial" w:hAnsi="Arial"/>
                <w:color w:val="auto"/>
                <w:sz w:val="18"/>
                <w:szCs w:val="18"/>
              </w:rPr>
            </w:pPr>
            <w:r w:rsidRPr="00692D14">
              <w:rPr>
                <w:rFonts w:ascii="Arial" w:hAnsi="Arial"/>
                <w:color w:val="auto"/>
                <w:sz w:val="18"/>
                <w:szCs w:val="18"/>
              </w:rPr>
              <w:t xml:space="preserve">Potrafi </w:t>
            </w:r>
            <w:r w:rsidR="003171B1" w:rsidRPr="00692D14">
              <w:rPr>
                <w:rFonts w:ascii="Arial" w:hAnsi="Arial"/>
                <w:color w:val="auto"/>
                <w:sz w:val="18"/>
                <w:szCs w:val="18"/>
              </w:rPr>
              <w:t xml:space="preserve">planować i organizować pracę indywidualną oraz w zespole. Potrafi </w:t>
            </w:r>
            <w:r w:rsidRPr="00692D14">
              <w:rPr>
                <w:rFonts w:ascii="Arial" w:hAnsi="Arial"/>
                <w:color w:val="auto"/>
                <w:sz w:val="18"/>
                <w:szCs w:val="18"/>
              </w:rPr>
              <w:t>współdziałać i pracować w grupie oraz określać priorytety zadań. Jest przygotowany do brania odpowiedzialności za powierzone mu zadania w ramach wyznaczonych ról w grupie.</w:t>
            </w:r>
          </w:p>
        </w:tc>
        <w:tc>
          <w:tcPr>
            <w:tcW w:w="1966" w:type="dxa"/>
            <w:tcBorders>
              <w:top w:val="nil"/>
            </w:tcBorders>
            <w:shd w:val="clear" w:color="auto" w:fill="auto"/>
            <w:tcMar>
              <w:left w:w="98" w:type="dxa"/>
            </w:tcMar>
            <w:vAlign w:val="center"/>
          </w:tcPr>
          <w:p w:rsidR="0079513F" w:rsidRPr="007832EF" w:rsidRDefault="00C24AC7" w:rsidP="0079513F">
            <w:pPr>
              <w:pStyle w:val="Zawartotabeli"/>
              <w:jc w:val="center"/>
              <w:rPr>
                <w:rFonts w:ascii="Arial" w:hAnsi="Arial"/>
                <w:color w:val="auto"/>
                <w:sz w:val="18"/>
                <w:szCs w:val="18"/>
              </w:rPr>
            </w:pPr>
            <w:r w:rsidRPr="007832EF">
              <w:rPr>
                <w:rFonts w:ascii="Arial" w:hAnsi="Arial"/>
                <w:color w:val="auto"/>
                <w:sz w:val="18"/>
                <w:szCs w:val="18"/>
              </w:rPr>
              <w:t>P6S_UO</w:t>
            </w:r>
          </w:p>
        </w:tc>
      </w:tr>
      <w:tr w:rsidR="0079513F" w:rsidRPr="00793C66">
        <w:trPr>
          <w:trHeight w:val="340"/>
          <w:jc w:val="center"/>
        </w:trPr>
        <w:tc>
          <w:tcPr>
            <w:tcW w:w="1411" w:type="dxa"/>
            <w:tcBorders>
              <w:top w:val="nil"/>
            </w:tcBorders>
            <w:shd w:val="clear" w:color="auto" w:fill="auto"/>
            <w:tcMar>
              <w:left w:w="98" w:type="dxa"/>
            </w:tcMar>
            <w:vAlign w:val="center"/>
          </w:tcPr>
          <w:p w:rsidR="0079513F" w:rsidRPr="00793C66" w:rsidRDefault="00692D14" w:rsidP="0079513F">
            <w:pPr>
              <w:spacing w:line="240" w:lineRule="auto"/>
              <w:jc w:val="center"/>
              <w:rPr>
                <w:rFonts w:ascii="Arial" w:hAnsi="Arial"/>
                <w:color w:val="auto"/>
                <w:sz w:val="18"/>
                <w:szCs w:val="18"/>
              </w:rPr>
            </w:pPr>
            <w:r>
              <w:rPr>
                <w:rFonts w:ascii="Arial" w:hAnsi="Arial"/>
                <w:color w:val="auto"/>
                <w:sz w:val="18"/>
                <w:szCs w:val="18"/>
              </w:rPr>
              <w:t>K1F_U13</w:t>
            </w:r>
          </w:p>
        </w:tc>
        <w:tc>
          <w:tcPr>
            <w:tcW w:w="5662" w:type="dxa"/>
            <w:tcBorders>
              <w:top w:val="nil"/>
            </w:tcBorders>
            <w:shd w:val="clear" w:color="auto" w:fill="auto"/>
            <w:tcMar>
              <w:left w:w="98" w:type="dxa"/>
            </w:tcMar>
            <w:vAlign w:val="center"/>
          </w:tcPr>
          <w:p w:rsidR="0079513F" w:rsidRPr="00692D14" w:rsidRDefault="0079513F" w:rsidP="0045218C">
            <w:pPr>
              <w:pStyle w:val="Zawartotabeli"/>
              <w:snapToGrid w:val="0"/>
              <w:jc w:val="both"/>
              <w:rPr>
                <w:rFonts w:ascii="Arial" w:hAnsi="Arial"/>
                <w:color w:val="auto"/>
                <w:sz w:val="18"/>
                <w:szCs w:val="18"/>
              </w:rPr>
            </w:pPr>
            <w:r w:rsidRPr="00692D14">
              <w:rPr>
                <w:rFonts w:ascii="Arial" w:hAnsi="Arial"/>
                <w:color w:val="auto"/>
                <w:sz w:val="18"/>
                <w:szCs w:val="18"/>
              </w:rPr>
              <w:t xml:space="preserve">Potrafi </w:t>
            </w:r>
            <w:r w:rsidR="0045218C" w:rsidRPr="00692D14">
              <w:rPr>
                <w:rFonts w:ascii="Arial" w:hAnsi="Arial"/>
                <w:color w:val="auto"/>
                <w:sz w:val="18"/>
                <w:szCs w:val="18"/>
              </w:rPr>
              <w:t>samodzielnie planować i realizować własne uczenie się przez całe życie</w:t>
            </w:r>
            <w:r w:rsidRPr="00692D14">
              <w:rPr>
                <w:rFonts w:ascii="Arial" w:hAnsi="Arial"/>
                <w:color w:val="auto"/>
                <w:sz w:val="18"/>
                <w:szCs w:val="18"/>
              </w:rPr>
              <w:t>.</w:t>
            </w:r>
          </w:p>
        </w:tc>
        <w:tc>
          <w:tcPr>
            <w:tcW w:w="1966" w:type="dxa"/>
            <w:tcBorders>
              <w:top w:val="nil"/>
            </w:tcBorders>
            <w:shd w:val="clear" w:color="auto" w:fill="auto"/>
            <w:tcMar>
              <w:left w:w="98" w:type="dxa"/>
            </w:tcMar>
            <w:vAlign w:val="center"/>
          </w:tcPr>
          <w:p w:rsidR="0079513F" w:rsidRPr="007832EF" w:rsidRDefault="0045218C" w:rsidP="0079513F">
            <w:pPr>
              <w:pStyle w:val="Zawartotabeli"/>
              <w:jc w:val="center"/>
              <w:rPr>
                <w:rFonts w:ascii="Arial" w:hAnsi="Arial"/>
                <w:color w:val="auto"/>
                <w:sz w:val="18"/>
                <w:szCs w:val="18"/>
              </w:rPr>
            </w:pPr>
            <w:r w:rsidRPr="007832EF">
              <w:rPr>
                <w:rFonts w:ascii="Arial" w:hAnsi="Arial"/>
                <w:color w:val="auto"/>
                <w:sz w:val="18"/>
                <w:szCs w:val="18"/>
              </w:rPr>
              <w:t>P6S_UU</w:t>
            </w:r>
          </w:p>
        </w:tc>
      </w:tr>
      <w:tr w:rsidR="0079513F" w:rsidRPr="00793C66">
        <w:trPr>
          <w:trHeight w:val="340"/>
          <w:jc w:val="center"/>
        </w:trPr>
        <w:tc>
          <w:tcPr>
            <w:tcW w:w="1411" w:type="dxa"/>
            <w:tcBorders>
              <w:top w:val="nil"/>
            </w:tcBorders>
            <w:shd w:val="clear" w:color="auto" w:fill="auto"/>
            <w:tcMar>
              <w:left w:w="98" w:type="dxa"/>
            </w:tcMar>
            <w:vAlign w:val="center"/>
          </w:tcPr>
          <w:p w:rsidR="0079513F" w:rsidRPr="00793C66" w:rsidRDefault="00692D14" w:rsidP="0079513F">
            <w:pPr>
              <w:spacing w:line="240" w:lineRule="auto"/>
              <w:jc w:val="center"/>
              <w:rPr>
                <w:rFonts w:ascii="Arial" w:hAnsi="Arial"/>
                <w:color w:val="auto"/>
                <w:sz w:val="18"/>
                <w:szCs w:val="18"/>
              </w:rPr>
            </w:pPr>
            <w:r>
              <w:rPr>
                <w:rFonts w:ascii="Arial" w:hAnsi="Arial"/>
                <w:color w:val="auto"/>
                <w:sz w:val="18"/>
                <w:szCs w:val="18"/>
              </w:rPr>
              <w:t>K1F_U14</w:t>
            </w:r>
          </w:p>
        </w:tc>
        <w:tc>
          <w:tcPr>
            <w:tcW w:w="5662" w:type="dxa"/>
            <w:tcBorders>
              <w:top w:val="nil"/>
            </w:tcBorders>
            <w:shd w:val="clear" w:color="auto" w:fill="auto"/>
            <w:tcMar>
              <w:left w:w="98" w:type="dxa"/>
            </w:tcMar>
            <w:vAlign w:val="center"/>
          </w:tcPr>
          <w:p w:rsidR="0079513F" w:rsidRPr="00793C66" w:rsidRDefault="0079513F" w:rsidP="0079513F">
            <w:pPr>
              <w:jc w:val="both"/>
              <w:rPr>
                <w:rFonts w:ascii="Arial" w:hAnsi="Arial" w:cs="Arial"/>
                <w:color w:val="auto"/>
                <w:sz w:val="18"/>
                <w:szCs w:val="18"/>
              </w:rPr>
            </w:pPr>
            <w:r w:rsidRPr="00793C66">
              <w:rPr>
                <w:rFonts w:ascii="Arial" w:hAnsi="Arial" w:cs="Arial"/>
                <w:color w:val="auto"/>
                <w:sz w:val="18"/>
                <w:szCs w:val="18"/>
              </w:rPr>
              <w:t xml:space="preserve">Potrafi posługiwać się językiem obcym, w tym językiem specjalistycznym na poziomie B2 Europejskiego Opisu Kształcenia Językowego. </w:t>
            </w:r>
          </w:p>
        </w:tc>
        <w:tc>
          <w:tcPr>
            <w:tcW w:w="1966" w:type="dxa"/>
            <w:tcBorders>
              <w:top w:val="nil"/>
            </w:tcBorders>
            <w:shd w:val="clear" w:color="auto" w:fill="auto"/>
            <w:tcMar>
              <w:left w:w="98" w:type="dxa"/>
            </w:tcMar>
            <w:vAlign w:val="center"/>
          </w:tcPr>
          <w:p w:rsidR="0079513F" w:rsidRPr="00793C66" w:rsidRDefault="0079513F" w:rsidP="0079513F">
            <w:pPr>
              <w:pStyle w:val="Zawartotabeli"/>
              <w:jc w:val="center"/>
              <w:rPr>
                <w:rFonts w:ascii="Arial" w:hAnsi="Arial"/>
                <w:color w:val="auto"/>
                <w:sz w:val="18"/>
                <w:szCs w:val="18"/>
              </w:rPr>
            </w:pPr>
            <w:r w:rsidRPr="00793C66">
              <w:rPr>
                <w:rFonts w:ascii="Arial" w:hAnsi="Arial"/>
                <w:color w:val="auto"/>
                <w:sz w:val="18"/>
                <w:szCs w:val="18"/>
              </w:rPr>
              <w:t>P6S_UW</w:t>
            </w:r>
          </w:p>
          <w:p w:rsidR="0079513F" w:rsidRPr="00793C66" w:rsidRDefault="0079513F" w:rsidP="0079513F">
            <w:pPr>
              <w:pStyle w:val="Zawartotabeli"/>
              <w:spacing w:line="100" w:lineRule="atLeast"/>
              <w:jc w:val="center"/>
              <w:rPr>
                <w:rFonts w:ascii="Arial" w:hAnsi="Arial"/>
                <w:color w:val="auto"/>
                <w:sz w:val="18"/>
                <w:szCs w:val="18"/>
              </w:rPr>
            </w:pPr>
            <w:r w:rsidRPr="00793C66">
              <w:rPr>
                <w:rFonts w:ascii="Arial" w:hAnsi="Arial"/>
                <w:color w:val="auto"/>
                <w:sz w:val="18"/>
                <w:szCs w:val="18"/>
              </w:rPr>
              <w:t>P6S_UK</w:t>
            </w:r>
          </w:p>
          <w:p w:rsidR="0079513F" w:rsidRPr="00793C66" w:rsidRDefault="0079513F" w:rsidP="0079513F">
            <w:pPr>
              <w:pStyle w:val="Zawartotabeli"/>
              <w:spacing w:line="100" w:lineRule="atLeast"/>
              <w:jc w:val="center"/>
              <w:rPr>
                <w:rFonts w:ascii="Arial" w:hAnsi="Arial"/>
                <w:color w:val="auto"/>
                <w:sz w:val="18"/>
                <w:szCs w:val="18"/>
              </w:rPr>
            </w:pPr>
          </w:p>
        </w:tc>
      </w:tr>
      <w:tr w:rsidR="0079513F" w:rsidRPr="00793C66">
        <w:trPr>
          <w:trHeight w:val="340"/>
          <w:jc w:val="center"/>
        </w:trPr>
        <w:tc>
          <w:tcPr>
            <w:tcW w:w="9039" w:type="dxa"/>
            <w:gridSpan w:val="3"/>
            <w:shd w:val="clear" w:color="auto" w:fill="auto"/>
            <w:tcMar>
              <w:left w:w="98" w:type="dxa"/>
            </w:tcMar>
            <w:vAlign w:val="center"/>
          </w:tcPr>
          <w:p w:rsidR="0079513F" w:rsidRPr="00793C66" w:rsidRDefault="0079513F" w:rsidP="0079513F">
            <w:pPr>
              <w:spacing w:line="240" w:lineRule="auto"/>
              <w:jc w:val="center"/>
              <w:rPr>
                <w:rFonts w:ascii="Arial" w:hAnsi="Arial" w:cs="Arial"/>
                <w:b/>
                <w:color w:val="auto"/>
                <w:sz w:val="18"/>
                <w:szCs w:val="18"/>
              </w:rPr>
            </w:pPr>
            <w:r w:rsidRPr="00793C66">
              <w:rPr>
                <w:rFonts w:ascii="Arial" w:hAnsi="Arial" w:cs="Arial"/>
                <w:b/>
                <w:color w:val="auto"/>
                <w:sz w:val="18"/>
                <w:szCs w:val="18"/>
              </w:rPr>
              <w:t>KOMPETENCJE SPOŁECZNE</w:t>
            </w:r>
          </w:p>
        </w:tc>
      </w:tr>
      <w:tr w:rsidR="0079513F" w:rsidRPr="00793C66">
        <w:trPr>
          <w:trHeight w:val="340"/>
          <w:jc w:val="center"/>
        </w:trPr>
        <w:tc>
          <w:tcPr>
            <w:tcW w:w="1411" w:type="dxa"/>
            <w:shd w:val="clear" w:color="auto" w:fill="auto"/>
            <w:tcMar>
              <w:left w:w="98" w:type="dxa"/>
            </w:tcMar>
            <w:vAlign w:val="center"/>
          </w:tcPr>
          <w:p w:rsidR="0079513F" w:rsidRPr="00793C66" w:rsidRDefault="0079513F" w:rsidP="0079513F">
            <w:pPr>
              <w:spacing w:line="240" w:lineRule="auto"/>
              <w:jc w:val="center"/>
              <w:rPr>
                <w:rFonts w:ascii="Arial" w:hAnsi="Arial"/>
                <w:color w:val="auto"/>
                <w:sz w:val="18"/>
                <w:szCs w:val="18"/>
              </w:rPr>
            </w:pPr>
            <w:r w:rsidRPr="00793C66">
              <w:rPr>
                <w:rFonts w:ascii="Arial" w:hAnsi="Arial"/>
                <w:color w:val="auto"/>
                <w:sz w:val="18"/>
                <w:szCs w:val="18"/>
              </w:rPr>
              <w:t>K1F_K01</w:t>
            </w:r>
          </w:p>
        </w:tc>
        <w:tc>
          <w:tcPr>
            <w:tcW w:w="5662" w:type="dxa"/>
            <w:shd w:val="clear" w:color="auto" w:fill="auto"/>
            <w:tcMar>
              <w:left w:w="98" w:type="dxa"/>
            </w:tcMar>
            <w:vAlign w:val="center"/>
          </w:tcPr>
          <w:p w:rsidR="0079513F" w:rsidRPr="00AB70A7" w:rsidRDefault="0079513F" w:rsidP="006A3A05">
            <w:pPr>
              <w:pStyle w:val="Zawartotabeli"/>
              <w:snapToGrid w:val="0"/>
              <w:jc w:val="both"/>
              <w:rPr>
                <w:rFonts w:ascii="Arial" w:hAnsi="Arial"/>
                <w:color w:val="auto"/>
                <w:sz w:val="18"/>
                <w:szCs w:val="18"/>
              </w:rPr>
            </w:pPr>
            <w:r w:rsidRPr="00AB70A7">
              <w:rPr>
                <w:rFonts w:ascii="Arial" w:hAnsi="Arial"/>
                <w:color w:val="auto"/>
                <w:sz w:val="18"/>
                <w:szCs w:val="18"/>
              </w:rPr>
              <w:t xml:space="preserve">Zna ograniczenia własnej wiedzy, rozumie potrzebę uczenia się. </w:t>
            </w:r>
            <w:r w:rsidRPr="00AB70A7">
              <w:rPr>
                <w:rFonts w:ascii="Arial" w:hAnsi="Arial"/>
                <w:color w:val="auto"/>
                <w:sz w:val="18"/>
                <w:szCs w:val="18"/>
              </w:rPr>
              <w:br/>
            </w:r>
            <w:r w:rsidR="00AA5A03" w:rsidRPr="00AB70A7">
              <w:rPr>
                <w:rFonts w:ascii="Arial" w:hAnsi="Arial"/>
                <w:color w:val="auto"/>
                <w:sz w:val="18"/>
                <w:szCs w:val="18"/>
              </w:rPr>
              <w:t>Dostrzega znaczenie wiedzy w rozwiązywaniu problemów, jest gotów do</w:t>
            </w:r>
            <w:r w:rsidR="00EE4045" w:rsidRPr="00AB70A7">
              <w:rPr>
                <w:rFonts w:ascii="Arial" w:hAnsi="Arial"/>
                <w:color w:val="auto"/>
                <w:sz w:val="18"/>
                <w:szCs w:val="18"/>
              </w:rPr>
              <w:t xml:space="preserve"> korzystania z opinii ekspertów w razie trudności</w:t>
            </w:r>
            <w:r w:rsidR="00D215FD" w:rsidRPr="00AB70A7">
              <w:rPr>
                <w:rFonts w:ascii="Arial" w:hAnsi="Arial"/>
                <w:color w:val="auto"/>
                <w:sz w:val="18"/>
                <w:szCs w:val="18"/>
              </w:rPr>
              <w:t xml:space="preserve"> z samodzielnym </w:t>
            </w:r>
            <w:r w:rsidR="006A3A05" w:rsidRPr="00AB70A7">
              <w:rPr>
                <w:rFonts w:ascii="Arial" w:hAnsi="Arial"/>
                <w:color w:val="auto"/>
                <w:sz w:val="18"/>
                <w:szCs w:val="18"/>
              </w:rPr>
              <w:t>rozwiązaniem zadania.</w:t>
            </w:r>
          </w:p>
        </w:tc>
        <w:tc>
          <w:tcPr>
            <w:tcW w:w="1966" w:type="dxa"/>
            <w:shd w:val="clear" w:color="auto" w:fill="auto"/>
            <w:tcMar>
              <w:left w:w="98" w:type="dxa"/>
            </w:tcMar>
            <w:vAlign w:val="center"/>
          </w:tcPr>
          <w:p w:rsidR="0079513F" w:rsidRPr="00793C66" w:rsidRDefault="0079513F" w:rsidP="0079513F">
            <w:pPr>
              <w:pStyle w:val="Zawartotabeli"/>
              <w:jc w:val="center"/>
              <w:rPr>
                <w:rFonts w:ascii="Arial" w:hAnsi="Arial"/>
                <w:color w:val="auto"/>
                <w:sz w:val="18"/>
                <w:szCs w:val="18"/>
              </w:rPr>
            </w:pPr>
            <w:r w:rsidRPr="00793C66">
              <w:rPr>
                <w:rFonts w:ascii="Arial" w:hAnsi="Arial"/>
                <w:color w:val="auto"/>
                <w:sz w:val="18"/>
                <w:szCs w:val="18"/>
              </w:rPr>
              <w:t>P6S_KK</w:t>
            </w:r>
          </w:p>
        </w:tc>
      </w:tr>
      <w:tr w:rsidR="0079513F" w:rsidRPr="00793C66">
        <w:trPr>
          <w:trHeight w:val="340"/>
          <w:jc w:val="center"/>
        </w:trPr>
        <w:tc>
          <w:tcPr>
            <w:tcW w:w="1411" w:type="dxa"/>
            <w:shd w:val="clear" w:color="auto" w:fill="auto"/>
            <w:tcMar>
              <w:left w:w="98" w:type="dxa"/>
            </w:tcMar>
            <w:vAlign w:val="center"/>
          </w:tcPr>
          <w:p w:rsidR="0079513F" w:rsidRPr="00793C66" w:rsidRDefault="0079513F" w:rsidP="0079513F">
            <w:pPr>
              <w:spacing w:line="240" w:lineRule="auto"/>
              <w:jc w:val="center"/>
              <w:rPr>
                <w:rFonts w:ascii="Arial" w:hAnsi="Arial"/>
                <w:color w:val="auto"/>
                <w:sz w:val="18"/>
                <w:szCs w:val="18"/>
              </w:rPr>
            </w:pPr>
            <w:r w:rsidRPr="00793C66">
              <w:rPr>
                <w:rFonts w:ascii="Arial" w:hAnsi="Arial"/>
                <w:color w:val="auto"/>
                <w:sz w:val="18"/>
                <w:szCs w:val="18"/>
              </w:rPr>
              <w:t>K1F_K02</w:t>
            </w:r>
          </w:p>
        </w:tc>
        <w:tc>
          <w:tcPr>
            <w:tcW w:w="5662" w:type="dxa"/>
            <w:shd w:val="clear" w:color="auto" w:fill="auto"/>
            <w:tcMar>
              <w:left w:w="98" w:type="dxa"/>
            </w:tcMar>
            <w:vAlign w:val="center"/>
          </w:tcPr>
          <w:p w:rsidR="0079513F" w:rsidRPr="00AB70A7" w:rsidRDefault="00AA5A03" w:rsidP="0079513F">
            <w:pPr>
              <w:pStyle w:val="Zawartotabeli"/>
              <w:snapToGrid w:val="0"/>
              <w:jc w:val="both"/>
              <w:rPr>
                <w:rFonts w:ascii="Arial" w:hAnsi="Arial"/>
                <w:color w:val="auto"/>
                <w:sz w:val="18"/>
                <w:szCs w:val="18"/>
              </w:rPr>
            </w:pPr>
            <w:r w:rsidRPr="00AB70A7">
              <w:rPr>
                <w:rFonts w:ascii="Arial" w:hAnsi="Arial"/>
                <w:color w:val="auto"/>
                <w:sz w:val="18"/>
                <w:szCs w:val="18"/>
              </w:rPr>
              <w:t xml:space="preserve">Jest gotów do myślenia i działania w sposób </w:t>
            </w:r>
            <w:r w:rsidR="001A35F1" w:rsidRPr="00AB70A7">
              <w:rPr>
                <w:rFonts w:ascii="Arial" w:hAnsi="Arial"/>
                <w:color w:val="auto"/>
                <w:sz w:val="18"/>
                <w:szCs w:val="18"/>
              </w:rPr>
              <w:t>przedsiębiorczy.</w:t>
            </w:r>
          </w:p>
        </w:tc>
        <w:tc>
          <w:tcPr>
            <w:tcW w:w="1966" w:type="dxa"/>
            <w:shd w:val="clear" w:color="auto" w:fill="auto"/>
            <w:tcMar>
              <w:left w:w="98" w:type="dxa"/>
            </w:tcMar>
            <w:vAlign w:val="center"/>
          </w:tcPr>
          <w:p w:rsidR="0079513F" w:rsidRPr="00793C66" w:rsidRDefault="001A35F1" w:rsidP="0079513F">
            <w:pPr>
              <w:pStyle w:val="Zawartotabeli"/>
              <w:jc w:val="center"/>
              <w:rPr>
                <w:rFonts w:ascii="Arial" w:hAnsi="Arial"/>
                <w:color w:val="auto"/>
                <w:sz w:val="18"/>
                <w:szCs w:val="18"/>
              </w:rPr>
            </w:pPr>
            <w:r>
              <w:rPr>
                <w:rFonts w:ascii="Arial" w:hAnsi="Arial"/>
                <w:color w:val="auto"/>
                <w:sz w:val="18"/>
                <w:szCs w:val="18"/>
              </w:rPr>
              <w:t>P6S_KO</w:t>
            </w:r>
          </w:p>
        </w:tc>
      </w:tr>
      <w:tr w:rsidR="0079513F" w:rsidRPr="00793C66">
        <w:trPr>
          <w:trHeight w:val="340"/>
          <w:jc w:val="center"/>
        </w:trPr>
        <w:tc>
          <w:tcPr>
            <w:tcW w:w="1411" w:type="dxa"/>
            <w:shd w:val="clear" w:color="auto" w:fill="auto"/>
            <w:tcMar>
              <w:left w:w="98" w:type="dxa"/>
            </w:tcMar>
            <w:vAlign w:val="center"/>
          </w:tcPr>
          <w:p w:rsidR="0079513F" w:rsidRPr="00793C66" w:rsidRDefault="0079513F" w:rsidP="0079513F">
            <w:pPr>
              <w:spacing w:line="240" w:lineRule="auto"/>
              <w:jc w:val="center"/>
              <w:rPr>
                <w:rFonts w:ascii="Arial" w:hAnsi="Arial"/>
                <w:color w:val="auto"/>
                <w:sz w:val="18"/>
                <w:szCs w:val="18"/>
              </w:rPr>
            </w:pPr>
            <w:r w:rsidRPr="00793C66">
              <w:rPr>
                <w:rFonts w:ascii="Arial" w:hAnsi="Arial"/>
                <w:color w:val="auto"/>
                <w:sz w:val="18"/>
                <w:szCs w:val="18"/>
              </w:rPr>
              <w:t>K1F_K03</w:t>
            </w:r>
          </w:p>
        </w:tc>
        <w:tc>
          <w:tcPr>
            <w:tcW w:w="5662" w:type="dxa"/>
            <w:shd w:val="clear" w:color="auto" w:fill="auto"/>
            <w:tcMar>
              <w:left w:w="98" w:type="dxa"/>
            </w:tcMar>
            <w:vAlign w:val="center"/>
          </w:tcPr>
          <w:p w:rsidR="0079513F" w:rsidRPr="00AB70A7" w:rsidRDefault="001A35F1" w:rsidP="00623F67">
            <w:pPr>
              <w:pStyle w:val="Zawartotabeli"/>
              <w:snapToGrid w:val="0"/>
              <w:jc w:val="both"/>
              <w:rPr>
                <w:rFonts w:ascii="Arial" w:hAnsi="Arial"/>
                <w:color w:val="auto"/>
                <w:sz w:val="18"/>
                <w:szCs w:val="18"/>
              </w:rPr>
            </w:pPr>
            <w:r w:rsidRPr="00AB70A7">
              <w:rPr>
                <w:rFonts w:ascii="Arial" w:hAnsi="Arial"/>
                <w:color w:val="auto"/>
                <w:sz w:val="18"/>
                <w:szCs w:val="18"/>
              </w:rPr>
              <w:t>Jest gotów do wypełniania zobowiązań społecznych związanych z</w:t>
            </w:r>
            <w:r w:rsidR="00623F67">
              <w:rPr>
                <w:rFonts w:ascii="Arial" w:hAnsi="Arial"/>
                <w:color w:val="auto"/>
                <w:sz w:val="18"/>
                <w:szCs w:val="18"/>
              </w:rPr>
              <w:t> </w:t>
            </w:r>
            <w:r w:rsidRPr="00AB70A7">
              <w:rPr>
                <w:rFonts w:ascii="Arial" w:hAnsi="Arial"/>
                <w:color w:val="auto"/>
                <w:sz w:val="18"/>
                <w:szCs w:val="18"/>
              </w:rPr>
              <w:t>wykonywanym zawodem, inicjowania działań na rzecz interesu publicznego</w:t>
            </w:r>
            <w:r w:rsidR="00D242AF" w:rsidRPr="00AB70A7">
              <w:rPr>
                <w:rFonts w:ascii="Arial" w:hAnsi="Arial"/>
                <w:color w:val="auto"/>
                <w:sz w:val="18"/>
                <w:szCs w:val="18"/>
              </w:rPr>
              <w:t xml:space="preserve"> i współorganizowania działalności na rzecz środowiska społecznego.</w:t>
            </w:r>
          </w:p>
        </w:tc>
        <w:tc>
          <w:tcPr>
            <w:tcW w:w="1966" w:type="dxa"/>
            <w:shd w:val="clear" w:color="auto" w:fill="auto"/>
            <w:tcMar>
              <w:left w:w="98" w:type="dxa"/>
            </w:tcMar>
            <w:vAlign w:val="center"/>
          </w:tcPr>
          <w:p w:rsidR="0079513F" w:rsidRPr="00793C66" w:rsidRDefault="0079513F" w:rsidP="0079513F">
            <w:pPr>
              <w:pStyle w:val="Zawartotabeli"/>
              <w:jc w:val="center"/>
              <w:rPr>
                <w:rFonts w:ascii="Arial" w:hAnsi="Arial"/>
                <w:color w:val="auto"/>
                <w:sz w:val="18"/>
                <w:szCs w:val="18"/>
              </w:rPr>
            </w:pPr>
            <w:r w:rsidRPr="00793C66">
              <w:rPr>
                <w:rFonts w:ascii="Arial" w:hAnsi="Arial"/>
                <w:color w:val="auto"/>
                <w:sz w:val="18"/>
                <w:szCs w:val="18"/>
              </w:rPr>
              <w:t>P6S_KO</w:t>
            </w:r>
          </w:p>
        </w:tc>
      </w:tr>
      <w:tr w:rsidR="0079513F" w:rsidRPr="00793C66">
        <w:trPr>
          <w:trHeight w:val="340"/>
          <w:jc w:val="center"/>
        </w:trPr>
        <w:tc>
          <w:tcPr>
            <w:tcW w:w="1411" w:type="dxa"/>
            <w:tcBorders>
              <w:top w:val="nil"/>
            </w:tcBorders>
            <w:shd w:val="clear" w:color="auto" w:fill="auto"/>
            <w:tcMar>
              <w:left w:w="98" w:type="dxa"/>
            </w:tcMar>
            <w:vAlign w:val="center"/>
          </w:tcPr>
          <w:p w:rsidR="0079513F" w:rsidRPr="00793C66" w:rsidRDefault="0079513F" w:rsidP="0079513F">
            <w:pPr>
              <w:spacing w:line="240" w:lineRule="auto"/>
              <w:jc w:val="center"/>
              <w:rPr>
                <w:rFonts w:ascii="Arial" w:hAnsi="Arial"/>
                <w:color w:val="auto"/>
                <w:sz w:val="18"/>
                <w:szCs w:val="18"/>
              </w:rPr>
            </w:pPr>
            <w:r w:rsidRPr="00793C66">
              <w:rPr>
                <w:rFonts w:ascii="Arial" w:hAnsi="Arial"/>
                <w:color w:val="auto"/>
                <w:sz w:val="18"/>
                <w:szCs w:val="18"/>
              </w:rPr>
              <w:t>K1F_K04</w:t>
            </w:r>
          </w:p>
        </w:tc>
        <w:tc>
          <w:tcPr>
            <w:tcW w:w="5662" w:type="dxa"/>
            <w:tcBorders>
              <w:top w:val="nil"/>
            </w:tcBorders>
            <w:shd w:val="clear" w:color="auto" w:fill="auto"/>
            <w:tcMar>
              <w:left w:w="98" w:type="dxa"/>
            </w:tcMar>
            <w:vAlign w:val="center"/>
          </w:tcPr>
          <w:p w:rsidR="0079513F" w:rsidRPr="00AB70A7" w:rsidRDefault="00460F0A" w:rsidP="00460F0A">
            <w:pPr>
              <w:pStyle w:val="Zawartotabeli"/>
              <w:snapToGrid w:val="0"/>
              <w:jc w:val="both"/>
              <w:rPr>
                <w:rFonts w:ascii="Arial" w:hAnsi="Arial"/>
                <w:color w:val="auto"/>
                <w:sz w:val="18"/>
                <w:szCs w:val="18"/>
              </w:rPr>
            </w:pPr>
            <w:r w:rsidRPr="00AB70A7">
              <w:rPr>
                <w:rFonts w:ascii="Arial" w:hAnsi="Arial"/>
                <w:color w:val="auto"/>
                <w:sz w:val="18"/>
                <w:szCs w:val="18"/>
              </w:rPr>
              <w:t>Jest gotów do</w:t>
            </w:r>
            <w:r w:rsidR="001A35F1" w:rsidRPr="00AB70A7">
              <w:rPr>
                <w:rFonts w:ascii="Arial" w:hAnsi="Arial"/>
                <w:color w:val="auto"/>
                <w:sz w:val="18"/>
                <w:szCs w:val="18"/>
              </w:rPr>
              <w:t xml:space="preserve"> przestrzegania zasad etyki zawodowej i wymagania tego od innych, do dbałości o dorobek i tradycje zawodowe.</w:t>
            </w:r>
          </w:p>
        </w:tc>
        <w:tc>
          <w:tcPr>
            <w:tcW w:w="1966" w:type="dxa"/>
            <w:tcBorders>
              <w:top w:val="nil"/>
            </w:tcBorders>
            <w:shd w:val="clear" w:color="auto" w:fill="auto"/>
            <w:tcMar>
              <w:left w:w="98" w:type="dxa"/>
            </w:tcMar>
            <w:vAlign w:val="center"/>
          </w:tcPr>
          <w:p w:rsidR="0079513F" w:rsidRPr="00793C66" w:rsidRDefault="0079513F" w:rsidP="0079513F">
            <w:pPr>
              <w:pStyle w:val="Zawartotabeli"/>
              <w:jc w:val="center"/>
              <w:rPr>
                <w:rFonts w:ascii="Arial" w:hAnsi="Arial"/>
                <w:color w:val="auto"/>
                <w:sz w:val="18"/>
                <w:szCs w:val="18"/>
              </w:rPr>
            </w:pPr>
            <w:r w:rsidRPr="00793C66">
              <w:rPr>
                <w:rFonts w:ascii="Arial" w:hAnsi="Arial"/>
                <w:color w:val="auto"/>
                <w:sz w:val="18"/>
                <w:szCs w:val="18"/>
              </w:rPr>
              <w:t>P</w:t>
            </w:r>
            <w:r w:rsidR="00460F0A">
              <w:rPr>
                <w:rFonts w:ascii="Arial" w:hAnsi="Arial"/>
                <w:color w:val="auto"/>
                <w:sz w:val="18"/>
                <w:szCs w:val="18"/>
              </w:rPr>
              <w:t>6S_KR</w:t>
            </w:r>
          </w:p>
        </w:tc>
      </w:tr>
      <w:tr w:rsidR="0079513F" w:rsidRPr="00793C66">
        <w:trPr>
          <w:trHeight w:val="340"/>
          <w:jc w:val="center"/>
        </w:trPr>
        <w:tc>
          <w:tcPr>
            <w:tcW w:w="1411" w:type="dxa"/>
            <w:tcBorders>
              <w:top w:val="nil"/>
            </w:tcBorders>
            <w:shd w:val="clear" w:color="auto" w:fill="auto"/>
            <w:tcMar>
              <w:left w:w="98" w:type="dxa"/>
            </w:tcMar>
            <w:vAlign w:val="center"/>
          </w:tcPr>
          <w:p w:rsidR="0079513F" w:rsidRPr="00793C66" w:rsidRDefault="0079513F" w:rsidP="0079513F">
            <w:pPr>
              <w:spacing w:line="240" w:lineRule="auto"/>
              <w:jc w:val="center"/>
              <w:rPr>
                <w:rFonts w:ascii="Arial" w:hAnsi="Arial"/>
                <w:color w:val="auto"/>
                <w:sz w:val="18"/>
                <w:szCs w:val="18"/>
              </w:rPr>
            </w:pPr>
            <w:r w:rsidRPr="00793C66">
              <w:rPr>
                <w:rFonts w:ascii="Arial" w:hAnsi="Arial"/>
                <w:color w:val="auto"/>
                <w:sz w:val="18"/>
                <w:szCs w:val="18"/>
              </w:rPr>
              <w:t>K1F_K05</w:t>
            </w:r>
          </w:p>
        </w:tc>
        <w:tc>
          <w:tcPr>
            <w:tcW w:w="5662" w:type="dxa"/>
            <w:tcBorders>
              <w:top w:val="nil"/>
            </w:tcBorders>
            <w:shd w:val="clear" w:color="auto" w:fill="auto"/>
            <w:tcMar>
              <w:left w:w="98" w:type="dxa"/>
            </w:tcMar>
            <w:vAlign w:val="center"/>
          </w:tcPr>
          <w:p w:rsidR="0079513F" w:rsidRPr="00793C66" w:rsidRDefault="0079513F" w:rsidP="0079513F">
            <w:pPr>
              <w:pStyle w:val="Zawartotabeli"/>
              <w:snapToGrid w:val="0"/>
              <w:jc w:val="both"/>
              <w:rPr>
                <w:rFonts w:ascii="Arial" w:hAnsi="Arial"/>
                <w:color w:val="auto"/>
                <w:sz w:val="18"/>
                <w:szCs w:val="18"/>
              </w:rPr>
            </w:pPr>
            <w:r w:rsidRPr="00793C66">
              <w:rPr>
                <w:rFonts w:ascii="Arial" w:hAnsi="Arial"/>
                <w:color w:val="auto"/>
                <w:sz w:val="18"/>
                <w:szCs w:val="18"/>
              </w:rPr>
              <w:t>Dostrzega potrzebę stosowania negocjacji i kompromisowego rozwiązywania problemów.</w:t>
            </w:r>
          </w:p>
        </w:tc>
        <w:tc>
          <w:tcPr>
            <w:tcW w:w="1966" w:type="dxa"/>
            <w:tcBorders>
              <w:top w:val="nil"/>
            </w:tcBorders>
            <w:shd w:val="clear" w:color="auto" w:fill="auto"/>
            <w:tcMar>
              <w:left w:w="98" w:type="dxa"/>
            </w:tcMar>
            <w:vAlign w:val="center"/>
          </w:tcPr>
          <w:p w:rsidR="0079513F" w:rsidRPr="00793C66" w:rsidRDefault="0079513F" w:rsidP="0079513F">
            <w:pPr>
              <w:pStyle w:val="Zawartotabeli"/>
              <w:jc w:val="center"/>
              <w:rPr>
                <w:rFonts w:ascii="Arial" w:hAnsi="Arial"/>
                <w:color w:val="auto"/>
                <w:sz w:val="18"/>
                <w:szCs w:val="18"/>
              </w:rPr>
            </w:pPr>
            <w:r w:rsidRPr="00793C66">
              <w:rPr>
                <w:rFonts w:ascii="Arial" w:hAnsi="Arial"/>
                <w:color w:val="auto"/>
                <w:sz w:val="18"/>
                <w:szCs w:val="18"/>
              </w:rPr>
              <w:t>P6S_KR</w:t>
            </w:r>
          </w:p>
        </w:tc>
      </w:tr>
    </w:tbl>
    <w:p w:rsidR="0001143F" w:rsidRPr="00793C66" w:rsidRDefault="0001143F">
      <w:pPr>
        <w:rPr>
          <w:rFonts w:ascii="Arial" w:hAnsi="Arial" w:cs="Arial"/>
          <w:color w:val="auto"/>
          <w:sz w:val="18"/>
          <w:szCs w:val="18"/>
        </w:rPr>
      </w:pPr>
    </w:p>
    <w:p w:rsidR="0001143F" w:rsidRPr="00793C66" w:rsidRDefault="0001143F">
      <w:pPr>
        <w:rPr>
          <w:rFonts w:ascii="Arial" w:hAnsi="Arial" w:cs="Arial"/>
          <w:color w:val="auto"/>
          <w:sz w:val="18"/>
          <w:szCs w:val="18"/>
        </w:rPr>
      </w:pPr>
    </w:p>
    <w:p w:rsidR="0001143F" w:rsidRPr="00793C66" w:rsidRDefault="00B659A2">
      <w:pPr>
        <w:rPr>
          <w:rFonts w:ascii="Arial" w:hAnsi="Arial" w:cs="Arial"/>
          <w:color w:val="auto"/>
          <w:sz w:val="16"/>
          <w:szCs w:val="16"/>
        </w:rPr>
      </w:pPr>
      <w:r w:rsidRPr="00793C66">
        <w:rPr>
          <w:rFonts w:ascii="Arial" w:hAnsi="Arial" w:cs="Arial"/>
          <w:color w:val="auto"/>
          <w:sz w:val="16"/>
          <w:szCs w:val="16"/>
        </w:rPr>
        <w:t>Legenda:</w:t>
      </w:r>
    </w:p>
    <w:p w:rsidR="0001143F" w:rsidRPr="00793C66" w:rsidRDefault="00B659A2">
      <w:pPr>
        <w:pStyle w:val="Akapitzlist"/>
        <w:numPr>
          <w:ilvl w:val="0"/>
          <w:numId w:val="28"/>
        </w:numPr>
        <w:jc w:val="both"/>
        <w:rPr>
          <w:rFonts w:ascii="Arial" w:hAnsi="Arial" w:cs="Arial"/>
          <w:color w:val="auto"/>
          <w:sz w:val="16"/>
          <w:szCs w:val="16"/>
        </w:rPr>
      </w:pPr>
      <w:r w:rsidRPr="00793C66">
        <w:rPr>
          <w:rFonts w:ascii="Arial" w:hAnsi="Arial" w:cs="Arial"/>
          <w:color w:val="auto"/>
          <w:sz w:val="16"/>
          <w:szCs w:val="16"/>
        </w:rPr>
        <w:t xml:space="preserve">Opis zakładanych efektów uczenia się dla: kierunku studiów, poziomu i profilu kształcenia uwzględnia uniwersalne charakterystyki pierwszego stopnia dla poziomów 6 – 7 określone w ustawie z dnia 22 grudnia 2015 r. o Zintegrowanym Systemie Kwalifikacji (Dz. U. z 2018 r. poz. 2153 z </w:t>
      </w:r>
      <w:proofErr w:type="spellStart"/>
      <w:r w:rsidRPr="00793C66">
        <w:rPr>
          <w:rFonts w:ascii="Arial" w:hAnsi="Arial" w:cs="Arial"/>
          <w:color w:val="auto"/>
          <w:sz w:val="16"/>
          <w:szCs w:val="16"/>
        </w:rPr>
        <w:t>późn</w:t>
      </w:r>
      <w:proofErr w:type="spellEnd"/>
      <w:r w:rsidRPr="00793C66">
        <w:rPr>
          <w:rFonts w:ascii="Arial" w:hAnsi="Arial" w:cs="Arial"/>
          <w:color w:val="auto"/>
          <w:sz w:val="16"/>
          <w:szCs w:val="16"/>
        </w:rPr>
        <w:t>. zm.) oraz charakterystyki drugiego stopnia dla poziomów 6 – 7 określone w rozporządzeniu Ministra Nauki i Szkolnictwa Wyższego z dnia 14 listopada 2018 r. (Dz. U. Z 2018 r., poz. 2218) w sprawie charakterystyk drugiego stopnia efektów uczenia się dla kwalifikacji na poziomach 6 – 8 Polskiej Ramy Kwalifikacji.</w:t>
      </w:r>
    </w:p>
    <w:p w:rsidR="0001143F" w:rsidRPr="00793C66" w:rsidRDefault="00B659A2">
      <w:pPr>
        <w:pStyle w:val="Akapitzlist"/>
        <w:numPr>
          <w:ilvl w:val="0"/>
          <w:numId w:val="28"/>
        </w:numPr>
        <w:jc w:val="both"/>
        <w:rPr>
          <w:rFonts w:ascii="Arial" w:hAnsi="Arial" w:cs="Arial"/>
          <w:color w:val="auto"/>
          <w:sz w:val="16"/>
          <w:szCs w:val="16"/>
        </w:rPr>
      </w:pPr>
      <w:r w:rsidRPr="00793C66">
        <w:rPr>
          <w:rFonts w:ascii="Arial" w:hAnsi="Arial" w:cs="Arial"/>
          <w:color w:val="auto"/>
          <w:sz w:val="16"/>
          <w:szCs w:val="16"/>
        </w:rPr>
        <w:t xml:space="preserve">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w:t>
      </w:r>
      <w:proofErr w:type="spellStart"/>
      <w:r w:rsidRPr="00793C66">
        <w:rPr>
          <w:rFonts w:ascii="Arial" w:hAnsi="Arial" w:cs="Arial"/>
          <w:color w:val="auto"/>
          <w:sz w:val="16"/>
          <w:szCs w:val="16"/>
        </w:rPr>
        <w:t>sufixem</w:t>
      </w:r>
      <w:proofErr w:type="spellEnd"/>
      <w:r w:rsidRPr="00793C66">
        <w:rPr>
          <w:rFonts w:ascii="Arial" w:hAnsi="Arial" w:cs="Arial"/>
          <w:color w:val="auto"/>
          <w:sz w:val="16"/>
          <w:szCs w:val="16"/>
        </w:rPr>
        <w:t xml:space="preserve"> (Inż.), np. P6S_WG(Inż.)</w:t>
      </w:r>
    </w:p>
    <w:p w:rsidR="0001143F" w:rsidRPr="00793C66" w:rsidRDefault="00B659A2">
      <w:pPr>
        <w:pStyle w:val="Akapitzlist"/>
        <w:numPr>
          <w:ilvl w:val="0"/>
          <w:numId w:val="28"/>
        </w:numPr>
        <w:jc w:val="both"/>
        <w:rPr>
          <w:rFonts w:ascii="Arial" w:hAnsi="Arial" w:cs="Arial"/>
          <w:color w:val="auto"/>
          <w:sz w:val="16"/>
          <w:szCs w:val="16"/>
        </w:rPr>
      </w:pPr>
      <w:r w:rsidRPr="00793C66">
        <w:rPr>
          <w:rFonts w:ascii="Arial" w:hAnsi="Arial" w:cs="Arial"/>
          <w:color w:val="auto"/>
          <w:sz w:val="16"/>
          <w:szCs w:val="16"/>
        </w:rPr>
        <w:t>W kolumnie odniesień do charakterystyk PRK należy charakterystyki, dla danego efektu uczenia się, wpisywać jedna pod drugą</w:t>
      </w:r>
    </w:p>
    <w:p w:rsidR="0001143F" w:rsidRPr="00793C66" w:rsidRDefault="0001143F">
      <w:pPr>
        <w:jc w:val="both"/>
        <w:rPr>
          <w:rFonts w:ascii="Arial" w:hAnsi="Arial" w:cs="Arial"/>
          <w:color w:val="auto"/>
          <w:sz w:val="16"/>
          <w:szCs w:val="16"/>
        </w:rPr>
      </w:pPr>
    </w:p>
    <w:p w:rsidR="0001143F" w:rsidRPr="00793C66" w:rsidRDefault="0001143F">
      <w:pPr>
        <w:jc w:val="both"/>
        <w:rPr>
          <w:rFonts w:ascii="Arial" w:hAnsi="Arial" w:cs="Arial"/>
          <w:color w:val="auto"/>
          <w:sz w:val="16"/>
          <w:szCs w:val="16"/>
        </w:rPr>
      </w:pPr>
    </w:p>
    <w:p w:rsidR="00B31F0E" w:rsidRPr="00B31F0E" w:rsidRDefault="00B31F0E" w:rsidP="00B31F0E">
      <w:pPr>
        <w:jc w:val="both"/>
        <w:rPr>
          <w:rFonts w:ascii="Arial" w:hAnsi="Arial" w:cs="Arial"/>
          <w:color w:val="auto"/>
          <w:sz w:val="16"/>
          <w:szCs w:val="16"/>
        </w:rPr>
      </w:pPr>
      <w:r>
        <w:rPr>
          <w:rFonts w:ascii="Arial" w:hAnsi="Arial" w:cs="Arial"/>
          <w:sz w:val="16"/>
          <w:szCs w:val="16"/>
        </w:rPr>
        <w:t xml:space="preserve">*np. K1Z_W01, gdzie: K oznacza efekt kierunkowy, 1 oznacza I stopnia, Z oznacza skrót nazwy kierunku studiów, po </w:t>
      </w:r>
      <w:proofErr w:type="spellStart"/>
      <w:r>
        <w:rPr>
          <w:rFonts w:ascii="Arial" w:hAnsi="Arial" w:cs="Arial"/>
          <w:sz w:val="16"/>
          <w:szCs w:val="16"/>
        </w:rPr>
        <w:t>podkreślniku</w:t>
      </w:r>
      <w:proofErr w:type="spellEnd"/>
      <w:r>
        <w:rPr>
          <w:rFonts w:ascii="Arial" w:hAnsi="Arial" w:cs="Arial"/>
          <w:sz w:val="16"/>
          <w:szCs w:val="16"/>
        </w:rPr>
        <w:t xml:space="preserve"> W oznacza wiedzę, 01 oznacza nr efektu uczenia się</w:t>
      </w:r>
    </w:p>
    <w:p w:rsidR="00797F31" w:rsidRPr="00793C66" w:rsidRDefault="00797F31" w:rsidP="00B31F0E">
      <w:pPr>
        <w:jc w:val="both"/>
        <w:rPr>
          <w:rFonts w:ascii="Arial" w:hAnsi="Arial" w:cs="Arial"/>
          <w:color w:val="auto"/>
          <w:sz w:val="16"/>
          <w:szCs w:val="16"/>
        </w:rPr>
      </w:pPr>
    </w:p>
    <w:p w:rsidR="00D4378E" w:rsidRDefault="00D4378E">
      <w:pPr>
        <w:spacing w:line="240" w:lineRule="auto"/>
        <w:rPr>
          <w:rFonts w:ascii="Arial" w:hAnsi="Arial" w:cs="Arial"/>
          <w:b/>
          <w:color w:val="auto"/>
          <w:spacing w:val="40"/>
        </w:rPr>
      </w:pPr>
      <w:r>
        <w:rPr>
          <w:rFonts w:ascii="Arial" w:hAnsi="Arial" w:cs="Arial"/>
          <w:b/>
          <w:color w:val="auto"/>
          <w:spacing w:val="40"/>
        </w:rPr>
        <w:br w:type="page"/>
      </w:r>
    </w:p>
    <w:p w:rsidR="0001143F" w:rsidRPr="00793C66" w:rsidRDefault="00B659A2">
      <w:pPr>
        <w:jc w:val="center"/>
        <w:rPr>
          <w:rFonts w:ascii="Arial" w:hAnsi="Arial" w:cs="Arial"/>
          <w:b/>
          <w:color w:val="auto"/>
          <w:spacing w:val="40"/>
        </w:rPr>
      </w:pPr>
      <w:r w:rsidRPr="00793C66">
        <w:rPr>
          <w:rFonts w:ascii="Arial" w:hAnsi="Arial" w:cs="Arial"/>
          <w:b/>
          <w:color w:val="auto"/>
          <w:spacing w:val="40"/>
        </w:rPr>
        <w:lastRenderedPageBreak/>
        <w:t>TABELA SPÓJNOŚCI EFEKTÓW UCZENIA SIĘ</w:t>
      </w:r>
    </w:p>
    <w:p w:rsidR="0001143F" w:rsidRPr="00793C66" w:rsidRDefault="0001143F">
      <w:pPr>
        <w:ind w:left="4678"/>
        <w:rPr>
          <w:rFonts w:ascii="Arial" w:hAnsi="Arial" w:cs="Arial"/>
          <w:color w:val="auto"/>
          <w:sz w:val="18"/>
          <w:szCs w:val="18"/>
        </w:rPr>
      </w:pPr>
    </w:p>
    <w:p w:rsidR="0001143F" w:rsidRPr="00793C66" w:rsidRDefault="0001143F">
      <w:pPr>
        <w:jc w:val="center"/>
        <w:rPr>
          <w:rFonts w:ascii="Arial" w:hAnsi="Arial" w:cs="Arial"/>
          <w:color w:val="auto"/>
          <w:sz w:val="18"/>
          <w:szCs w:val="18"/>
        </w:rPr>
      </w:pPr>
    </w:p>
    <w:tbl>
      <w:tblPr>
        <w:tblStyle w:val="Tabela-Siatka"/>
        <w:tblW w:w="8330" w:type="dxa"/>
        <w:jc w:val="center"/>
        <w:tblCellMar>
          <w:left w:w="103" w:type="dxa"/>
        </w:tblCellMar>
        <w:tblLook w:val="04A0" w:firstRow="1" w:lastRow="0" w:firstColumn="1" w:lastColumn="0" w:noHBand="0" w:noVBand="1"/>
      </w:tblPr>
      <w:tblGrid>
        <w:gridCol w:w="2942"/>
        <w:gridCol w:w="5388"/>
      </w:tblGrid>
      <w:tr w:rsidR="00793C66" w:rsidRPr="00793C66">
        <w:trPr>
          <w:trHeight w:val="454"/>
          <w:jc w:val="center"/>
        </w:trPr>
        <w:tc>
          <w:tcPr>
            <w:tcW w:w="2942"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Nazwa kierunku studiów:</w:t>
            </w:r>
          </w:p>
        </w:tc>
        <w:tc>
          <w:tcPr>
            <w:tcW w:w="5387"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Finanse, rachunkowość i podatki</w:t>
            </w:r>
          </w:p>
        </w:tc>
      </w:tr>
      <w:tr w:rsidR="00793C66" w:rsidRPr="00793C66">
        <w:trPr>
          <w:trHeight w:val="454"/>
          <w:jc w:val="center"/>
        </w:trPr>
        <w:tc>
          <w:tcPr>
            <w:tcW w:w="2942"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Poziom studiów:</w:t>
            </w:r>
          </w:p>
        </w:tc>
        <w:tc>
          <w:tcPr>
            <w:tcW w:w="5387"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Studia pierwszego stopnia</w:t>
            </w:r>
          </w:p>
        </w:tc>
      </w:tr>
      <w:tr w:rsidR="0001143F" w:rsidRPr="00793C66">
        <w:trPr>
          <w:trHeight w:val="454"/>
          <w:jc w:val="center"/>
        </w:trPr>
        <w:tc>
          <w:tcPr>
            <w:tcW w:w="2942" w:type="dxa"/>
            <w:shd w:val="clear" w:color="auto" w:fill="auto"/>
            <w:tcMar>
              <w:left w:w="103"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Profil studiów:</w:t>
            </w:r>
          </w:p>
        </w:tc>
        <w:tc>
          <w:tcPr>
            <w:tcW w:w="5387" w:type="dxa"/>
            <w:shd w:val="clear" w:color="auto" w:fill="auto"/>
            <w:tcMar>
              <w:left w:w="103"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Praktyczny</w:t>
            </w:r>
          </w:p>
        </w:tc>
      </w:tr>
    </w:tbl>
    <w:p w:rsidR="0001143F" w:rsidRPr="00793C66" w:rsidRDefault="0001143F">
      <w:pPr>
        <w:rPr>
          <w:rFonts w:ascii="Arial" w:hAnsi="Arial" w:cs="Arial"/>
          <w:color w:val="auto"/>
          <w:sz w:val="18"/>
          <w:szCs w:val="18"/>
        </w:rPr>
      </w:pPr>
    </w:p>
    <w:p w:rsidR="0001143F" w:rsidRPr="00793C66" w:rsidRDefault="0001143F">
      <w:pPr>
        <w:rPr>
          <w:rFonts w:ascii="Arial" w:hAnsi="Arial" w:cs="Arial"/>
          <w:color w:val="auto"/>
          <w:sz w:val="18"/>
          <w:szCs w:val="18"/>
        </w:rPr>
      </w:pPr>
    </w:p>
    <w:tbl>
      <w:tblPr>
        <w:tblStyle w:val="Tabela-Siatka"/>
        <w:tblW w:w="9039" w:type="dxa"/>
        <w:jc w:val="center"/>
        <w:tblCellMar>
          <w:left w:w="103" w:type="dxa"/>
        </w:tblCellMar>
        <w:tblLook w:val="04A0" w:firstRow="1" w:lastRow="0" w:firstColumn="1" w:lastColumn="0" w:noHBand="0" w:noVBand="1"/>
      </w:tblPr>
      <w:tblGrid>
        <w:gridCol w:w="1401"/>
        <w:gridCol w:w="5671"/>
        <w:gridCol w:w="1967"/>
      </w:tblGrid>
      <w:tr w:rsidR="00793C66" w:rsidRPr="00793C66">
        <w:trPr>
          <w:jc w:val="center"/>
        </w:trPr>
        <w:tc>
          <w:tcPr>
            <w:tcW w:w="1401" w:type="dxa"/>
            <w:shd w:val="clear" w:color="auto" w:fill="auto"/>
            <w:tcMar>
              <w:left w:w="103" w:type="dxa"/>
            </w:tcMar>
            <w:vAlign w:val="center"/>
          </w:tcPr>
          <w:p w:rsidR="0001143F" w:rsidRPr="00793C66" w:rsidRDefault="00B659A2">
            <w:pPr>
              <w:spacing w:line="240" w:lineRule="auto"/>
              <w:jc w:val="center"/>
              <w:rPr>
                <w:rFonts w:ascii="Arial" w:hAnsi="Arial" w:cs="Arial"/>
                <w:color w:val="auto"/>
                <w:sz w:val="18"/>
                <w:szCs w:val="18"/>
              </w:rPr>
            </w:pPr>
            <w:r w:rsidRPr="00793C66">
              <w:rPr>
                <w:rFonts w:ascii="Arial" w:hAnsi="Arial" w:cs="Arial"/>
                <w:color w:val="auto"/>
                <w:sz w:val="18"/>
                <w:szCs w:val="18"/>
              </w:rPr>
              <w:t>Symbole kierunkowych efektów uczenia się</w:t>
            </w:r>
          </w:p>
        </w:tc>
        <w:tc>
          <w:tcPr>
            <w:tcW w:w="5671" w:type="dxa"/>
            <w:shd w:val="clear" w:color="auto" w:fill="auto"/>
            <w:tcMar>
              <w:left w:w="103" w:type="dxa"/>
            </w:tcMar>
            <w:vAlign w:val="center"/>
          </w:tcPr>
          <w:p w:rsidR="0001143F" w:rsidRPr="00793C66" w:rsidRDefault="00B659A2">
            <w:pPr>
              <w:spacing w:line="240" w:lineRule="auto"/>
              <w:jc w:val="center"/>
              <w:rPr>
                <w:rFonts w:ascii="Arial" w:hAnsi="Arial" w:cs="Arial"/>
                <w:color w:val="auto"/>
                <w:sz w:val="18"/>
                <w:szCs w:val="18"/>
              </w:rPr>
            </w:pPr>
            <w:r w:rsidRPr="00793C66">
              <w:rPr>
                <w:rFonts w:ascii="Arial" w:hAnsi="Arial" w:cs="Arial"/>
                <w:color w:val="auto"/>
                <w:sz w:val="18"/>
                <w:szCs w:val="18"/>
              </w:rPr>
              <w:t>Opis kierunkowych efektów uczenia się</w:t>
            </w:r>
          </w:p>
        </w:tc>
        <w:tc>
          <w:tcPr>
            <w:tcW w:w="1967" w:type="dxa"/>
            <w:shd w:val="clear" w:color="auto" w:fill="auto"/>
            <w:tcMar>
              <w:left w:w="103" w:type="dxa"/>
            </w:tcMar>
            <w:vAlign w:val="center"/>
          </w:tcPr>
          <w:p w:rsidR="0001143F" w:rsidRPr="00793C66" w:rsidRDefault="00B659A2">
            <w:pPr>
              <w:spacing w:line="240" w:lineRule="auto"/>
              <w:jc w:val="center"/>
              <w:rPr>
                <w:rFonts w:ascii="Arial" w:hAnsi="Arial" w:cs="Arial"/>
                <w:color w:val="auto"/>
                <w:sz w:val="18"/>
                <w:szCs w:val="18"/>
              </w:rPr>
            </w:pPr>
            <w:r w:rsidRPr="00793C66">
              <w:rPr>
                <w:rFonts w:ascii="Arial" w:hAnsi="Arial" w:cs="Arial"/>
                <w:color w:val="auto"/>
                <w:sz w:val="18"/>
                <w:szCs w:val="18"/>
              </w:rPr>
              <w:t>Nazwa zajęć/grupy zajęć zgodna z programem studiów</w:t>
            </w:r>
          </w:p>
        </w:tc>
      </w:tr>
      <w:tr w:rsidR="00793C66" w:rsidRPr="00793C66" w:rsidTr="006636DC">
        <w:trPr>
          <w:trHeight w:val="501"/>
          <w:jc w:val="center"/>
        </w:trPr>
        <w:tc>
          <w:tcPr>
            <w:tcW w:w="9039" w:type="dxa"/>
            <w:gridSpan w:val="3"/>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WIEDZA</w:t>
            </w:r>
          </w:p>
        </w:tc>
      </w:tr>
      <w:tr w:rsidR="001B5FDA" w:rsidRPr="00793C66">
        <w:trPr>
          <w:trHeight w:val="340"/>
          <w:jc w:val="center"/>
        </w:trPr>
        <w:tc>
          <w:tcPr>
            <w:tcW w:w="1401" w:type="dxa"/>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t>K1F_W01</w:t>
            </w:r>
          </w:p>
        </w:tc>
        <w:tc>
          <w:tcPr>
            <w:tcW w:w="5671" w:type="dxa"/>
            <w:shd w:val="clear" w:color="auto" w:fill="auto"/>
            <w:tcMar>
              <w:left w:w="103" w:type="dxa"/>
            </w:tcMar>
            <w:vAlign w:val="center"/>
          </w:tcPr>
          <w:p w:rsidR="001B5FDA" w:rsidRPr="00793C66" w:rsidRDefault="004679D8" w:rsidP="004679D8">
            <w:pPr>
              <w:pStyle w:val="Zawartotabeli"/>
              <w:snapToGrid w:val="0"/>
              <w:jc w:val="both"/>
              <w:rPr>
                <w:rFonts w:ascii="Arial" w:hAnsi="Arial"/>
                <w:color w:val="auto"/>
                <w:sz w:val="18"/>
                <w:szCs w:val="18"/>
              </w:rPr>
            </w:pPr>
            <w:r w:rsidRPr="00793C66">
              <w:rPr>
                <w:rFonts w:ascii="Arial" w:hAnsi="Arial"/>
                <w:color w:val="auto"/>
                <w:sz w:val="18"/>
                <w:szCs w:val="18"/>
              </w:rPr>
              <w:t xml:space="preserve">Ma </w:t>
            </w:r>
            <w:r w:rsidRPr="00A94325">
              <w:rPr>
                <w:rFonts w:ascii="Arial" w:hAnsi="Arial"/>
                <w:color w:val="auto"/>
                <w:sz w:val="18"/>
                <w:szCs w:val="18"/>
              </w:rPr>
              <w:t xml:space="preserve">w zaawansowanym stopniu wiedzę </w:t>
            </w:r>
            <w:r w:rsidRPr="00793C66">
              <w:rPr>
                <w:rFonts w:ascii="Arial" w:hAnsi="Arial"/>
                <w:color w:val="auto"/>
                <w:sz w:val="18"/>
                <w:szCs w:val="18"/>
              </w:rPr>
              <w:t xml:space="preserve">o miejscu i roli nauk humanistycznych, społecznych w systemie </w:t>
            </w:r>
            <w:r w:rsidRPr="00A94325">
              <w:rPr>
                <w:rFonts w:ascii="Arial" w:hAnsi="Arial"/>
                <w:color w:val="auto"/>
                <w:sz w:val="18"/>
                <w:szCs w:val="18"/>
              </w:rPr>
              <w:t>nauk. Zna teorie ekonomiczne, ma wiedzę o zjawiskach gospodarczych. Zna w</w:t>
            </w:r>
            <w:r>
              <w:rPr>
                <w:rFonts w:ascii="Arial" w:hAnsi="Arial"/>
                <w:color w:val="auto"/>
                <w:sz w:val="18"/>
                <w:szCs w:val="18"/>
              </w:rPr>
              <w:t> </w:t>
            </w:r>
            <w:r w:rsidRPr="00A94325">
              <w:rPr>
                <w:rFonts w:ascii="Arial" w:hAnsi="Arial"/>
                <w:color w:val="auto"/>
                <w:sz w:val="18"/>
                <w:szCs w:val="18"/>
              </w:rPr>
              <w:t xml:space="preserve">stopniu zaawansowanym terminologię używaną w naukach ekonomicznych, w szczególności w finansach. Zna uwarunkowania </w:t>
            </w:r>
            <w:r w:rsidRPr="00793C66">
              <w:rPr>
                <w:rFonts w:ascii="Arial" w:hAnsi="Arial"/>
                <w:color w:val="auto"/>
                <w:sz w:val="18"/>
                <w:szCs w:val="18"/>
              </w:rPr>
              <w:t>społeczne oraz prawne zjawisk ekonomicznych. Ma wiedzę o</w:t>
            </w:r>
            <w:r>
              <w:rPr>
                <w:rFonts w:ascii="Arial" w:hAnsi="Arial"/>
                <w:color w:val="auto"/>
                <w:sz w:val="18"/>
                <w:szCs w:val="18"/>
              </w:rPr>
              <w:t> </w:t>
            </w:r>
            <w:r w:rsidRPr="00793C66">
              <w:rPr>
                <w:rFonts w:ascii="Arial" w:hAnsi="Arial"/>
                <w:color w:val="auto"/>
                <w:sz w:val="18"/>
                <w:szCs w:val="18"/>
              </w:rPr>
              <w:t>determi</w:t>
            </w:r>
            <w:r>
              <w:rPr>
                <w:rFonts w:ascii="Arial" w:hAnsi="Arial"/>
                <w:color w:val="auto"/>
                <w:sz w:val="18"/>
                <w:szCs w:val="18"/>
              </w:rPr>
              <w:t xml:space="preserve">nantach wzrostu gospodarczego i </w:t>
            </w:r>
            <w:r w:rsidRPr="00793C66">
              <w:rPr>
                <w:rFonts w:ascii="Arial" w:hAnsi="Arial"/>
                <w:color w:val="auto"/>
                <w:sz w:val="18"/>
                <w:szCs w:val="18"/>
              </w:rPr>
              <w:t>czynnikach wpływających na poziom życia społeczeństwa</w:t>
            </w:r>
            <w:r>
              <w:rPr>
                <w:rFonts w:ascii="Arial" w:hAnsi="Arial"/>
                <w:color w:val="auto"/>
                <w:sz w:val="18"/>
                <w:szCs w:val="18"/>
              </w:rPr>
              <w:t>.</w:t>
            </w:r>
          </w:p>
        </w:tc>
        <w:tc>
          <w:tcPr>
            <w:tcW w:w="1967" w:type="dxa"/>
            <w:shd w:val="clear" w:color="auto" w:fill="auto"/>
            <w:tcMar>
              <w:left w:w="103" w:type="dxa"/>
            </w:tcMar>
            <w:vAlign w:val="center"/>
          </w:tcPr>
          <w:p w:rsidR="001B5FDA" w:rsidRPr="00793C66" w:rsidRDefault="001B5FDA" w:rsidP="001B5FDA">
            <w:pPr>
              <w:pStyle w:val="Zawartotabeli"/>
              <w:rPr>
                <w:rFonts w:ascii="Arial" w:hAnsi="Arial"/>
                <w:color w:val="auto"/>
                <w:sz w:val="18"/>
                <w:szCs w:val="18"/>
              </w:rPr>
            </w:pPr>
            <w:r w:rsidRPr="00793C66">
              <w:rPr>
                <w:rFonts w:ascii="Arial" w:hAnsi="Arial"/>
                <w:color w:val="auto"/>
                <w:sz w:val="18"/>
                <w:szCs w:val="18"/>
              </w:rPr>
              <w:t xml:space="preserve">Moduł </w:t>
            </w:r>
            <w:r w:rsidR="005A1BE1">
              <w:rPr>
                <w:rFonts w:ascii="Arial" w:hAnsi="Arial"/>
                <w:color w:val="auto"/>
                <w:sz w:val="18"/>
                <w:szCs w:val="18"/>
              </w:rPr>
              <w:t>humanistyczny,</w:t>
            </w:r>
          </w:p>
          <w:p w:rsidR="001B5FDA" w:rsidRPr="00793C66" w:rsidRDefault="001B5FDA" w:rsidP="001B5FDA">
            <w:pPr>
              <w:pStyle w:val="Zawartotabeli"/>
              <w:rPr>
                <w:rFonts w:ascii="Arial" w:hAnsi="Arial"/>
                <w:color w:val="auto"/>
                <w:sz w:val="18"/>
                <w:szCs w:val="18"/>
              </w:rPr>
            </w:pPr>
            <w:r w:rsidRPr="00793C66">
              <w:rPr>
                <w:rFonts w:ascii="Arial" w:hAnsi="Arial"/>
                <w:color w:val="auto"/>
                <w:sz w:val="18"/>
                <w:szCs w:val="18"/>
              </w:rPr>
              <w:t>Socjologia organizacji,</w:t>
            </w:r>
          </w:p>
          <w:p w:rsidR="001B5FDA" w:rsidRPr="00793C66" w:rsidRDefault="001B5FDA" w:rsidP="001B5FDA">
            <w:pPr>
              <w:pStyle w:val="Zawartotabeli"/>
              <w:rPr>
                <w:rFonts w:ascii="Arial" w:hAnsi="Arial"/>
                <w:color w:val="auto"/>
                <w:sz w:val="18"/>
                <w:szCs w:val="18"/>
              </w:rPr>
            </w:pPr>
            <w:r w:rsidRPr="00793C66">
              <w:rPr>
                <w:rFonts w:ascii="Arial" w:hAnsi="Arial"/>
                <w:color w:val="auto"/>
                <w:sz w:val="18"/>
                <w:szCs w:val="18"/>
              </w:rPr>
              <w:t>Podstawy zarządzania,</w:t>
            </w:r>
          </w:p>
          <w:p w:rsidR="001B5FDA" w:rsidRPr="00793C66" w:rsidRDefault="001B5FDA" w:rsidP="001B5FDA">
            <w:pPr>
              <w:pStyle w:val="Zawartotabeli"/>
              <w:rPr>
                <w:rFonts w:ascii="Arial" w:hAnsi="Arial"/>
                <w:b/>
                <w:color w:val="auto"/>
                <w:sz w:val="18"/>
                <w:szCs w:val="18"/>
              </w:rPr>
            </w:pPr>
            <w:r w:rsidRPr="00793C66">
              <w:rPr>
                <w:rFonts w:ascii="Arial" w:hAnsi="Arial"/>
                <w:color w:val="auto"/>
                <w:sz w:val="18"/>
                <w:szCs w:val="18"/>
              </w:rPr>
              <w:t>Badania rynkowe i marketingowe,</w:t>
            </w:r>
          </w:p>
          <w:p w:rsidR="001B5FDA" w:rsidRPr="00793C66" w:rsidRDefault="001B5FDA" w:rsidP="001B5FDA">
            <w:pPr>
              <w:pStyle w:val="Zawartotabeli"/>
              <w:rPr>
                <w:rFonts w:ascii="Arial" w:hAnsi="Arial"/>
                <w:color w:val="auto"/>
                <w:sz w:val="18"/>
                <w:szCs w:val="18"/>
              </w:rPr>
            </w:pPr>
            <w:r w:rsidRPr="00793C66">
              <w:rPr>
                <w:rFonts w:ascii="Arial" w:hAnsi="Arial"/>
                <w:color w:val="auto"/>
                <w:sz w:val="18"/>
                <w:szCs w:val="18"/>
              </w:rPr>
              <w:t>Wykład do wyboru,</w:t>
            </w:r>
          </w:p>
          <w:p w:rsidR="001B5FDA" w:rsidRPr="00793C66" w:rsidRDefault="001B5FDA" w:rsidP="001B5FDA">
            <w:pPr>
              <w:pStyle w:val="Zawartotabeli"/>
              <w:rPr>
                <w:rFonts w:ascii="Arial" w:hAnsi="Arial"/>
                <w:color w:val="auto"/>
                <w:sz w:val="18"/>
                <w:szCs w:val="18"/>
              </w:rPr>
            </w:pPr>
            <w:r w:rsidRPr="00793C66">
              <w:rPr>
                <w:rFonts w:ascii="Arial" w:hAnsi="Arial"/>
                <w:color w:val="auto"/>
                <w:sz w:val="18"/>
                <w:szCs w:val="18"/>
              </w:rPr>
              <w:t>Moduł do wyboru.</w:t>
            </w:r>
          </w:p>
        </w:tc>
      </w:tr>
      <w:tr w:rsidR="001B5FDA" w:rsidRPr="00793C66">
        <w:trPr>
          <w:trHeight w:val="340"/>
          <w:jc w:val="center"/>
        </w:trPr>
        <w:tc>
          <w:tcPr>
            <w:tcW w:w="1401" w:type="dxa"/>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t>K1F_W02</w:t>
            </w:r>
          </w:p>
        </w:tc>
        <w:tc>
          <w:tcPr>
            <w:tcW w:w="5671" w:type="dxa"/>
            <w:shd w:val="clear" w:color="auto" w:fill="auto"/>
            <w:tcMar>
              <w:left w:w="103" w:type="dxa"/>
            </w:tcMar>
            <w:vAlign w:val="center"/>
          </w:tcPr>
          <w:p w:rsidR="001B5FDA" w:rsidRPr="00793C66" w:rsidRDefault="004679D8" w:rsidP="004679D8">
            <w:pPr>
              <w:pStyle w:val="Zawartotabeli"/>
              <w:snapToGrid w:val="0"/>
              <w:jc w:val="both"/>
              <w:rPr>
                <w:rFonts w:ascii="Arial" w:hAnsi="Arial"/>
                <w:color w:val="auto"/>
                <w:sz w:val="18"/>
                <w:szCs w:val="18"/>
              </w:rPr>
            </w:pPr>
            <w:r w:rsidRPr="009C7EC2">
              <w:rPr>
                <w:rFonts w:ascii="Arial" w:hAnsi="Arial"/>
                <w:color w:val="auto"/>
                <w:sz w:val="18"/>
                <w:szCs w:val="18"/>
              </w:rPr>
              <w:t xml:space="preserve">Ma w zaawansowanym stopniu wiedzę o funkcjonowaniu gospodarki otwartej oraz o regułach  międzynarodowej współpracy gospodarczej. Ma w zaawansowanym stopniu </w:t>
            </w:r>
            <w:r w:rsidRPr="00793C66">
              <w:rPr>
                <w:rFonts w:ascii="Arial" w:hAnsi="Arial"/>
                <w:color w:val="auto"/>
                <w:sz w:val="18"/>
                <w:szCs w:val="18"/>
              </w:rPr>
              <w:t>wiedzę w zakresie międzynarodowych stosunków handlowych i międzynarodowej polityki ekonomicznej. Zna mechanizmy procesów integracyjnych, oraz strukturę i system organizacji Unii Europejskiej. Zna mechanizmy i formy wsparcia ekonomicznego krajów członkowskich przez Unię Europejską.</w:t>
            </w:r>
          </w:p>
        </w:tc>
        <w:tc>
          <w:tcPr>
            <w:tcW w:w="1967" w:type="dxa"/>
            <w:shd w:val="clear" w:color="auto" w:fill="auto"/>
            <w:tcMar>
              <w:left w:w="103" w:type="dxa"/>
            </w:tcMar>
            <w:vAlign w:val="center"/>
          </w:tcPr>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Podstawy makroekonomii,</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Polityka gospodarcza,</w:t>
            </w:r>
          </w:p>
          <w:p w:rsidR="001B5FDA" w:rsidRPr="00793C66" w:rsidRDefault="001B5FDA" w:rsidP="001B5FDA">
            <w:pPr>
              <w:rPr>
                <w:rFonts w:ascii="Arial" w:hAnsi="Arial"/>
                <w:color w:val="auto"/>
                <w:sz w:val="18"/>
                <w:szCs w:val="18"/>
              </w:rPr>
            </w:pPr>
            <w:r w:rsidRPr="00793C66">
              <w:rPr>
                <w:rFonts w:ascii="Arial" w:hAnsi="Arial"/>
                <w:color w:val="auto"/>
                <w:sz w:val="18"/>
                <w:szCs w:val="18"/>
              </w:rPr>
              <w:t xml:space="preserve">Finanse międzynarodowe przedsiębiorstwa,  </w:t>
            </w:r>
          </w:p>
          <w:p w:rsidR="001B5FDA" w:rsidRPr="00793C66" w:rsidRDefault="001B5FDA" w:rsidP="00A44105">
            <w:pPr>
              <w:rPr>
                <w:rFonts w:ascii="Arial" w:hAnsi="Arial"/>
                <w:color w:val="auto"/>
                <w:sz w:val="18"/>
                <w:szCs w:val="18"/>
              </w:rPr>
            </w:pPr>
            <w:r w:rsidRPr="00793C66">
              <w:rPr>
                <w:rFonts w:ascii="Arial" w:hAnsi="Arial"/>
                <w:color w:val="auto"/>
                <w:sz w:val="18"/>
                <w:szCs w:val="18"/>
              </w:rPr>
              <w:t>Moduł do wyboru.</w:t>
            </w:r>
          </w:p>
        </w:tc>
      </w:tr>
      <w:tr w:rsidR="001B5FDA" w:rsidRPr="00793C66">
        <w:trPr>
          <w:trHeight w:val="340"/>
          <w:jc w:val="center"/>
        </w:trPr>
        <w:tc>
          <w:tcPr>
            <w:tcW w:w="1401" w:type="dxa"/>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t>K1F_W03</w:t>
            </w:r>
          </w:p>
        </w:tc>
        <w:tc>
          <w:tcPr>
            <w:tcW w:w="5671" w:type="dxa"/>
            <w:shd w:val="clear" w:color="auto" w:fill="auto"/>
            <w:tcMar>
              <w:left w:w="103" w:type="dxa"/>
            </w:tcMar>
            <w:vAlign w:val="center"/>
          </w:tcPr>
          <w:p w:rsidR="001B5FDA" w:rsidRPr="00793C66" w:rsidRDefault="004679D8" w:rsidP="004679D8">
            <w:pPr>
              <w:pStyle w:val="Zawartotabeli"/>
              <w:snapToGrid w:val="0"/>
              <w:jc w:val="both"/>
              <w:rPr>
                <w:rFonts w:ascii="Arial" w:hAnsi="Arial"/>
                <w:color w:val="auto"/>
                <w:sz w:val="18"/>
                <w:szCs w:val="18"/>
              </w:rPr>
            </w:pPr>
            <w:r w:rsidRPr="00116DE0">
              <w:rPr>
                <w:rFonts w:ascii="Arial" w:hAnsi="Arial"/>
                <w:color w:val="auto"/>
                <w:sz w:val="18"/>
                <w:szCs w:val="18"/>
              </w:rPr>
              <w:t>Zna w zaawansowanym stopniu istotę i mechanizmy funkcjonowania systemu bankowego oraz finansowego państwa, instytucji finansowych oraz banków. Zna zależności pomiędzy finansami państwa a rynkami finansowymi oraz podmiotami gospodarczymi. Zna rygory i wymogi związane z gospodarowaniem środkami publicznymi. Rozumie kwestię deficytu budżetowego oraz długu publicznego i  wynikających z tego konsekwencji ekonomiczno-społecznych. Zna istotę funkcjonowania rynków finansowych i ich wpływu na całą gospodarkę.</w:t>
            </w:r>
          </w:p>
        </w:tc>
        <w:tc>
          <w:tcPr>
            <w:tcW w:w="1967" w:type="dxa"/>
            <w:shd w:val="clear" w:color="auto" w:fill="auto"/>
            <w:tcMar>
              <w:left w:w="103" w:type="dxa"/>
            </w:tcMar>
            <w:vAlign w:val="center"/>
          </w:tcPr>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Podstawy finansów,</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Finanse publiczne,</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Bankowość,</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Rynki finansowe,</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Metody analizy rynków finansowych,</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Przedsiębiorstwo na rynku kapitałowym,  Moduł do wyboru</w:t>
            </w:r>
            <w:r w:rsidR="001B7276">
              <w:rPr>
                <w:rFonts w:ascii="Arial" w:hAnsi="Arial"/>
                <w:color w:val="auto"/>
                <w:sz w:val="18"/>
                <w:szCs w:val="18"/>
              </w:rPr>
              <w:t>.</w:t>
            </w:r>
          </w:p>
        </w:tc>
      </w:tr>
      <w:tr w:rsidR="001B5FDA" w:rsidRPr="00793C66">
        <w:trPr>
          <w:trHeight w:val="340"/>
          <w:jc w:val="center"/>
        </w:trPr>
        <w:tc>
          <w:tcPr>
            <w:tcW w:w="1401" w:type="dxa"/>
            <w:tcBorders>
              <w:top w:val="nil"/>
            </w:tcBorders>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t>K1F_W04</w:t>
            </w:r>
          </w:p>
        </w:tc>
        <w:tc>
          <w:tcPr>
            <w:tcW w:w="5671" w:type="dxa"/>
            <w:tcBorders>
              <w:top w:val="nil"/>
            </w:tcBorders>
            <w:shd w:val="clear" w:color="auto" w:fill="auto"/>
            <w:tcMar>
              <w:left w:w="103" w:type="dxa"/>
            </w:tcMar>
            <w:vAlign w:val="center"/>
          </w:tcPr>
          <w:p w:rsidR="001B5FDA" w:rsidRPr="00793C66" w:rsidRDefault="004679D8" w:rsidP="004679D8">
            <w:pPr>
              <w:pStyle w:val="Zawartotabeli"/>
              <w:snapToGrid w:val="0"/>
              <w:jc w:val="both"/>
              <w:rPr>
                <w:rFonts w:ascii="Arial" w:hAnsi="Arial"/>
                <w:color w:val="auto"/>
                <w:sz w:val="18"/>
                <w:szCs w:val="18"/>
              </w:rPr>
            </w:pPr>
            <w:r w:rsidRPr="00793C66">
              <w:rPr>
                <w:rFonts w:ascii="Arial" w:hAnsi="Arial"/>
                <w:color w:val="auto"/>
                <w:sz w:val="18"/>
                <w:szCs w:val="18"/>
              </w:rPr>
              <w:t xml:space="preserve">Zna regulacje ekonomiczne oraz podstawy prawne dotyczące zasad gospodarowania zasobami organizacji, w szczególności zasobami finansowymi. </w:t>
            </w:r>
            <w:r w:rsidRPr="00503B0A">
              <w:rPr>
                <w:rFonts w:ascii="Arial" w:hAnsi="Arial"/>
                <w:color w:val="auto"/>
                <w:sz w:val="18"/>
                <w:szCs w:val="18"/>
              </w:rPr>
              <w:t xml:space="preserve">Ma w zaawansowanym stopniu wiedzę o zarządzaniu składnikami majątkowymi przedsiębiorstwa, pozyskiwaniu źródeł finansowania, oraz metod oceny ryzyka. Zna metody oceny sytuacji ekonomiczno-finansowej organizacji oraz rachunek efektywności inwestycji. Ma w zaawansowanym stopniu wiedzę o kryteriach podejmowania decyzji finansowych oraz </w:t>
            </w:r>
            <w:r w:rsidRPr="00793C66">
              <w:rPr>
                <w:rFonts w:ascii="Arial" w:hAnsi="Arial"/>
                <w:color w:val="auto"/>
                <w:sz w:val="18"/>
                <w:szCs w:val="18"/>
              </w:rPr>
              <w:t>o zasadach oceny skutków takich decyzji.</w:t>
            </w:r>
          </w:p>
        </w:tc>
        <w:tc>
          <w:tcPr>
            <w:tcW w:w="1967" w:type="dxa"/>
            <w:tcBorders>
              <w:top w:val="nil"/>
            </w:tcBorders>
            <w:shd w:val="clear" w:color="auto" w:fill="auto"/>
            <w:tcMar>
              <w:left w:w="103" w:type="dxa"/>
            </w:tcMar>
            <w:vAlign w:val="center"/>
          </w:tcPr>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Mikroekonomia,</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Prawo,</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 xml:space="preserve">Nauka </w:t>
            </w:r>
            <w:r w:rsidRPr="00793C66">
              <w:rPr>
                <w:rFonts w:ascii="Arial" w:hAnsi="Arial"/>
                <w:color w:val="auto"/>
                <w:sz w:val="18"/>
                <w:szCs w:val="18"/>
              </w:rPr>
              <w:br/>
              <w:t>o przedsiębiorstwie,</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Prawo gospodarcze,</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Finanse przedsiębiorstwa,</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Analiza finansowa,</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Ryzyko finansowe,</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Biznes plan,</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Źródła finansowania przedsiębiorstw,</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Przedsiębiorstwo na rynku kapitałowym,</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Budżetowanie.</w:t>
            </w:r>
            <w:r w:rsidRPr="00793C66">
              <w:rPr>
                <w:rFonts w:ascii="Arial" w:hAnsi="Arial"/>
                <w:color w:val="auto"/>
                <w:sz w:val="18"/>
                <w:szCs w:val="18"/>
              </w:rPr>
              <w:br/>
              <w:t>i planowanie finansowe,</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lastRenderedPageBreak/>
              <w:t>Analiza projektów gospodarczych,</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 xml:space="preserve">Audyt finansowy, </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Moduł do wyboru, Wprowadzenie do praktyki</w:t>
            </w:r>
            <w:r w:rsidR="00180E99">
              <w:rPr>
                <w:rFonts w:ascii="Arial" w:hAnsi="Arial"/>
                <w:color w:val="auto"/>
                <w:sz w:val="18"/>
                <w:szCs w:val="18"/>
              </w:rPr>
              <w:t xml:space="preserve"> zawodowej</w:t>
            </w:r>
            <w:r w:rsidRPr="00793C66">
              <w:rPr>
                <w:rFonts w:ascii="Arial" w:hAnsi="Arial"/>
                <w:color w:val="auto"/>
                <w:sz w:val="18"/>
                <w:szCs w:val="18"/>
              </w:rPr>
              <w:t xml:space="preserve">, </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Praktyka zawodowa,</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Przedsiębiorczość akademicka.</w:t>
            </w:r>
          </w:p>
        </w:tc>
      </w:tr>
      <w:tr w:rsidR="001B5FDA" w:rsidRPr="00793C66">
        <w:trPr>
          <w:trHeight w:val="340"/>
          <w:jc w:val="center"/>
        </w:trPr>
        <w:tc>
          <w:tcPr>
            <w:tcW w:w="1401" w:type="dxa"/>
            <w:tcBorders>
              <w:top w:val="nil"/>
            </w:tcBorders>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lastRenderedPageBreak/>
              <w:t>K1F_W05</w:t>
            </w:r>
          </w:p>
        </w:tc>
        <w:tc>
          <w:tcPr>
            <w:tcW w:w="5671" w:type="dxa"/>
            <w:tcBorders>
              <w:top w:val="nil"/>
            </w:tcBorders>
            <w:shd w:val="clear" w:color="auto" w:fill="auto"/>
            <w:tcMar>
              <w:left w:w="103" w:type="dxa"/>
            </w:tcMar>
            <w:vAlign w:val="center"/>
          </w:tcPr>
          <w:p w:rsidR="001B5FDA" w:rsidRPr="00793C66" w:rsidRDefault="004679D8" w:rsidP="004679D8">
            <w:pPr>
              <w:pStyle w:val="Zawartotabeli"/>
              <w:snapToGrid w:val="0"/>
              <w:jc w:val="both"/>
              <w:rPr>
                <w:rFonts w:ascii="Arial" w:hAnsi="Arial"/>
                <w:color w:val="auto"/>
                <w:sz w:val="18"/>
                <w:szCs w:val="18"/>
              </w:rPr>
            </w:pPr>
            <w:r w:rsidRPr="00793C66">
              <w:rPr>
                <w:rFonts w:ascii="Arial" w:hAnsi="Arial"/>
                <w:color w:val="auto"/>
                <w:sz w:val="18"/>
                <w:szCs w:val="18"/>
              </w:rPr>
              <w:t xml:space="preserve">Ma </w:t>
            </w:r>
            <w:r w:rsidRPr="00503B0A">
              <w:rPr>
                <w:rFonts w:ascii="Arial" w:hAnsi="Arial"/>
                <w:color w:val="auto"/>
                <w:sz w:val="18"/>
                <w:szCs w:val="18"/>
              </w:rPr>
              <w:t>w zaawansowanym stopniu wiedzę z zakresu rachunkowości różnych podmiotów gospodarczych, organizacji non profit oraz jednostek sektora finansów publicznych. Ma w zaawansowanym stopniu wiedzę z zakresu sporządzania sprawozdań finansowych i</w:t>
            </w:r>
            <w:r>
              <w:rPr>
                <w:rFonts w:ascii="Arial" w:hAnsi="Arial"/>
                <w:color w:val="auto"/>
                <w:sz w:val="18"/>
                <w:szCs w:val="18"/>
              </w:rPr>
              <w:t> </w:t>
            </w:r>
            <w:r w:rsidRPr="00503B0A">
              <w:rPr>
                <w:rFonts w:ascii="Arial" w:hAnsi="Arial"/>
                <w:color w:val="auto"/>
                <w:sz w:val="18"/>
                <w:szCs w:val="18"/>
              </w:rPr>
              <w:t xml:space="preserve">zastosowania analizy finansowej. Zna standardy sprawozdawczości finansowej.  </w:t>
            </w:r>
          </w:p>
        </w:tc>
        <w:tc>
          <w:tcPr>
            <w:tcW w:w="1967" w:type="dxa"/>
            <w:tcBorders>
              <w:top w:val="nil"/>
            </w:tcBorders>
            <w:shd w:val="clear" w:color="auto" w:fill="auto"/>
            <w:tcMar>
              <w:left w:w="103" w:type="dxa"/>
            </w:tcMar>
            <w:vAlign w:val="center"/>
          </w:tcPr>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Podstawy rachunkowości,</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Rachunkowość finansowa,</w:t>
            </w:r>
          </w:p>
          <w:p w:rsidR="001B5FDA" w:rsidRPr="00793C66" w:rsidRDefault="001B5FDA" w:rsidP="001B5FDA">
            <w:pPr>
              <w:rPr>
                <w:rFonts w:ascii="Arial" w:hAnsi="Arial"/>
                <w:color w:val="auto"/>
                <w:sz w:val="18"/>
                <w:szCs w:val="18"/>
              </w:rPr>
            </w:pPr>
            <w:r w:rsidRPr="00793C66">
              <w:rPr>
                <w:rFonts w:ascii="Arial" w:hAnsi="Arial"/>
                <w:color w:val="auto"/>
                <w:sz w:val="18"/>
                <w:szCs w:val="18"/>
              </w:rPr>
              <w:t>Analiza finansowa,</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Rachunkowość zarządcza,</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Rachunkowość budżetowa,</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Audyt wewnętrzny,</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Organizacja rachunkowości,</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Kontrola wewnętrzna,</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Sprawozdawczość finansowa,</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Rachunkowość jednostek non-profit,</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Komputerowe systemy rachunkowości,</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 xml:space="preserve">Controlling, Rachunkowość </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finansow</w:t>
            </w:r>
            <w:r w:rsidR="002F08B9">
              <w:rPr>
                <w:rFonts w:ascii="Arial" w:hAnsi="Arial"/>
                <w:color w:val="auto"/>
                <w:sz w:val="18"/>
                <w:szCs w:val="18"/>
              </w:rPr>
              <w:t>a zaawansowana, Międzynarodowe standardy sprawozdawczości f</w:t>
            </w:r>
            <w:r w:rsidRPr="00793C66">
              <w:rPr>
                <w:rFonts w:ascii="Arial" w:hAnsi="Arial"/>
                <w:color w:val="auto"/>
                <w:sz w:val="18"/>
                <w:szCs w:val="18"/>
              </w:rPr>
              <w:t>inansowej,</w:t>
            </w:r>
          </w:p>
          <w:p w:rsidR="001B7276" w:rsidRDefault="001B5FDA" w:rsidP="001B5FDA">
            <w:pPr>
              <w:pStyle w:val="Zawartotabeli"/>
              <w:snapToGrid w:val="0"/>
              <w:rPr>
                <w:rFonts w:ascii="Arial" w:hAnsi="Arial"/>
                <w:color w:val="auto"/>
                <w:sz w:val="18"/>
                <w:szCs w:val="18"/>
              </w:rPr>
            </w:pPr>
            <w:r w:rsidRPr="00793C66">
              <w:rPr>
                <w:rFonts w:ascii="Arial" w:hAnsi="Arial"/>
                <w:color w:val="auto"/>
                <w:sz w:val="18"/>
                <w:szCs w:val="18"/>
              </w:rPr>
              <w:t xml:space="preserve">Ocena zdolności kredytowej, </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 xml:space="preserve">Moduł do wyboru, </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Wprowadzenie do praktyki</w:t>
            </w:r>
            <w:r w:rsidR="00180E99">
              <w:rPr>
                <w:rFonts w:ascii="Arial" w:hAnsi="Arial"/>
                <w:color w:val="auto"/>
                <w:sz w:val="18"/>
                <w:szCs w:val="18"/>
              </w:rPr>
              <w:t xml:space="preserve"> zawodowej</w:t>
            </w:r>
            <w:r w:rsidRPr="00793C66">
              <w:rPr>
                <w:rFonts w:ascii="Arial" w:hAnsi="Arial"/>
                <w:color w:val="auto"/>
                <w:sz w:val="18"/>
                <w:szCs w:val="18"/>
              </w:rPr>
              <w:t xml:space="preserve">, </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Praktyka zawodowa.</w:t>
            </w:r>
          </w:p>
        </w:tc>
      </w:tr>
      <w:tr w:rsidR="001B5FDA" w:rsidRPr="00793C66" w:rsidTr="008E1761">
        <w:trPr>
          <w:trHeight w:val="340"/>
          <w:jc w:val="center"/>
        </w:trPr>
        <w:tc>
          <w:tcPr>
            <w:tcW w:w="1401" w:type="dxa"/>
            <w:tcBorders>
              <w:top w:val="nil"/>
              <w:bottom w:val="single" w:sz="4" w:space="0" w:color="auto"/>
            </w:tcBorders>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t>K1F_W06</w:t>
            </w:r>
          </w:p>
        </w:tc>
        <w:tc>
          <w:tcPr>
            <w:tcW w:w="5671" w:type="dxa"/>
            <w:tcBorders>
              <w:top w:val="nil"/>
              <w:bottom w:val="single" w:sz="4" w:space="0" w:color="auto"/>
            </w:tcBorders>
            <w:shd w:val="clear" w:color="auto" w:fill="auto"/>
            <w:tcMar>
              <w:left w:w="103" w:type="dxa"/>
            </w:tcMar>
            <w:vAlign w:val="center"/>
          </w:tcPr>
          <w:p w:rsidR="001B5FDA" w:rsidRPr="00793C66" w:rsidRDefault="004679D8" w:rsidP="001B5FDA">
            <w:pPr>
              <w:pStyle w:val="Zawartotabeli"/>
              <w:snapToGrid w:val="0"/>
              <w:jc w:val="both"/>
              <w:rPr>
                <w:rFonts w:ascii="Arial" w:hAnsi="Arial"/>
                <w:color w:val="auto"/>
                <w:sz w:val="18"/>
                <w:szCs w:val="18"/>
              </w:rPr>
            </w:pPr>
            <w:r w:rsidRPr="00E423F9">
              <w:rPr>
                <w:rFonts w:ascii="Arial" w:hAnsi="Arial"/>
                <w:color w:val="auto"/>
                <w:sz w:val="18"/>
                <w:szCs w:val="18"/>
              </w:rPr>
              <w:t xml:space="preserve">Ma w zaawansowanym stopniu wiedzę </w:t>
            </w:r>
            <w:r w:rsidRPr="00793C66">
              <w:rPr>
                <w:rFonts w:ascii="Arial" w:hAnsi="Arial"/>
                <w:color w:val="auto"/>
                <w:sz w:val="18"/>
                <w:szCs w:val="18"/>
              </w:rPr>
              <w:t>z zakresu systemu podatkowego oraz ubezpieczeń, a także regulacji prawnych dotyczących systemu podatkowego</w:t>
            </w:r>
            <w:r>
              <w:rPr>
                <w:rFonts w:ascii="Arial" w:hAnsi="Arial"/>
                <w:color w:val="auto"/>
                <w:sz w:val="18"/>
                <w:szCs w:val="18"/>
              </w:rPr>
              <w:t xml:space="preserve"> oraz ubezpieczeń. Zna zakres i </w:t>
            </w:r>
            <w:r w:rsidRPr="00793C66">
              <w:rPr>
                <w:rFonts w:ascii="Arial" w:hAnsi="Arial"/>
                <w:color w:val="auto"/>
                <w:sz w:val="18"/>
                <w:szCs w:val="18"/>
              </w:rPr>
              <w:t>podstawowe formy opodatkowania działalności gospodarczej w</w:t>
            </w:r>
            <w:r>
              <w:rPr>
                <w:rFonts w:ascii="Arial" w:hAnsi="Arial"/>
                <w:color w:val="auto"/>
                <w:sz w:val="18"/>
                <w:szCs w:val="18"/>
              </w:rPr>
              <w:t> </w:t>
            </w:r>
            <w:r w:rsidRPr="00793C66">
              <w:rPr>
                <w:rFonts w:ascii="Arial" w:hAnsi="Arial"/>
                <w:color w:val="auto"/>
                <w:sz w:val="18"/>
                <w:szCs w:val="18"/>
              </w:rPr>
              <w:t xml:space="preserve">Polsce i wybranych krajach UE.  </w:t>
            </w:r>
          </w:p>
        </w:tc>
        <w:tc>
          <w:tcPr>
            <w:tcW w:w="1967" w:type="dxa"/>
            <w:tcBorders>
              <w:top w:val="nil"/>
              <w:bottom w:val="single" w:sz="4" w:space="0" w:color="auto"/>
            </w:tcBorders>
            <w:shd w:val="clear" w:color="auto" w:fill="auto"/>
            <w:tcMar>
              <w:left w:w="103" w:type="dxa"/>
            </w:tcMar>
            <w:vAlign w:val="center"/>
          </w:tcPr>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Ubezpieczenia,</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System podatkowy i polityka podatkowa,</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 xml:space="preserve">Kontrola celno-skarbowa i podatkowa, </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Podatki dochodowe,</w:t>
            </w:r>
          </w:p>
          <w:p w:rsidR="001B5FDA" w:rsidRPr="00793C66" w:rsidRDefault="00B37709" w:rsidP="001B5FDA">
            <w:pPr>
              <w:pStyle w:val="Zawartotabeli"/>
              <w:snapToGrid w:val="0"/>
              <w:rPr>
                <w:rFonts w:ascii="Arial" w:hAnsi="Arial"/>
                <w:color w:val="auto"/>
                <w:sz w:val="18"/>
                <w:szCs w:val="18"/>
              </w:rPr>
            </w:pPr>
            <w:r>
              <w:rPr>
                <w:rFonts w:ascii="Arial" w:hAnsi="Arial"/>
                <w:color w:val="auto"/>
                <w:sz w:val="18"/>
                <w:szCs w:val="18"/>
              </w:rPr>
              <w:t xml:space="preserve">Podatki pośrednie </w:t>
            </w:r>
            <w:r>
              <w:rPr>
                <w:rFonts w:ascii="Arial" w:hAnsi="Arial"/>
                <w:color w:val="auto"/>
                <w:sz w:val="18"/>
                <w:szCs w:val="18"/>
              </w:rPr>
              <w:br/>
              <w:t>oraz</w:t>
            </w:r>
            <w:r w:rsidR="001B5FDA" w:rsidRPr="00793C66">
              <w:rPr>
                <w:rFonts w:ascii="Arial" w:hAnsi="Arial"/>
                <w:color w:val="auto"/>
                <w:sz w:val="18"/>
                <w:szCs w:val="18"/>
              </w:rPr>
              <w:t xml:space="preserve"> lokalne,</w:t>
            </w:r>
          </w:p>
          <w:p w:rsidR="001B5FDA" w:rsidRPr="00793C66" w:rsidRDefault="001B5FDA" w:rsidP="001B5FDA">
            <w:pPr>
              <w:pStyle w:val="Zawartotabeli"/>
              <w:snapToGrid w:val="0"/>
              <w:rPr>
                <w:rFonts w:ascii="Arial" w:hAnsi="Arial"/>
                <w:color w:val="auto"/>
                <w:sz w:val="18"/>
                <w:szCs w:val="18"/>
              </w:rPr>
            </w:pPr>
            <w:r w:rsidRPr="00793C66">
              <w:rPr>
                <w:rFonts w:ascii="Arial" w:hAnsi="Arial"/>
                <w:color w:val="auto"/>
                <w:sz w:val="18"/>
                <w:szCs w:val="18"/>
              </w:rPr>
              <w:t>Rachunkowość podatkowa,</w:t>
            </w:r>
          </w:p>
          <w:p w:rsidR="001B5FDA" w:rsidRPr="00793C66" w:rsidRDefault="001B5FDA" w:rsidP="001B5FDA">
            <w:pPr>
              <w:rPr>
                <w:rFonts w:ascii="Arial" w:hAnsi="Arial"/>
                <w:color w:val="auto"/>
                <w:sz w:val="18"/>
                <w:szCs w:val="18"/>
              </w:rPr>
            </w:pPr>
            <w:r w:rsidRPr="00793C66">
              <w:rPr>
                <w:rFonts w:ascii="Arial" w:hAnsi="Arial"/>
                <w:color w:val="auto"/>
                <w:sz w:val="18"/>
                <w:szCs w:val="18"/>
              </w:rPr>
              <w:t>Rozliczenia podatkowe i ewidencja podatkowa.</w:t>
            </w:r>
          </w:p>
        </w:tc>
      </w:tr>
      <w:tr w:rsidR="001B5FDA" w:rsidRPr="00793C66" w:rsidTr="008E1761">
        <w:trPr>
          <w:trHeight w:val="340"/>
          <w:jc w:val="center"/>
        </w:trPr>
        <w:tc>
          <w:tcPr>
            <w:tcW w:w="1401" w:type="dxa"/>
            <w:tcBorders>
              <w:top w:val="single" w:sz="4" w:space="0" w:color="auto"/>
            </w:tcBorders>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lastRenderedPageBreak/>
              <w:t>K1F_W07</w:t>
            </w:r>
          </w:p>
        </w:tc>
        <w:tc>
          <w:tcPr>
            <w:tcW w:w="5671" w:type="dxa"/>
            <w:tcBorders>
              <w:top w:val="single" w:sz="4" w:space="0" w:color="auto"/>
            </w:tcBorders>
            <w:shd w:val="clear" w:color="auto" w:fill="auto"/>
            <w:tcMar>
              <w:left w:w="103" w:type="dxa"/>
            </w:tcMar>
            <w:vAlign w:val="center"/>
          </w:tcPr>
          <w:p w:rsidR="001B5FDA" w:rsidRPr="00793C66" w:rsidRDefault="004679D8" w:rsidP="004679D8">
            <w:pPr>
              <w:pStyle w:val="Zawartotabeli"/>
              <w:snapToGrid w:val="0"/>
              <w:jc w:val="both"/>
              <w:rPr>
                <w:rFonts w:ascii="Arial" w:hAnsi="Arial"/>
                <w:color w:val="auto"/>
                <w:sz w:val="18"/>
                <w:szCs w:val="18"/>
              </w:rPr>
            </w:pPr>
            <w:r w:rsidRPr="00793C66">
              <w:rPr>
                <w:rFonts w:ascii="Arial" w:hAnsi="Arial"/>
                <w:color w:val="auto"/>
                <w:sz w:val="18"/>
                <w:szCs w:val="18"/>
              </w:rPr>
              <w:t>Zna metody i narzędzia w tym techniki pozyskiwania danych właściwe dla nauk ekonomicznych, pozwalające na opisywanie struktur społecznych i procesów w nich zachodzących. Ma wiedzę o</w:t>
            </w:r>
            <w:r>
              <w:rPr>
                <w:rFonts w:ascii="Arial" w:hAnsi="Arial"/>
                <w:color w:val="auto"/>
                <w:sz w:val="18"/>
                <w:szCs w:val="18"/>
              </w:rPr>
              <w:t> </w:t>
            </w:r>
            <w:r w:rsidRPr="00793C66">
              <w:rPr>
                <w:rFonts w:ascii="Arial" w:hAnsi="Arial"/>
                <w:color w:val="auto"/>
                <w:sz w:val="18"/>
                <w:szCs w:val="18"/>
              </w:rPr>
              <w:t>wykorzystaniu w finansach metod ilościowych, w szczególności matematyki oraz statystyki, a także technologii informatycznych i</w:t>
            </w:r>
            <w:r>
              <w:rPr>
                <w:rFonts w:ascii="Arial" w:hAnsi="Arial"/>
                <w:color w:val="auto"/>
                <w:sz w:val="18"/>
                <w:szCs w:val="18"/>
              </w:rPr>
              <w:t> </w:t>
            </w:r>
            <w:r w:rsidRPr="00793C66">
              <w:rPr>
                <w:rFonts w:ascii="Arial" w:hAnsi="Arial"/>
                <w:color w:val="auto"/>
                <w:sz w:val="18"/>
                <w:szCs w:val="18"/>
              </w:rPr>
              <w:t>informatyki.</w:t>
            </w:r>
          </w:p>
        </w:tc>
        <w:tc>
          <w:tcPr>
            <w:tcW w:w="1967" w:type="dxa"/>
            <w:tcBorders>
              <w:top w:val="single" w:sz="4" w:space="0" w:color="auto"/>
            </w:tcBorders>
            <w:shd w:val="clear" w:color="auto" w:fill="auto"/>
            <w:tcMar>
              <w:left w:w="103" w:type="dxa"/>
            </w:tcMar>
            <w:vAlign w:val="center"/>
          </w:tcPr>
          <w:p w:rsidR="001B5FDA" w:rsidRPr="0091290D" w:rsidRDefault="001B5FDA" w:rsidP="001B5FDA">
            <w:pPr>
              <w:pStyle w:val="Zawartotabeli"/>
              <w:snapToGrid w:val="0"/>
              <w:rPr>
                <w:rFonts w:ascii="Arial" w:hAnsi="Arial"/>
                <w:color w:val="auto"/>
                <w:sz w:val="18"/>
                <w:szCs w:val="18"/>
              </w:rPr>
            </w:pPr>
            <w:r w:rsidRPr="0091290D">
              <w:rPr>
                <w:rFonts w:ascii="Arial" w:hAnsi="Arial"/>
                <w:color w:val="auto"/>
                <w:sz w:val="18"/>
                <w:szCs w:val="18"/>
              </w:rPr>
              <w:t>Matematyka,</w:t>
            </w:r>
          </w:p>
          <w:p w:rsidR="001B5FDA" w:rsidRPr="0091290D" w:rsidRDefault="001B5FDA" w:rsidP="001B5FDA">
            <w:pPr>
              <w:pStyle w:val="Zawartotabeli"/>
              <w:snapToGrid w:val="0"/>
              <w:rPr>
                <w:rFonts w:ascii="Arial" w:hAnsi="Arial"/>
                <w:color w:val="auto"/>
                <w:sz w:val="18"/>
                <w:szCs w:val="18"/>
              </w:rPr>
            </w:pPr>
            <w:r w:rsidRPr="0091290D">
              <w:rPr>
                <w:rFonts w:ascii="Arial" w:hAnsi="Arial"/>
                <w:color w:val="auto"/>
                <w:sz w:val="18"/>
                <w:szCs w:val="18"/>
              </w:rPr>
              <w:t>Statystyka,</w:t>
            </w:r>
          </w:p>
          <w:p w:rsidR="001B5FDA" w:rsidRPr="0091290D" w:rsidRDefault="001B5FDA" w:rsidP="001B5FDA">
            <w:pPr>
              <w:pStyle w:val="Zawartotabeli"/>
              <w:snapToGrid w:val="0"/>
              <w:rPr>
                <w:rFonts w:ascii="Arial" w:hAnsi="Arial"/>
                <w:color w:val="auto"/>
                <w:sz w:val="18"/>
                <w:szCs w:val="18"/>
              </w:rPr>
            </w:pPr>
            <w:r w:rsidRPr="0091290D">
              <w:rPr>
                <w:rFonts w:ascii="Arial" w:hAnsi="Arial"/>
                <w:color w:val="auto"/>
                <w:sz w:val="18"/>
                <w:szCs w:val="18"/>
              </w:rPr>
              <w:t>Technologie informacyjne</w:t>
            </w:r>
            <w:r w:rsidR="00105D24" w:rsidRPr="0091290D">
              <w:rPr>
                <w:rFonts w:ascii="Arial" w:hAnsi="Arial"/>
                <w:color w:val="auto"/>
                <w:sz w:val="18"/>
                <w:szCs w:val="18"/>
              </w:rPr>
              <w:t xml:space="preserve"> i sztuczna inteligencja</w:t>
            </w:r>
            <w:r w:rsidRPr="0091290D">
              <w:rPr>
                <w:rFonts w:ascii="Arial" w:hAnsi="Arial"/>
                <w:color w:val="auto"/>
                <w:sz w:val="18"/>
                <w:szCs w:val="18"/>
              </w:rPr>
              <w:t>,</w:t>
            </w:r>
          </w:p>
          <w:p w:rsidR="001B5FDA" w:rsidRPr="0091290D" w:rsidRDefault="001B5FDA" w:rsidP="001B5FDA">
            <w:pPr>
              <w:pStyle w:val="Zawartotabeli"/>
              <w:snapToGrid w:val="0"/>
              <w:rPr>
                <w:rFonts w:ascii="Arial" w:hAnsi="Arial"/>
                <w:color w:val="auto"/>
                <w:sz w:val="18"/>
                <w:szCs w:val="18"/>
              </w:rPr>
            </w:pPr>
            <w:r w:rsidRPr="0091290D">
              <w:rPr>
                <w:rFonts w:ascii="Arial" w:hAnsi="Arial"/>
                <w:color w:val="auto"/>
                <w:sz w:val="18"/>
                <w:szCs w:val="18"/>
              </w:rPr>
              <w:t>Ekonometria,</w:t>
            </w:r>
          </w:p>
          <w:p w:rsidR="001B5FDA" w:rsidRPr="0091290D" w:rsidRDefault="001B5FDA" w:rsidP="001B5FDA">
            <w:pPr>
              <w:pStyle w:val="Zawartotabeli"/>
              <w:snapToGrid w:val="0"/>
              <w:rPr>
                <w:rFonts w:ascii="Arial" w:hAnsi="Arial"/>
                <w:color w:val="auto"/>
                <w:sz w:val="18"/>
                <w:szCs w:val="18"/>
              </w:rPr>
            </w:pPr>
            <w:r w:rsidRPr="0091290D">
              <w:rPr>
                <w:rFonts w:ascii="Arial" w:hAnsi="Arial"/>
                <w:color w:val="auto"/>
                <w:sz w:val="18"/>
                <w:szCs w:val="18"/>
              </w:rPr>
              <w:t>Matematyka finansowa,</w:t>
            </w:r>
          </w:p>
          <w:p w:rsidR="001B5FDA" w:rsidRPr="0091290D" w:rsidRDefault="001B5FDA" w:rsidP="001B5FDA">
            <w:pPr>
              <w:rPr>
                <w:rFonts w:ascii="Arial" w:hAnsi="Arial"/>
                <w:color w:val="auto"/>
                <w:sz w:val="18"/>
                <w:szCs w:val="18"/>
              </w:rPr>
            </w:pPr>
            <w:r w:rsidRPr="0091290D">
              <w:rPr>
                <w:rFonts w:ascii="Arial" w:hAnsi="Arial"/>
                <w:color w:val="auto"/>
                <w:sz w:val="18"/>
                <w:szCs w:val="18"/>
              </w:rPr>
              <w:t>Analiza projektów gospodarczych.</w:t>
            </w:r>
          </w:p>
        </w:tc>
      </w:tr>
      <w:tr w:rsidR="00793C66" w:rsidRPr="00793C66" w:rsidTr="006636DC">
        <w:trPr>
          <w:trHeight w:val="428"/>
          <w:jc w:val="center"/>
        </w:trPr>
        <w:tc>
          <w:tcPr>
            <w:tcW w:w="9039" w:type="dxa"/>
            <w:gridSpan w:val="3"/>
            <w:shd w:val="clear" w:color="auto" w:fill="auto"/>
            <w:tcMar>
              <w:left w:w="103"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UMIEJĘTNOŚCI</w:t>
            </w:r>
          </w:p>
        </w:tc>
      </w:tr>
      <w:tr w:rsidR="001B5FDA" w:rsidRPr="00793C66">
        <w:trPr>
          <w:trHeight w:val="340"/>
          <w:jc w:val="center"/>
        </w:trPr>
        <w:tc>
          <w:tcPr>
            <w:tcW w:w="1401" w:type="dxa"/>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t>K1F_U01</w:t>
            </w:r>
          </w:p>
        </w:tc>
        <w:tc>
          <w:tcPr>
            <w:tcW w:w="5671" w:type="dxa"/>
            <w:shd w:val="clear" w:color="auto" w:fill="auto"/>
            <w:tcMar>
              <w:left w:w="103" w:type="dxa"/>
            </w:tcMar>
            <w:vAlign w:val="center"/>
          </w:tcPr>
          <w:p w:rsidR="001B5FDA" w:rsidRPr="00793C66" w:rsidRDefault="00CC64B2" w:rsidP="001B5FDA">
            <w:pPr>
              <w:pStyle w:val="Zawartotabeli"/>
              <w:snapToGrid w:val="0"/>
              <w:jc w:val="both"/>
              <w:rPr>
                <w:rFonts w:ascii="Arial" w:hAnsi="Arial"/>
                <w:color w:val="auto"/>
                <w:sz w:val="18"/>
                <w:szCs w:val="18"/>
              </w:rPr>
            </w:pPr>
            <w:r w:rsidRPr="00793C66">
              <w:rPr>
                <w:rFonts w:ascii="Arial" w:hAnsi="Arial"/>
                <w:color w:val="auto"/>
                <w:sz w:val="18"/>
                <w:szCs w:val="18"/>
              </w:rPr>
              <w:t>Potrafi wykorzystać wiedzę  z zakresu ekonomii oraz powiązanych z</w:t>
            </w:r>
            <w:r>
              <w:rPr>
                <w:rFonts w:ascii="Arial" w:hAnsi="Arial"/>
                <w:color w:val="auto"/>
                <w:sz w:val="18"/>
                <w:szCs w:val="18"/>
              </w:rPr>
              <w:t> </w:t>
            </w:r>
            <w:r w:rsidRPr="00793C66">
              <w:rPr>
                <w:rFonts w:ascii="Arial" w:hAnsi="Arial"/>
                <w:color w:val="auto"/>
                <w:sz w:val="18"/>
                <w:szCs w:val="18"/>
              </w:rPr>
              <w:t xml:space="preserve">nią dyscyplin naukowych do analizy i interpretacji problemów gospodarczych oraz </w:t>
            </w:r>
            <w:r w:rsidRPr="00E423F9">
              <w:rPr>
                <w:rFonts w:ascii="Arial" w:hAnsi="Arial"/>
                <w:color w:val="auto"/>
                <w:sz w:val="18"/>
                <w:szCs w:val="18"/>
              </w:rPr>
              <w:t>do rozwiązywania problemów praktyki gospodarczej. Potrafi formułować i rozwiązywać złożone i nietypowe problemy oraz wykonywać zadania w warunkach nie w pełni przewidywalnych.</w:t>
            </w:r>
          </w:p>
        </w:tc>
        <w:tc>
          <w:tcPr>
            <w:tcW w:w="1967" w:type="dxa"/>
            <w:shd w:val="clear" w:color="auto" w:fill="auto"/>
            <w:tcMar>
              <w:left w:w="103" w:type="dxa"/>
            </w:tcMar>
            <w:vAlign w:val="center"/>
          </w:tcPr>
          <w:p w:rsidR="001B5FDA" w:rsidRPr="00793C66" w:rsidRDefault="001B5FDA" w:rsidP="001B5FDA">
            <w:pPr>
              <w:pStyle w:val="Zawartotabeli"/>
              <w:snapToGrid w:val="0"/>
              <w:spacing w:line="240" w:lineRule="auto"/>
              <w:rPr>
                <w:rFonts w:ascii="Arial" w:hAnsi="Arial"/>
                <w:color w:val="auto"/>
                <w:sz w:val="18"/>
                <w:szCs w:val="18"/>
              </w:rPr>
            </w:pPr>
            <w:r w:rsidRPr="00793C66">
              <w:rPr>
                <w:rFonts w:ascii="Arial" w:hAnsi="Arial"/>
                <w:color w:val="auto"/>
                <w:sz w:val="18"/>
                <w:szCs w:val="18"/>
              </w:rPr>
              <w:t>Mikroekonomia,</w:t>
            </w:r>
          </w:p>
          <w:p w:rsidR="001B5FDA" w:rsidRPr="00793C66" w:rsidRDefault="001B5FDA" w:rsidP="001B5FDA">
            <w:pPr>
              <w:pStyle w:val="Zawartotabeli"/>
              <w:snapToGrid w:val="0"/>
              <w:spacing w:line="240" w:lineRule="auto"/>
              <w:rPr>
                <w:rFonts w:ascii="Arial" w:hAnsi="Arial"/>
                <w:color w:val="auto"/>
                <w:sz w:val="18"/>
                <w:szCs w:val="18"/>
              </w:rPr>
            </w:pPr>
            <w:r w:rsidRPr="00793C66">
              <w:rPr>
                <w:rFonts w:ascii="Arial" w:hAnsi="Arial"/>
                <w:color w:val="auto"/>
                <w:sz w:val="18"/>
                <w:szCs w:val="18"/>
              </w:rPr>
              <w:t>Podstawy zarządzania,</w:t>
            </w:r>
          </w:p>
          <w:p w:rsidR="001B5FDA" w:rsidRPr="00793C66" w:rsidRDefault="001B5FDA" w:rsidP="001B5FDA">
            <w:pPr>
              <w:pStyle w:val="Zawartotabeli"/>
              <w:snapToGrid w:val="0"/>
              <w:spacing w:line="240" w:lineRule="auto"/>
              <w:rPr>
                <w:rFonts w:ascii="Arial" w:hAnsi="Arial"/>
                <w:color w:val="auto"/>
                <w:sz w:val="18"/>
                <w:szCs w:val="18"/>
              </w:rPr>
            </w:pPr>
            <w:r w:rsidRPr="00793C66">
              <w:rPr>
                <w:rFonts w:ascii="Arial" w:hAnsi="Arial"/>
                <w:color w:val="auto"/>
                <w:sz w:val="18"/>
                <w:szCs w:val="18"/>
              </w:rPr>
              <w:t>Podstawy makroekonomii,</w:t>
            </w:r>
          </w:p>
          <w:p w:rsidR="001B5FDA" w:rsidRPr="00793C66" w:rsidRDefault="001B5FDA" w:rsidP="001B5FDA">
            <w:pPr>
              <w:pStyle w:val="Zawartotabeli"/>
              <w:snapToGrid w:val="0"/>
              <w:spacing w:line="240" w:lineRule="auto"/>
              <w:rPr>
                <w:rFonts w:ascii="Arial" w:hAnsi="Arial"/>
                <w:color w:val="auto"/>
                <w:sz w:val="18"/>
                <w:szCs w:val="18"/>
              </w:rPr>
            </w:pPr>
            <w:r w:rsidRPr="00793C66">
              <w:rPr>
                <w:rFonts w:ascii="Arial" w:hAnsi="Arial"/>
                <w:color w:val="auto"/>
                <w:sz w:val="18"/>
                <w:szCs w:val="18"/>
              </w:rPr>
              <w:t>Nauka o przedsiębiorstwie,</w:t>
            </w:r>
          </w:p>
          <w:p w:rsidR="001B5FDA" w:rsidRPr="00793C66" w:rsidRDefault="001B5FDA" w:rsidP="001B5FDA">
            <w:pPr>
              <w:pStyle w:val="Zawartotabeli"/>
              <w:snapToGrid w:val="0"/>
              <w:spacing w:line="240" w:lineRule="auto"/>
              <w:rPr>
                <w:rFonts w:ascii="Arial" w:hAnsi="Arial"/>
                <w:color w:val="auto"/>
                <w:sz w:val="18"/>
                <w:szCs w:val="18"/>
              </w:rPr>
            </w:pPr>
            <w:r w:rsidRPr="00793C66">
              <w:rPr>
                <w:rFonts w:ascii="Arial" w:hAnsi="Arial"/>
                <w:color w:val="auto"/>
                <w:sz w:val="18"/>
                <w:szCs w:val="18"/>
              </w:rPr>
              <w:t>Organizacja rachunkowości,</w:t>
            </w:r>
          </w:p>
          <w:p w:rsidR="001B5FDA" w:rsidRPr="00793C66" w:rsidRDefault="001B5FDA" w:rsidP="001B5FDA">
            <w:pPr>
              <w:pStyle w:val="Zawartotabeli"/>
              <w:snapToGrid w:val="0"/>
              <w:spacing w:line="240" w:lineRule="auto"/>
              <w:rPr>
                <w:rFonts w:ascii="Arial" w:hAnsi="Arial"/>
                <w:color w:val="auto"/>
                <w:sz w:val="18"/>
                <w:szCs w:val="18"/>
              </w:rPr>
            </w:pPr>
            <w:r w:rsidRPr="00793C66">
              <w:rPr>
                <w:rFonts w:ascii="Arial" w:hAnsi="Arial"/>
                <w:color w:val="auto"/>
                <w:sz w:val="18"/>
                <w:szCs w:val="18"/>
              </w:rPr>
              <w:t>Biznes plan,</w:t>
            </w:r>
          </w:p>
          <w:p w:rsidR="001B5FDA" w:rsidRPr="00793C66" w:rsidRDefault="001B5FDA" w:rsidP="001B5FDA">
            <w:pPr>
              <w:pStyle w:val="Zawartotabeli"/>
              <w:snapToGrid w:val="0"/>
              <w:spacing w:line="240" w:lineRule="auto"/>
              <w:rPr>
                <w:rFonts w:ascii="Arial" w:hAnsi="Arial"/>
                <w:color w:val="auto"/>
                <w:sz w:val="18"/>
                <w:szCs w:val="18"/>
              </w:rPr>
            </w:pPr>
            <w:r w:rsidRPr="00793C66">
              <w:rPr>
                <w:rFonts w:ascii="Arial" w:hAnsi="Arial"/>
                <w:color w:val="auto"/>
                <w:sz w:val="18"/>
                <w:szCs w:val="18"/>
              </w:rPr>
              <w:t>Praktyka zawodowa,</w:t>
            </w:r>
          </w:p>
          <w:p w:rsidR="001B5FDA" w:rsidRPr="00793C66" w:rsidRDefault="001B5FDA" w:rsidP="001B5FDA">
            <w:pPr>
              <w:pStyle w:val="Zawartotabeli"/>
              <w:snapToGrid w:val="0"/>
              <w:spacing w:line="240" w:lineRule="auto"/>
              <w:rPr>
                <w:rFonts w:ascii="Arial" w:hAnsi="Arial"/>
                <w:color w:val="auto"/>
                <w:sz w:val="18"/>
                <w:szCs w:val="18"/>
              </w:rPr>
            </w:pPr>
            <w:r w:rsidRPr="00793C66">
              <w:rPr>
                <w:rFonts w:ascii="Arial" w:hAnsi="Arial"/>
                <w:color w:val="auto"/>
                <w:sz w:val="18"/>
                <w:szCs w:val="18"/>
              </w:rPr>
              <w:t>Moduł do wyboru.</w:t>
            </w:r>
          </w:p>
        </w:tc>
      </w:tr>
      <w:tr w:rsidR="001B5FDA" w:rsidRPr="00793C66">
        <w:trPr>
          <w:trHeight w:val="340"/>
          <w:jc w:val="center"/>
        </w:trPr>
        <w:tc>
          <w:tcPr>
            <w:tcW w:w="1401" w:type="dxa"/>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t>K1F_U02</w:t>
            </w:r>
          </w:p>
        </w:tc>
        <w:tc>
          <w:tcPr>
            <w:tcW w:w="5671" w:type="dxa"/>
            <w:shd w:val="clear" w:color="auto" w:fill="auto"/>
            <w:tcMar>
              <w:left w:w="103" w:type="dxa"/>
            </w:tcMar>
            <w:vAlign w:val="center"/>
          </w:tcPr>
          <w:p w:rsidR="001B5FDA" w:rsidRPr="00793C66" w:rsidRDefault="00CC64B2" w:rsidP="001B5FDA">
            <w:pPr>
              <w:pStyle w:val="Zawartotabeli"/>
              <w:snapToGrid w:val="0"/>
              <w:jc w:val="both"/>
              <w:rPr>
                <w:rFonts w:ascii="Arial" w:hAnsi="Arial"/>
                <w:color w:val="auto"/>
                <w:sz w:val="18"/>
                <w:szCs w:val="18"/>
              </w:rPr>
            </w:pPr>
            <w:r>
              <w:rPr>
                <w:rFonts w:ascii="Arial" w:hAnsi="Arial"/>
                <w:color w:val="auto"/>
                <w:sz w:val="18"/>
                <w:szCs w:val="18"/>
              </w:rPr>
              <w:t xml:space="preserve">Potrafi </w:t>
            </w:r>
            <w:r w:rsidRPr="00793C66">
              <w:rPr>
                <w:rFonts w:ascii="Arial" w:hAnsi="Arial"/>
                <w:color w:val="auto"/>
                <w:sz w:val="18"/>
                <w:szCs w:val="18"/>
              </w:rPr>
              <w:t>określać, analizować i stosować właściwe narzędzia i</w:t>
            </w:r>
            <w:r>
              <w:rPr>
                <w:rFonts w:ascii="Arial" w:hAnsi="Arial"/>
                <w:color w:val="auto"/>
                <w:sz w:val="18"/>
                <w:szCs w:val="18"/>
              </w:rPr>
              <w:t> </w:t>
            </w:r>
            <w:r w:rsidRPr="00793C66">
              <w:rPr>
                <w:rFonts w:ascii="Arial" w:hAnsi="Arial"/>
                <w:color w:val="auto"/>
                <w:sz w:val="18"/>
                <w:szCs w:val="18"/>
              </w:rPr>
              <w:t>regulacje ekonomiczno-prawne dla rozwiązywania problemów międzynarodowej współpracy gospodarczej. Potrafi określić możliwe do pozyskania źródła   środków finansowych w ramach współpracy międzynarodowej.</w:t>
            </w:r>
          </w:p>
        </w:tc>
        <w:tc>
          <w:tcPr>
            <w:tcW w:w="1967" w:type="dxa"/>
            <w:shd w:val="clear" w:color="auto" w:fill="auto"/>
            <w:tcMar>
              <w:left w:w="103" w:type="dxa"/>
            </w:tcMar>
            <w:vAlign w:val="center"/>
          </w:tcPr>
          <w:p w:rsidR="001B5FDA" w:rsidRPr="00793C66" w:rsidRDefault="001B5FDA" w:rsidP="001B5FDA">
            <w:pPr>
              <w:pStyle w:val="Zawartotabeli"/>
              <w:rPr>
                <w:rFonts w:ascii="Arial" w:hAnsi="Arial"/>
                <w:color w:val="auto"/>
                <w:sz w:val="18"/>
                <w:szCs w:val="18"/>
              </w:rPr>
            </w:pPr>
            <w:r w:rsidRPr="00793C66">
              <w:rPr>
                <w:rFonts w:ascii="Arial" w:hAnsi="Arial"/>
                <w:color w:val="auto"/>
                <w:sz w:val="18"/>
                <w:szCs w:val="18"/>
              </w:rPr>
              <w:t>Polityka gospodarcza,</w:t>
            </w:r>
          </w:p>
          <w:p w:rsidR="001B5FDA" w:rsidRPr="00793C66" w:rsidRDefault="001B5FDA" w:rsidP="001B5FDA">
            <w:pPr>
              <w:rPr>
                <w:rFonts w:ascii="Arial" w:hAnsi="Arial"/>
                <w:color w:val="auto"/>
                <w:sz w:val="18"/>
                <w:szCs w:val="18"/>
              </w:rPr>
            </w:pPr>
            <w:r w:rsidRPr="00793C66">
              <w:rPr>
                <w:rFonts w:ascii="Arial" w:hAnsi="Arial"/>
                <w:color w:val="auto"/>
                <w:sz w:val="18"/>
                <w:szCs w:val="18"/>
              </w:rPr>
              <w:t>Finanse międzynarodowe przedsiębiorstwa.</w:t>
            </w:r>
          </w:p>
        </w:tc>
      </w:tr>
      <w:tr w:rsidR="001B5FDA" w:rsidRPr="00793C66">
        <w:trPr>
          <w:trHeight w:val="340"/>
          <w:jc w:val="center"/>
        </w:trPr>
        <w:tc>
          <w:tcPr>
            <w:tcW w:w="1401" w:type="dxa"/>
            <w:shd w:val="clear" w:color="auto" w:fill="auto"/>
            <w:tcMar>
              <w:left w:w="103" w:type="dxa"/>
            </w:tcMar>
            <w:vAlign w:val="center"/>
          </w:tcPr>
          <w:p w:rsidR="001B5FDA" w:rsidRPr="00793C66" w:rsidRDefault="001B5FDA" w:rsidP="001B5FDA">
            <w:pPr>
              <w:spacing w:line="240" w:lineRule="auto"/>
              <w:jc w:val="center"/>
              <w:rPr>
                <w:rFonts w:ascii="Arial" w:hAnsi="Arial"/>
                <w:color w:val="auto"/>
                <w:sz w:val="18"/>
                <w:szCs w:val="18"/>
              </w:rPr>
            </w:pPr>
            <w:r w:rsidRPr="00793C66">
              <w:rPr>
                <w:rFonts w:ascii="Arial" w:hAnsi="Arial"/>
                <w:color w:val="auto"/>
                <w:sz w:val="18"/>
                <w:szCs w:val="18"/>
              </w:rPr>
              <w:t>K1F_U03</w:t>
            </w:r>
          </w:p>
        </w:tc>
        <w:tc>
          <w:tcPr>
            <w:tcW w:w="5671" w:type="dxa"/>
            <w:shd w:val="clear" w:color="auto" w:fill="auto"/>
            <w:tcMar>
              <w:left w:w="103" w:type="dxa"/>
            </w:tcMar>
            <w:vAlign w:val="center"/>
          </w:tcPr>
          <w:p w:rsidR="001B5FDA" w:rsidRPr="00793C66" w:rsidRDefault="00CC64B2" w:rsidP="001B5FDA">
            <w:pPr>
              <w:pStyle w:val="Zawartotabeli"/>
              <w:snapToGrid w:val="0"/>
              <w:jc w:val="both"/>
              <w:rPr>
                <w:rFonts w:ascii="Arial" w:hAnsi="Arial"/>
                <w:color w:val="auto"/>
                <w:sz w:val="18"/>
                <w:szCs w:val="18"/>
              </w:rPr>
            </w:pPr>
            <w:r w:rsidRPr="00793C66">
              <w:rPr>
                <w:rFonts w:ascii="Arial" w:hAnsi="Arial"/>
                <w:color w:val="auto"/>
                <w:sz w:val="18"/>
                <w:szCs w:val="18"/>
              </w:rPr>
              <w:t>Potrafi rozpoznawać i oceniać zjawiska finansowe zachodzące w</w:t>
            </w:r>
            <w:r>
              <w:rPr>
                <w:rFonts w:ascii="Arial" w:hAnsi="Arial"/>
                <w:color w:val="auto"/>
                <w:sz w:val="18"/>
                <w:szCs w:val="18"/>
              </w:rPr>
              <w:t> </w:t>
            </w:r>
            <w:r w:rsidRPr="00793C66">
              <w:rPr>
                <w:rFonts w:ascii="Arial" w:hAnsi="Arial"/>
                <w:color w:val="auto"/>
                <w:sz w:val="18"/>
                <w:szCs w:val="18"/>
              </w:rPr>
              <w:t>gospodarce oraz wyjaśnić zasady</w:t>
            </w:r>
            <w:r>
              <w:rPr>
                <w:rFonts w:ascii="Arial" w:hAnsi="Arial"/>
                <w:color w:val="auto"/>
                <w:sz w:val="18"/>
                <w:szCs w:val="18"/>
              </w:rPr>
              <w:t xml:space="preserve"> </w:t>
            </w:r>
            <w:r w:rsidRPr="00793C66">
              <w:rPr>
                <w:rFonts w:ascii="Arial" w:hAnsi="Arial"/>
                <w:color w:val="auto"/>
                <w:sz w:val="18"/>
                <w:szCs w:val="18"/>
              </w:rPr>
              <w:t xml:space="preserve">i procedury podejmowania decyzji finansowych na szczeblu krajowym, samorządowym i </w:t>
            </w:r>
            <w:r>
              <w:rPr>
                <w:rFonts w:ascii="Arial" w:hAnsi="Arial"/>
                <w:color w:val="auto"/>
                <w:sz w:val="18"/>
                <w:szCs w:val="18"/>
              </w:rPr>
              <w:t> p</w:t>
            </w:r>
            <w:r w:rsidRPr="00793C66">
              <w:rPr>
                <w:rFonts w:ascii="Arial" w:hAnsi="Arial"/>
                <w:color w:val="auto"/>
                <w:sz w:val="18"/>
                <w:szCs w:val="18"/>
              </w:rPr>
              <w:t>odmiotu gospodarczego</w:t>
            </w:r>
            <w:r>
              <w:rPr>
                <w:rFonts w:ascii="Arial" w:hAnsi="Arial"/>
                <w:color w:val="auto"/>
                <w:sz w:val="18"/>
                <w:szCs w:val="18"/>
              </w:rPr>
              <w:t>.</w:t>
            </w:r>
          </w:p>
        </w:tc>
        <w:tc>
          <w:tcPr>
            <w:tcW w:w="1967" w:type="dxa"/>
            <w:shd w:val="clear" w:color="auto" w:fill="auto"/>
            <w:tcMar>
              <w:left w:w="103" w:type="dxa"/>
            </w:tcMar>
            <w:vAlign w:val="center"/>
          </w:tcPr>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Podstawy finansów,</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Finanse publiczne,</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Rynki finansowe,</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System podatkowy i polityka podatkowa,</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Finanse międzynarodowe przedsiębiorstwa,</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 xml:space="preserve">Metody analizy rynków finansowych, </w:t>
            </w:r>
          </w:p>
          <w:p w:rsidR="001B5FDA" w:rsidRPr="00793C66" w:rsidRDefault="001B5FDA" w:rsidP="001B5FDA">
            <w:pPr>
              <w:spacing w:line="240" w:lineRule="auto"/>
              <w:rPr>
                <w:rFonts w:ascii="Arial" w:hAnsi="Arial"/>
                <w:color w:val="auto"/>
                <w:sz w:val="18"/>
                <w:szCs w:val="18"/>
              </w:rPr>
            </w:pPr>
            <w:r w:rsidRPr="00793C66">
              <w:rPr>
                <w:rFonts w:ascii="Arial" w:hAnsi="Arial"/>
                <w:color w:val="auto"/>
                <w:sz w:val="18"/>
                <w:szCs w:val="18"/>
              </w:rPr>
              <w:t xml:space="preserve">Moduł do wyboru. </w:t>
            </w:r>
          </w:p>
        </w:tc>
      </w:tr>
      <w:tr w:rsidR="00CC64B2" w:rsidRPr="00793C66">
        <w:trPr>
          <w:trHeight w:val="340"/>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t>K1F_U04</w:t>
            </w:r>
          </w:p>
        </w:tc>
        <w:tc>
          <w:tcPr>
            <w:tcW w:w="5671" w:type="dxa"/>
            <w:tcBorders>
              <w:top w:val="nil"/>
            </w:tcBorders>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793C66">
              <w:rPr>
                <w:rFonts w:ascii="Arial" w:hAnsi="Arial"/>
                <w:color w:val="auto"/>
                <w:sz w:val="18"/>
                <w:szCs w:val="18"/>
              </w:rPr>
              <w:t xml:space="preserve">Potrafi wykorzystać </w:t>
            </w:r>
            <w:r>
              <w:rPr>
                <w:rFonts w:ascii="Arial" w:hAnsi="Arial"/>
                <w:color w:val="auto"/>
                <w:sz w:val="18"/>
                <w:szCs w:val="18"/>
              </w:rPr>
              <w:t xml:space="preserve">właściwe metody i narzędzia, </w:t>
            </w:r>
            <w:r w:rsidRPr="00497BF9">
              <w:rPr>
                <w:rFonts w:ascii="Arial" w:hAnsi="Arial"/>
                <w:color w:val="auto"/>
                <w:sz w:val="18"/>
                <w:szCs w:val="18"/>
              </w:rPr>
              <w:t xml:space="preserve">w tym zaawansowane techniki informacyjno-komunikacyjne oraz </w:t>
            </w:r>
            <w:r w:rsidRPr="00793C66">
              <w:rPr>
                <w:rFonts w:ascii="Arial" w:hAnsi="Arial"/>
                <w:color w:val="auto"/>
                <w:sz w:val="18"/>
                <w:szCs w:val="18"/>
              </w:rPr>
              <w:t xml:space="preserve">metody ilościowe do opisu oraz analizy wybranych zjawisk ekonomicznych. </w:t>
            </w:r>
          </w:p>
        </w:tc>
        <w:tc>
          <w:tcPr>
            <w:tcW w:w="1967" w:type="dxa"/>
            <w:tcBorders>
              <w:top w:val="nil"/>
            </w:tcBorders>
            <w:shd w:val="clear" w:color="auto" w:fill="auto"/>
            <w:tcMar>
              <w:left w:w="103" w:type="dxa"/>
            </w:tcMar>
            <w:vAlign w:val="center"/>
          </w:tcPr>
          <w:p w:rsidR="00CC64B2" w:rsidRPr="0091290D" w:rsidRDefault="00CC64B2" w:rsidP="00CC64B2">
            <w:pPr>
              <w:pStyle w:val="Zawartotabeli"/>
              <w:snapToGrid w:val="0"/>
              <w:spacing w:line="240" w:lineRule="auto"/>
              <w:rPr>
                <w:rFonts w:ascii="Arial" w:hAnsi="Arial"/>
                <w:color w:val="auto"/>
                <w:sz w:val="18"/>
                <w:szCs w:val="18"/>
              </w:rPr>
            </w:pPr>
            <w:r w:rsidRPr="0091290D">
              <w:rPr>
                <w:rFonts w:ascii="Arial" w:hAnsi="Arial"/>
                <w:color w:val="auto"/>
                <w:sz w:val="18"/>
                <w:szCs w:val="18"/>
              </w:rPr>
              <w:t>Matematyka,</w:t>
            </w:r>
          </w:p>
          <w:p w:rsidR="00CC64B2" w:rsidRPr="0091290D" w:rsidRDefault="00CC64B2" w:rsidP="00CC64B2">
            <w:pPr>
              <w:pStyle w:val="Zawartotabeli"/>
              <w:snapToGrid w:val="0"/>
              <w:spacing w:line="240" w:lineRule="auto"/>
              <w:rPr>
                <w:rFonts w:ascii="Arial" w:hAnsi="Arial"/>
                <w:color w:val="auto"/>
                <w:sz w:val="18"/>
                <w:szCs w:val="18"/>
              </w:rPr>
            </w:pPr>
            <w:r w:rsidRPr="0091290D">
              <w:rPr>
                <w:rFonts w:ascii="Arial" w:hAnsi="Arial"/>
                <w:color w:val="auto"/>
                <w:sz w:val="18"/>
                <w:szCs w:val="18"/>
              </w:rPr>
              <w:t>Statystyka,</w:t>
            </w:r>
          </w:p>
          <w:p w:rsidR="00CC64B2" w:rsidRPr="0091290D" w:rsidRDefault="00CC64B2" w:rsidP="00CC64B2">
            <w:pPr>
              <w:pStyle w:val="Zawartotabeli"/>
              <w:snapToGrid w:val="0"/>
              <w:spacing w:line="240" w:lineRule="auto"/>
              <w:rPr>
                <w:rFonts w:ascii="Arial" w:hAnsi="Arial"/>
                <w:color w:val="auto"/>
                <w:sz w:val="18"/>
                <w:szCs w:val="18"/>
              </w:rPr>
            </w:pPr>
            <w:r w:rsidRPr="0091290D">
              <w:rPr>
                <w:rFonts w:ascii="Arial" w:hAnsi="Arial"/>
                <w:color w:val="auto"/>
                <w:sz w:val="18"/>
                <w:szCs w:val="18"/>
              </w:rPr>
              <w:t>Ekonometria,</w:t>
            </w:r>
          </w:p>
          <w:p w:rsidR="00CC64B2" w:rsidRPr="0091290D" w:rsidRDefault="00CC64B2" w:rsidP="00CC64B2">
            <w:pPr>
              <w:pStyle w:val="Zawartotabeli"/>
              <w:snapToGrid w:val="0"/>
              <w:spacing w:line="240" w:lineRule="auto"/>
              <w:rPr>
                <w:rFonts w:ascii="Arial" w:hAnsi="Arial"/>
                <w:color w:val="auto"/>
                <w:sz w:val="18"/>
                <w:szCs w:val="18"/>
              </w:rPr>
            </w:pPr>
            <w:r w:rsidRPr="0091290D">
              <w:rPr>
                <w:rFonts w:ascii="Arial" w:hAnsi="Arial"/>
                <w:color w:val="auto"/>
                <w:sz w:val="18"/>
                <w:szCs w:val="18"/>
              </w:rPr>
              <w:t>Matematyka finansowa,</w:t>
            </w:r>
          </w:p>
          <w:p w:rsidR="00CC64B2" w:rsidRPr="0091290D" w:rsidRDefault="00CC64B2" w:rsidP="00CC64B2">
            <w:pPr>
              <w:pStyle w:val="Zawartotabeli"/>
              <w:snapToGrid w:val="0"/>
              <w:spacing w:line="240" w:lineRule="auto"/>
              <w:rPr>
                <w:rFonts w:ascii="Arial" w:hAnsi="Arial"/>
                <w:color w:val="auto"/>
                <w:sz w:val="18"/>
                <w:szCs w:val="18"/>
              </w:rPr>
            </w:pPr>
            <w:r w:rsidRPr="0091290D">
              <w:rPr>
                <w:rFonts w:ascii="Arial" w:hAnsi="Arial"/>
                <w:color w:val="auto"/>
                <w:sz w:val="18"/>
                <w:szCs w:val="18"/>
              </w:rPr>
              <w:t>Metody analizy rynków finansowych,</w:t>
            </w:r>
          </w:p>
          <w:p w:rsidR="00CC64B2" w:rsidRPr="0091290D" w:rsidRDefault="00CC64B2" w:rsidP="00CC64B2">
            <w:pPr>
              <w:pStyle w:val="Zawartotabeli"/>
              <w:snapToGrid w:val="0"/>
              <w:spacing w:line="240" w:lineRule="auto"/>
              <w:rPr>
                <w:rFonts w:ascii="Arial" w:hAnsi="Arial"/>
                <w:color w:val="auto"/>
                <w:sz w:val="18"/>
                <w:szCs w:val="18"/>
              </w:rPr>
            </w:pPr>
            <w:r w:rsidRPr="0091290D">
              <w:rPr>
                <w:rFonts w:ascii="Arial" w:hAnsi="Arial"/>
                <w:color w:val="auto"/>
                <w:sz w:val="18"/>
                <w:szCs w:val="18"/>
              </w:rPr>
              <w:t>Technologie informacyjne</w:t>
            </w:r>
            <w:r w:rsidR="00105D24" w:rsidRPr="0091290D">
              <w:rPr>
                <w:rFonts w:ascii="Arial" w:hAnsi="Arial"/>
                <w:color w:val="auto"/>
                <w:sz w:val="18"/>
                <w:szCs w:val="18"/>
              </w:rPr>
              <w:t xml:space="preserve"> i sztuczna inteligencja</w:t>
            </w:r>
            <w:r w:rsidRPr="0091290D">
              <w:rPr>
                <w:rFonts w:ascii="Arial" w:hAnsi="Arial"/>
                <w:color w:val="auto"/>
                <w:sz w:val="18"/>
                <w:szCs w:val="18"/>
              </w:rPr>
              <w:t>,</w:t>
            </w:r>
          </w:p>
          <w:p w:rsidR="00CC64B2" w:rsidRPr="0091290D" w:rsidRDefault="00CC64B2" w:rsidP="00CC64B2">
            <w:pPr>
              <w:pStyle w:val="Zawartotabeli"/>
              <w:snapToGrid w:val="0"/>
              <w:spacing w:line="240" w:lineRule="auto"/>
              <w:rPr>
                <w:rFonts w:ascii="Arial" w:hAnsi="Arial"/>
                <w:color w:val="auto"/>
                <w:sz w:val="18"/>
                <w:szCs w:val="18"/>
              </w:rPr>
            </w:pPr>
            <w:r w:rsidRPr="0091290D">
              <w:rPr>
                <w:rFonts w:ascii="Arial" w:hAnsi="Arial"/>
                <w:color w:val="auto"/>
                <w:sz w:val="18"/>
                <w:szCs w:val="18"/>
              </w:rPr>
              <w:t xml:space="preserve">Przedsiębiorczość akademicka. </w:t>
            </w:r>
          </w:p>
        </w:tc>
      </w:tr>
      <w:tr w:rsidR="00CC64B2" w:rsidRPr="00793C66" w:rsidTr="008E1761">
        <w:trPr>
          <w:trHeight w:val="340"/>
          <w:jc w:val="center"/>
        </w:trPr>
        <w:tc>
          <w:tcPr>
            <w:tcW w:w="1401" w:type="dxa"/>
            <w:tcBorders>
              <w:top w:val="nil"/>
              <w:bottom w:val="single" w:sz="4" w:space="0" w:color="auto"/>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t>K1F_U05</w:t>
            </w:r>
          </w:p>
        </w:tc>
        <w:tc>
          <w:tcPr>
            <w:tcW w:w="5671" w:type="dxa"/>
            <w:tcBorders>
              <w:top w:val="nil"/>
              <w:bottom w:val="single" w:sz="4" w:space="0" w:color="auto"/>
            </w:tcBorders>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91290D">
              <w:rPr>
                <w:rFonts w:ascii="Arial" w:hAnsi="Arial"/>
                <w:color w:val="auto"/>
                <w:sz w:val="18"/>
                <w:szCs w:val="18"/>
              </w:rPr>
              <w:t>Potrafi stosować technologie informacyjne</w:t>
            </w:r>
            <w:r w:rsidR="00EC2162" w:rsidRPr="0091290D">
              <w:rPr>
                <w:rFonts w:ascii="Arial" w:hAnsi="Arial"/>
                <w:color w:val="auto"/>
                <w:sz w:val="18"/>
                <w:szCs w:val="18"/>
              </w:rPr>
              <w:t xml:space="preserve"> i sztuczną inteligencję</w:t>
            </w:r>
            <w:r w:rsidRPr="0091290D">
              <w:rPr>
                <w:rFonts w:ascii="Arial" w:hAnsi="Arial"/>
                <w:color w:val="auto"/>
                <w:sz w:val="18"/>
                <w:szCs w:val="18"/>
              </w:rPr>
              <w:t xml:space="preserve">, a także określić problemy i procesy, które mogą być efektywnie </w:t>
            </w:r>
            <w:r w:rsidRPr="00793C66">
              <w:rPr>
                <w:rFonts w:ascii="Arial" w:hAnsi="Arial"/>
                <w:color w:val="auto"/>
                <w:sz w:val="18"/>
                <w:szCs w:val="18"/>
              </w:rPr>
              <w:t xml:space="preserve">rozwiązywane współczesnymi środkami informatycznymi. </w:t>
            </w:r>
          </w:p>
        </w:tc>
        <w:tc>
          <w:tcPr>
            <w:tcW w:w="1967" w:type="dxa"/>
            <w:tcBorders>
              <w:top w:val="nil"/>
              <w:bottom w:val="single" w:sz="4" w:space="0" w:color="auto"/>
            </w:tcBorders>
            <w:shd w:val="clear" w:color="auto" w:fill="auto"/>
            <w:tcMar>
              <w:left w:w="103" w:type="dxa"/>
            </w:tcMar>
            <w:vAlign w:val="center"/>
          </w:tcPr>
          <w:p w:rsidR="00CC64B2" w:rsidRPr="0091290D" w:rsidRDefault="00CC64B2" w:rsidP="00CC64B2">
            <w:pPr>
              <w:pStyle w:val="Zawartotabeli"/>
              <w:snapToGrid w:val="0"/>
              <w:spacing w:line="240" w:lineRule="auto"/>
              <w:rPr>
                <w:rFonts w:ascii="Arial" w:hAnsi="Arial"/>
                <w:color w:val="auto"/>
                <w:sz w:val="18"/>
                <w:szCs w:val="18"/>
              </w:rPr>
            </w:pPr>
            <w:r w:rsidRPr="0091290D">
              <w:rPr>
                <w:rFonts w:ascii="Arial" w:hAnsi="Arial"/>
                <w:color w:val="auto"/>
                <w:sz w:val="18"/>
                <w:szCs w:val="18"/>
              </w:rPr>
              <w:t>Technologie informacyjne</w:t>
            </w:r>
            <w:r w:rsidR="00105D24" w:rsidRPr="0091290D">
              <w:rPr>
                <w:rFonts w:ascii="Arial" w:hAnsi="Arial"/>
                <w:color w:val="auto"/>
                <w:sz w:val="18"/>
                <w:szCs w:val="18"/>
              </w:rPr>
              <w:t xml:space="preserve"> i sztuczna inteligencja</w:t>
            </w:r>
            <w:r w:rsidRPr="0091290D">
              <w:rPr>
                <w:rFonts w:ascii="Arial" w:hAnsi="Arial"/>
                <w:color w:val="auto"/>
                <w:sz w:val="18"/>
                <w:szCs w:val="18"/>
              </w:rPr>
              <w:t>,</w:t>
            </w:r>
          </w:p>
          <w:p w:rsidR="00CC64B2" w:rsidRPr="0091290D" w:rsidRDefault="00CC64B2" w:rsidP="00CC64B2">
            <w:pPr>
              <w:pStyle w:val="Zawartotabeli"/>
              <w:snapToGrid w:val="0"/>
              <w:spacing w:line="240" w:lineRule="auto"/>
              <w:rPr>
                <w:rFonts w:ascii="Arial" w:hAnsi="Arial"/>
                <w:color w:val="auto"/>
                <w:sz w:val="18"/>
                <w:szCs w:val="18"/>
              </w:rPr>
            </w:pPr>
            <w:r w:rsidRPr="0091290D">
              <w:rPr>
                <w:rFonts w:ascii="Arial" w:hAnsi="Arial"/>
                <w:color w:val="auto"/>
                <w:sz w:val="18"/>
                <w:szCs w:val="18"/>
              </w:rPr>
              <w:t>Praktyka zawodowa.</w:t>
            </w:r>
          </w:p>
        </w:tc>
      </w:tr>
      <w:tr w:rsidR="00CC64B2" w:rsidRPr="00793C66" w:rsidTr="008E1761">
        <w:trPr>
          <w:trHeight w:val="2394"/>
          <w:jc w:val="center"/>
        </w:trPr>
        <w:tc>
          <w:tcPr>
            <w:tcW w:w="1401" w:type="dxa"/>
            <w:tcBorders>
              <w:top w:val="single" w:sz="4" w:space="0" w:color="auto"/>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lastRenderedPageBreak/>
              <w:t>K1F_U06</w:t>
            </w:r>
          </w:p>
        </w:tc>
        <w:tc>
          <w:tcPr>
            <w:tcW w:w="5671" w:type="dxa"/>
            <w:tcBorders>
              <w:top w:val="single" w:sz="4" w:space="0" w:color="auto"/>
            </w:tcBorders>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793C66">
              <w:rPr>
                <w:rFonts w:ascii="Arial" w:hAnsi="Arial"/>
                <w:color w:val="auto"/>
                <w:sz w:val="18"/>
                <w:szCs w:val="18"/>
              </w:rPr>
              <w:t xml:space="preserve">Potrafi ocenić stosowane w organizacji procesy i metody dotyczące zarządzania finansami oraz instrumentami finansowymi, a także potrafi zaproponować odpowiednią zmianę w zakresie powyższych zagadnień. Potrafi ocenić kondycję finansową przedsiębiorstwa </w:t>
            </w:r>
            <w:r w:rsidRPr="00793C66">
              <w:rPr>
                <w:rFonts w:ascii="Arial" w:hAnsi="Arial"/>
                <w:color w:val="auto"/>
                <w:sz w:val="18"/>
                <w:szCs w:val="18"/>
              </w:rPr>
              <w:br/>
              <w:t>i formułować ewentualne wnioski restrukturyzacyjne.</w:t>
            </w:r>
          </w:p>
        </w:tc>
        <w:tc>
          <w:tcPr>
            <w:tcW w:w="1967" w:type="dxa"/>
            <w:tcBorders>
              <w:top w:val="single" w:sz="4" w:space="0" w:color="auto"/>
            </w:tcBorders>
            <w:shd w:val="clear" w:color="auto" w:fill="auto"/>
            <w:tcMar>
              <w:left w:w="103" w:type="dxa"/>
            </w:tcMar>
            <w:vAlign w:val="center"/>
          </w:tcPr>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Finanse przedsiębiorstwa,</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Projekt praktyczny,</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Analiza finansowa,</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Ryzyko finansowe,</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Rynki finansowe,</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Źródła finansowania przedsiębiorstw,</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Przedsiębiorstwo na rynku kapitałowym,</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Ocena zdolności kredytowej,</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 xml:space="preserve">Budżetowanie </w:t>
            </w:r>
            <w:r w:rsidRPr="00793C66">
              <w:rPr>
                <w:rFonts w:ascii="Arial" w:hAnsi="Arial"/>
                <w:color w:val="auto"/>
                <w:sz w:val="18"/>
                <w:szCs w:val="18"/>
              </w:rPr>
              <w:br/>
              <w:t>i planowanie finansowe,</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Analiza projektów gospodarczych,</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Audyt finansowy,</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Praktyka zawodowa.</w:t>
            </w:r>
          </w:p>
        </w:tc>
      </w:tr>
      <w:tr w:rsidR="00CC64B2" w:rsidRPr="00793C66">
        <w:trPr>
          <w:trHeight w:val="340"/>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t>K1F_U07</w:t>
            </w:r>
          </w:p>
        </w:tc>
        <w:tc>
          <w:tcPr>
            <w:tcW w:w="5671" w:type="dxa"/>
            <w:tcBorders>
              <w:top w:val="nil"/>
            </w:tcBorders>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793C66">
              <w:rPr>
                <w:rFonts w:ascii="Arial" w:hAnsi="Arial"/>
                <w:color w:val="auto"/>
                <w:sz w:val="18"/>
                <w:szCs w:val="18"/>
              </w:rPr>
              <w:t xml:space="preserve">Prawidłowo posługuje się terminologią z zakresu rachunkowości. Potrafi identyfikować i interpretować skutki operacji gospodarczych. Potrafi zaksięgować operacje gospodarcze,  sporządzić </w:t>
            </w:r>
          </w:p>
          <w:p w:rsidR="00CC64B2" w:rsidRPr="00793C66" w:rsidRDefault="00CC64B2" w:rsidP="00CC64B2">
            <w:pPr>
              <w:pStyle w:val="Zawartotabeli"/>
              <w:snapToGrid w:val="0"/>
              <w:jc w:val="both"/>
              <w:rPr>
                <w:rFonts w:ascii="Arial" w:hAnsi="Arial"/>
                <w:color w:val="auto"/>
                <w:sz w:val="18"/>
                <w:szCs w:val="18"/>
              </w:rPr>
            </w:pPr>
            <w:r w:rsidRPr="00793C66">
              <w:rPr>
                <w:rFonts w:ascii="Arial" w:hAnsi="Arial"/>
                <w:color w:val="auto"/>
                <w:sz w:val="18"/>
                <w:szCs w:val="18"/>
              </w:rPr>
              <w:t xml:space="preserve">i zinterpretować sprawozdanie finansowe podmiotów gospodarczych, organizacji non profit oraz jednostek sektora finansów publicznych. </w:t>
            </w:r>
          </w:p>
        </w:tc>
        <w:tc>
          <w:tcPr>
            <w:tcW w:w="1967" w:type="dxa"/>
            <w:tcBorders>
              <w:top w:val="nil"/>
            </w:tcBorders>
            <w:shd w:val="clear" w:color="auto" w:fill="auto"/>
            <w:tcMar>
              <w:left w:w="103" w:type="dxa"/>
            </w:tcMar>
            <w:vAlign w:val="center"/>
          </w:tcPr>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Podstawy rachunkowości,</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Rachunkowość finansowa,</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Projekt praktyczny,</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Rachunkowość zarządcza,</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Rachunkowość budżetowa,</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Audyt wewnętrzny,</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Organizacja rachunkowości,</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Kontrola wewnętrzna,</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Sprawozdawczość finansowa,</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Rachunkowość jednostek non-profit,</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Komputerowe systemy rachunkowości,</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 xml:space="preserve">Controlling, </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 xml:space="preserve">Rachunkowość finansowa zaawansowana, </w:t>
            </w:r>
          </w:p>
          <w:p w:rsidR="00CC64B2" w:rsidRPr="00793C66" w:rsidRDefault="0033359B" w:rsidP="00CC64B2">
            <w:pPr>
              <w:pStyle w:val="Zawartotabeli"/>
              <w:snapToGrid w:val="0"/>
              <w:spacing w:line="240" w:lineRule="auto"/>
              <w:rPr>
                <w:rFonts w:ascii="Arial" w:hAnsi="Arial"/>
                <w:color w:val="auto"/>
                <w:sz w:val="18"/>
                <w:szCs w:val="18"/>
              </w:rPr>
            </w:pPr>
            <w:r>
              <w:rPr>
                <w:rFonts w:ascii="Arial" w:hAnsi="Arial"/>
                <w:color w:val="auto"/>
                <w:sz w:val="18"/>
                <w:szCs w:val="18"/>
              </w:rPr>
              <w:t>Międzynarodowe standardy sprawozdawczości f</w:t>
            </w:r>
            <w:r w:rsidR="00CC64B2" w:rsidRPr="00793C66">
              <w:rPr>
                <w:rFonts w:ascii="Arial" w:hAnsi="Arial"/>
                <w:color w:val="auto"/>
                <w:sz w:val="18"/>
                <w:szCs w:val="18"/>
              </w:rPr>
              <w:t xml:space="preserve">inansowej, </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Moduł do wyboru.</w:t>
            </w:r>
          </w:p>
        </w:tc>
      </w:tr>
      <w:tr w:rsidR="00CC64B2" w:rsidRPr="00793C66">
        <w:trPr>
          <w:trHeight w:val="340"/>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t>K1F_U08</w:t>
            </w:r>
          </w:p>
        </w:tc>
        <w:tc>
          <w:tcPr>
            <w:tcW w:w="5671" w:type="dxa"/>
            <w:tcBorders>
              <w:top w:val="nil"/>
            </w:tcBorders>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793C66">
              <w:rPr>
                <w:rFonts w:ascii="Arial" w:hAnsi="Arial"/>
                <w:color w:val="auto"/>
                <w:sz w:val="18"/>
                <w:szCs w:val="18"/>
              </w:rPr>
              <w:t xml:space="preserve">Potrafi dokonać wstępnej identyfikacji prawnej stanów faktycznych w organizacji z punktu widzenia reguł prawa gospodarczego, prawa cywilnego i prawa pracy, a także reguł prawnych dotyczących ochrony własności przemysłowej i własności intelektualnej. </w:t>
            </w:r>
          </w:p>
        </w:tc>
        <w:tc>
          <w:tcPr>
            <w:tcW w:w="1967" w:type="dxa"/>
            <w:tcBorders>
              <w:top w:val="nil"/>
            </w:tcBorders>
            <w:shd w:val="clear" w:color="auto" w:fill="auto"/>
            <w:tcMar>
              <w:left w:w="103" w:type="dxa"/>
            </w:tcMar>
            <w:vAlign w:val="center"/>
          </w:tcPr>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Ochrona własności intelektualnej,</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Prawo,</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Projekt praktyczny,</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Kontrola celno-skarbowa i podatkowa.</w:t>
            </w:r>
          </w:p>
        </w:tc>
      </w:tr>
      <w:tr w:rsidR="00CC64B2" w:rsidRPr="00793C66">
        <w:trPr>
          <w:trHeight w:val="340"/>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t>K1F_U09</w:t>
            </w:r>
          </w:p>
        </w:tc>
        <w:tc>
          <w:tcPr>
            <w:tcW w:w="5671" w:type="dxa"/>
            <w:tcBorders>
              <w:top w:val="nil"/>
            </w:tcBorders>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793C66">
              <w:rPr>
                <w:rFonts w:ascii="Arial" w:hAnsi="Arial"/>
                <w:color w:val="auto"/>
                <w:sz w:val="18"/>
                <w:szCs w:val="18"/>
              </w:rPr>
              <w:t xml:space="preserve">Potrafi oceniać ofertę bankową i ubezpieczeniową. Potrafi  </w:t>
            </w:r>
            <w:r w:rsidRPr="00793C66">
              <w:rPr>
                <w:rFonts w:ascii="Arial" w:hAnsi="Arial"/>
                <w:color w:val="auto"/>
                <w:sz w:val="18"/>
                <w:szCs w:val="18"/>
              </w:rPr>
              <w:br/>
              <w:t xml:space="preserve">w podstawowym zakresie prowadzić ewidencje podatkowe oraz  dokonywać rozliczeń podatkowych. Umie określić obowiązki </w:t>
            </w:r>
            <w:r w:rsidRPr="00793C66">
              <w:rPr>
                <w:rFonts w:ascii="Arial" w:hAnsi="Arial"/>
                <w:color w:val="auto"/>
                <w:sz w:val="18"/>
                <w:szCs w:val="18"/>
              </w:rPr>
              <w:br/>
              <w:t>i prawa jednostki jako podatnika.  Potrafi w elementarnym zakresie przygotować projekt optymalizacji podatkowej dla MSP.</w:t>
            </w:r>
          </w:p>
        </w:tc>
        <w:tc>
          <w:tcPr>
            <w:tcW w:w="1967" w:type="dxa"/>
            <w:tcBorders>
              <w:top w:val="nil"/>
            </w:tcBorders>
            <w:shd w:val="clear" w:color="auto" w:fill="auto"/>
            <w:tcMar>
              <w:left w:w="103" w:type="dxa"/>
            </w:tcMar>
            <w:vAlign w:val="center"/>
          </w:tcPr>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Bankowość,</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Ubezpieczenia,</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Projekt praktyczny,</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System podatkowy i polityka podatkowa,</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Kontrola celno-skarbowa i podatkowa,</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Podatki dochodowe,</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 xml:space="preserve">Podatki pośrednie </w:t>
            </w:r>
            <w:r w:rsidRPr="00793C66">
              <w:rPr>
                <w:rFonts w:ascii="Arial" w:hAnsi="Arial"/>
                <w:color w:val="auto"/>
                <w:sz w:val="18"/>
                <w:szCs w:val="18"/>
              </w:rPr>
              <w:br/>
            </w:r>
            <w:r w:rsidR="00B37709">
              <w:rPr>
                <w:rFonts w:ascii="Arial" w:hAnsi="Arial"/>
                <w:color w:val="auto"/>
                <w:sz w:val="18"/>
                <w:szCs w:val="18"/>
              </w:rPr>
              <w:t>oraz</w:t>
            </w:r>
            <w:r w:rsidRPr="00793C66">
              <w:rPr>
                <w:rFonts w:ascii="Arial" w:hAnsi="Arial"/>
                <w:color w:val="auto"/>
                <w:sz w:val="18"/>
                <w:szCs w:val="18"/>
              </w:rPr>
              <w:t xml:space="preserve"> lokalne,</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lastRenderedPageBreak/>
              <w:t>Rachunkowość podatkowa,</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Rozliczenia podatkowe i ewidencja podatkowa.</w:t>
            </w:r>
          </w:p>
        </w:tc>
      </w:tr>
      <w:tr w:rsidR="00CC64B2" w:rsidRPr="00793C66">
        <w:trPr>
          <w:trHeight w:val="340"/>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lastRenderedPageBreak/>
              <w:t>K1F_U10</w:t>
            </w:r>
          </w:p>
        </w:tc>
        <w:tc>
          <w:tcPr>
            <w:tcW w:w="5671" w:type="dxa"/>
            <w:tcBorders>
              <w:top w:val="nil"/>
            </w:tcBorders>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692D14">
              <w:rPr>
                <w:rFonts w:ascii="Arial" w:hAnsi="Arial"/>
                <w:color w:val="auto"/>
                <w:sz w:val="18"/>
                <w:szCs w:val="18"/>
              </w:rPr>
              <w:t>Posiada elementarne umiejętności badawcze pozwalające na konstruowanie prostych projektów badawczych dotyczących współczesnych problemów społecznych i ekonomicznych zachodzących w skali mikro i makrospołecznej. Potrafi formułować wnioski, opracować i zaprezentować wyniki badań. Potrafi właściwe dobierać źródła i informacje, dokonywać oceny, krytycznej analizy i</w:t>
            </w:r>
            <w:r>
              <w:rPr>
                <w:rFonts w:ascii="Arial" w:hAnsi="Arial"/>
                <w:color w:val="auto"/>
                <w:sz w:val="18"/>
                <w:szCs w:val="18"/>
              </w:rPr>
              <w:t> </w:t>
            </w:r>
            <w:r w:rsidRPr="00692D14">
              <w:rPr>
                <w:rFonts w:ascii="Arial" w:hAnsi="Arial"/>
                <w:color w:val="auto"/>
                <w:sz w:val="18"/>
                <w:szCs w:val="18"/>
              </w:rPr>
              <w:t>syntezy.</w:t>
            </w:r>
          </w:p>
        </w:tc>
        <w:tc>
          <w:tcPr>
            <w:tcW w:w="1967" w:type="dxa"/>
            <w:tcBorders>
              <w:top w:val="nil"/>
            </w:tcBorders>
            <w:shd w:val="clear" w:color="auto" w:fill="auto"/>
            <w:tcMar>
              <w:left w:w="103" w:type="dxa"/>
            </w:tcMar>
            <w:vAlign w:val="center"/>
          </w:tcPr>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Mikroekonomia,</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Badania rynkowe i marketingowe,</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Moduł do wyboru,</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Projekt praktyczny,</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 xml:space="preserve">Seminarium dyplomowe, Przedsiębiorczość </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 xml:space="preserve">akademicka, </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Biznes plan</w:t>
            </w:r>
            <w:r w:rsidR="00E86479">
              <w:rPr>
                <w:rFonts w:ascii="Arial" w:hAnsi="Arial"/>
                <w:color w:val="auto"/>
                <w:sz w:val="18"/>
                <w:szCs w:val="18"/>
              </w:rPr>
              <w:t>.</w:t>
            </w:r>
          </w:p>
        </w:tc>
      </w:tr>
      <w:tr w:rsidR="00CC64B2" w:rsidRPr="00793C66" w:rsidTr="004679D8">
        <w:trPr>
          <w:trHeight w:val="340"/>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692D14">
              <w:rPr>
                <w:rFonts w:ascii="Arial" w:hAnsi="Arial"/>
                <w:color w:val="auto"/>
                <w:sz w:val="18"/>
                <w:szCs w:val="18"/>
              </w:rPr>
              <w:t>K1F_U11</w:t>
            </w:r>
          </w:p>
        </w:tc>
        <w:tc>
          <w:tcPr>
            <w:tcW w:w="5671" w:type="dxa"/>
            <w:shd w:val="clear" w:color="auto" w:fill="auto"/>
            <w:tcMar>
              <w:left w:w="103" w:type="dxa"/>
            </w:tcMar>
            <w:vAlign w:val="center"/>
          </w:tcPr>
          <w:p w:rsidR="00CC64B2" w:rsidRPr="00CC64B2" w:rsidRDefault="00CC64B2" w:rsidP="00CC64B2">
            <w:pPr>
              <w:pStyle w:val="Zawartotabeli"/>
              <w:snapToGrid w:val="0"/>
              <w:jc w:val="both"/>
              <w:rPr>
                <w:rFonts w:ascii="Arial" w:hAnsi="Arial"/>
                <w:color w:val="auto"/>
                <w:sz w:val="18"/>
                <w:szCs w:val="18"/>
              </w:rPr>
            </w:pPr>
            <w:r w:rsidRPr="00CC64B2">
              <w:rPr>
                <w:rFonts w:ascii="Arial" w:hAnsi="Arial"/>
                <w:color w:val="auto"/>
                <w:sz w:val="18"/>
                <w:szCs w:val="18"/>
              </w:rPr>
              <w:t>Potrafi komunikować się z otoczeniem z użyciem specjalistycznej terminologii. Potrafi przedyskutować możliwe do zastosowania w praktyce rozwiązania oraz dokonać analizy korzyści i zagrożeń wynikających z poszczególnych rozwiązań. Potrafi brać udział w debacie.</w:t>
            </w:r>
          </w:p>
        </w:tc>
        <w:tc>
          <w:tcPr>
            <w:tcW w:w="1967" w:type="dxa"/>
            <w:tcBorders>
              <w:top w:val="nil"/>
            </w:tcBorders>
            <w:shd w:val="clear" w:color="auto" w:fill="auto"/>
            <w:tcMar>
              <w:left w:w="103" w:type="dxa"/>
            </w:tcMar>
            <w:vAlign w:val="center"/>
          </w:tcPr>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Finanse publiczne,</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Projekt praktyczny,</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Seminarium dyplomowe,</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Praktyka zawodowa,</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Biznes plan</w:t>
            </w:r>
            <w:r w:rsidR="00E86479">
              <w:rPr>
                <w:rFonts w:ascii="Arial" w:hAnsi="Arial"/>
                <w:color w:val="auto"/>
                <w:sz w:val="18"/>
                <w:szCs w:val="18"/>
              </w:rPr>
              <w:t>,</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 xml:space="preserve">Przedsiębiorczość </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 xml:space="preserve">akademicka, </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Warsztaty w języku obcym,</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Ocena zdolności kredytowej.</w:t>
            </w:r>
          </w:p>
        </w:tc>
      </w:tr>
      <w:tr w:rsidR="00CC64B2" w:rsidRPr="00793C66" w:rsidTr="004679D8">
        <w:trPr>
          <w:trHeight w:val="340"/>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Pr>
                <w:rFonts w:ascii="Arial" w:hAnsi="Arial"/>
                <w:color w:val="auto"/>
                <w:sz w:val="18"/>
                <w:szCs w:val="18"/>
              </w:rPr>
              <w:t>K1F_U12</w:t>
            </w:r>
          </w:p>
        </w:tc>
        <w:tc>
          <w:tcPr>
            <w:tcW w:w="5671" w:type="dxa"/>
            <w:shd w:val="clear" w:color="auto" w:fill="auto"/>
            <w:tcMar>
              <w:left w:w="103" w:type="dxa"/>
            </w:tcMar>
            <w:vAlign w:val="center"/>
          </w:tcPr>
          <w:p w:rsidR="00CC64B2" w:rsidRPr="00CC64B2" w:rsidRDefault="00CC64B2" w:rsidP="00CC64B2">
            <w:pPr>
              <w:pStyle w:val="Zawartotabeli"/>
              <w:snapToGrid w:val="0"/>
              <w:jc w:val="both"/>
              <w:rPr>
                <w:rFonts w:ascii="Arial" w:hAnsi="Arial"/>
                <w:color w:val="auto"/>
                <w:sz w:val="18"/>
                <w:szCs w:val="18"/>
              </w:rPr>
            </w:pPr>
            <w:r w:rsidRPr="00CC64B2">
              <w:rPr>
                <w:rFonts w:ascii="Arial" w:hAnsi="Arial"/>
                <w:color w:val="auto"/>
                <w:sz w:val="18"/>
                <w:szCs w:val="18"/>
              </w:rPr>
              <w:t>Potrafi planować i organizować pracę indywidualną oraz w zespole. Potrafi współdziałać i pracować w grupie oraz określać priorytety zadań. Jest przygotowany do brania odpowiedzialności za powierzone mu zadania w ramach wyznaczonych ról w grupie.</w:t>
            </w:r>
          </w:p>
        </w:tc>
        <w:tc>
          <w:tcPr>
            <w:tcW w:w="1967" w:type="dxa"/>
            <w:tcBorders>
              <w:top w:val="nil"/>
            </w:tcBorders>
            <w:shd w:val="clear" w:color="auto" w:fill="auto"/>
            <w:tcMar>
              <w:left w:w="103" w:type="dxa"/>
            </w:tcMar>
            <w:vAlign w:val="center"/>
          </w:tcPr>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Analiza projektów gospodarczych,</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Moduł do wyboru,</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Praktyka zawodowa,</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Projekt praktyczny,</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 xml:space="preserve">Przedsiębiorczość </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akademicka,</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Warsztaty w języku obcym.</w:t>
            </w:r>
          </w:p>
        </w:tc>
      </w:tr>
      <w:tr w:rsidR="00CC64B2" w:rsidRPr="00793C66">
        <w:trPr>
          <w:trHeight w:val="340"/>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Pr>
                <w:rFonts w:ascii="Arial" w:hAnsi="Arial"/>
                <w:color w:val="auto"/>
                <w:sz w:val="18"/>
                <w:szCs w:val="18"/>
              </w:rPr>
              <w:t>K1F_U13</w:t>
            </w:r>
          </w:p>
        </w:tc>
        <w:tc>
          <w:tcPr>
            <w:tcW w:w="5671" w:type="dxa"/>
            <w:tcBorders>
              <w:top w:val="nil"/>
            </w:tcBorders>
            <w:shd w:val="clear" w:color="auto" w:fill="auto"/>
            <w:tcMar>
              <w:left w:w="103" w:type="dxa"/>
            </w:tcMar>
            <w:vAlign w:val="center"/>
          </w:tcPr>
          <w:p w:rsidR="00CC64B2" w:rsidRPr="00CC64B2" w:rsidRDefault="00CC64B2" w:rsidP="00CC64B2">
            <w:pPr>
              <w:pStyle w:val="Zawartotabeli"/>
              <w:snapToGrid w:val="0"/>
              <w:jc w:val="both"/>
              <w:rPr>
                <w:rFonts w:ascii="Arial" w:hAnsi="Arial"/>
                <w:color w:val="auto"/>
                <w:sz w:val="18"/>
                <w:szCs w:val="18"/>
              </w:rPr>
            </w:pPr>
            <w:r w:rsidRPr="00CC64B2">
              <w:rPr>
                <w:rFonts w:ascii="Arial" w:hAnsi="Arial"/>
                <w:color w:val="auto"/>
                <w:sz w:val="18"/>
                <w:szCs w:val="18"/>
              </w:rPr>
              <w:t>Potrafi samodzielnie planować i realizować własne uczenie się przez całe życie.</w:t>
            </w:r>
          </w:p>
        </w:tc>
        <w:tc>
          <w:tcPr>
            <w:tcW w:w="1967" w:type="dxa"/>
            <w:tcBorders>
              <w:top w:val="nil"/>
            </w:tcBorders>
            <w:shd w:val="clear" w:color="auto" w:fill="auto"/>
            <w:tcMar>
              <w:left w:w="103" w:type="dxa"/>
            </w:tcMar>
            <w:vAlign w:val="center"/>
          </w:tcPr>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Projekt praktyczny,</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Seminarium dyplomowe,</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Praca dyplomowa,</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Wprowadzenie do praktyki</w:t>
            </w:r>
            <w:r w:rsidR="00180E99">
              <w:rPr>
                <w:rFonts w:ascii="Arial" w:hAnsi="Arial"/>
                <w:color w:val="auto"/>
                <w:sz w:val="18"/>
                <w:szCs w:val="18"/>
              </w:rPr>
              <w:t xml:space="preserve"> zawodowej</w:t>
            </w:r>
            <w:r w:rsidRPr="00925D7C">
              <w:rPr>
                <w:rFonts w:ascii="Arial" w:hAnsi="Arial"/>
                <w:color w:val="auto"/>
                <w:sz w:val="18"/>
                <w:szCs w:val="18"/>
              </w:rPr>
              <w:t xml:space="preserve">, </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Praktyka zawodowa.</w:t>
            </w:r>
          </w:p>
        </w:tc>
      </w:tr>
      <w:tr w:rsidR="00CC64B2" w:rsidRPr="00793C66" w:rsidTr="008E1761">
        <w:trPr>
          <w:trHeight w:val="782"/>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Pr>
                <w:rFonts w:ascii="Arial" w:hAnsi="Arial"/>
                <w:color w:val="auto"/>
                <w:sz w:val="18"/>
                <w:szCs w:val="18"/>
              </w:rPr>
              <w:t>K1F_U14</w:t>
            </w:r>
          </w:p>
        </w:tc>
        <w:tc>
          <w:tcPr>
            <w:tcW w:w="5671" w:type="dxa"/>
            <w:tcBorders>
              <w:top w:val="nil"/>
            </w:tcBorders>
            <w:shd w:val="clear" w:color="auto" w:fill="auto"/>
            <w:tcMar>
              <w:left w:w="103" w:type="dxa"/>
            </w:tcMar>
            <w:vAlign w:val="center"/>
          </w:tcPr>
          <w:p w:rsidR="00CC64B2" w:rsidRPr="00793C66" w:rsidRDefault="00CC64B2" w:rsidP="00CC64B2">
            <w:pPr>
              <w:pStyle w:val="Zawartotabeli"/>
              <w:spacing w:line="240" w:lineRule="auto"/>
              <w:jc w:val="both"/>
              <w:rPr>
                <w:rFonts w:ascii="Arial" w:hAnsi="Arial"/>
                <w:color w:val="auto"/>
                <w:sz w:val="18"/>
                <w:szCs w:val="18"/>
              </w:rPr>
            </w:pPr>
            <w:r w:rsidRPr="00793C66">
              <w:rPr>
                <w:rFonts w:ascii="Arial" w:hAnsi="Arial" w:cs="Arial"/>
                <w:color w:val="auto"/>
                <w:sz w:val="18"/>
                <w:szCs w:val="18"/>
              </w:rPr>
              <w:t>Potrafi posługiwać się językiem obcym, w tym językiem specjalistycznym na poziomie B2 Europejskiego Opisu Kształcenia Językowego.</w:t>
            </w:r>
          </w:p>
        </w:tc>
        <w:tc>
          <w:tcPr>
            <w:tcW w:w="1967" w:type="dxa"/>
            <w:tcBorders>
              <w:top w:val="nil"/>
            </w:tcBorders>
            <w:shd w:val="clear" w:color="auto" w:fill="auto"/>
            <w:tcMar>
              <w:left w:w="103" w:type="dxa"/>
            </w:tcMar>
            <w:vAlign w:val="center"/>
          </w:tcPr>
          <w:p w:rsidR="00CC64B2" w:rsidRPr="00793C66" w:rsidRDefault="00CC64B2" w:rsidP="00CC64B2">
            <w:pPr>
              <w:spacing w:line="240" w:lineRule="auto"/>
              <w:rPr>
                <w:rFonts w:ascii="Arial" w:hAnsi="Arial"/>
                <w:color w:val="auto"/>
                <w:sz w:val="18"/>
                <w:szCs w:val="18"/>
              </w:rPr>
            </w:pPr>
            <w:r w:rsidRPr="00793C66">
              <w:rPr>
                <w:rFonts w:ascii="Arial" w:hAnsi="Arial"/>
                <w:color w:val="auto"/>
                <w:sz w:val="18"/>
                <w:szCs w:val="18"/>
              </w:rPr>
              <w:t>Język obcy,</w:t>
            </w:r>
          </w:p>
          <w:p w:rsidR="00CC64B2" w:rsidRPr="00793C66" w:rsidRDefault="00CC64B2" w:rsidP="00CC64B2">
            <w:pPr>
              <w:spacing w:line="240" w:lineRule="auto"/>
              <w:rPr>
                <w:rFonts w:ascii="Arial" w:hAnsi="Arial"/>
                <w:color w:val="auto"/>
                <w:sz w:val="18"/>
                <w:szCs w:val="18"/>
              </w:rPr>
            </w:pPr>
            <w:r w:rsidRPr="00793C66">
              <w:rPr>
                <w:rFonts w:ascii="Arial" w:hAnsi="Arial"/>
                <w:color w:val="auto"/>
                <w:sz w:val="18"/>
                <w:szCs w:val="18"/>
              </w:rPr>
              <w:t>Warsztaty w języku obcym.</w:t>
            </w:r>
          </w:p>
        </w:tc>
      </w:tr>
      <w:tr w:rsidR="00CC64B2" w:rsidRPr="00793C66" w:rsidTr="008E1761">
        <w:trPr>
          <w:trHeight w:val="437"/>
          <w:jc w:val="center"/>
        </w:trPr>
        <w:tc>
          <w:tcPr>
            <w:tcW w:w="9039" w:type="dxa"/>
            <w:gridSpan w:val="3"/>
            <w:shd w:val="clear" w:color="auto" w:fill="auto"/>
            <w:tcMar>
              <w:left w:w="103" w:type="dxa"/>
            </w:tcMar>
            <w:vAlign w:val="center"/>
          </w:tcPr>
          <w:p w:rsidR="00CC64B2" w:rsidRPr="00793C66" w:rsidRDefault="00CC64B2" w:rsidP="00CC64B2">
            <w:pPr>
              <w:spacing w:line="240" w:lineRule="auto"/>
              <w:jc w:val="center"/>
              <w:rPr>
                <w:rFonts w:ascii="Arial" w:hAnsi="Arial" w:cs="Arial"/>
                <w:b/>
                <w:color w:val="auto"/>
                <w:sz w:val="18"/>
                <w:szCs w:val="18"/>
              </w:rPr>
            </w:pPr>
            <w:r w:rsidRPr="00793C66">
              <w:rPr>
                <w:rFonts w:ascii="Arial" w:hAnsi="Arial" w:cs="Arial"/>
                <w:b/>
                <w:color w:val="auto"/>
                <w:sz w:val="18"/>
                <w:szCs w:val="18"/>
              </w:rPr>
              <w:t>KOMPETENCJE SPOŁECZNE</w:t>
            </w:r>
          </w:p>
        </w:tc>
      </w:tr>
      <w:tr w:rsidR="00CC64B2" w:rsidRPr="00793C66">
        <w:trPr>
          <w:trHeight w:val="340"/>
          <w:jc w:val="center"/>
        </w:trPr>
        <w:tc>
          <w:tcPr>
            <w:tcW w:w="1401" w:type="dxa"/>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t>K1F_K01</w:t>
            </w:r>
          </w:p>
        </w:tc>
        <w:tc>
          <w:tcPr>
            <w:tcW w:w="5671" w:type="dxa"/>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793C66">
              <w:rPr>
                <w:rFonts w:ascii="Arial" w:hAnsi="Arial"/>
                <w:color w:val="auto"/>
                <w:sz w:val="18"/>
                <w:szCs w:val="18"/>
              </w:rPr>
              <w:t xml:space="preserve">Zna </w:t>
            </w:r>
            <w:r w:rsidRPr="00CC64B2">
              <w:rPr>
                <w:rFonts w:ascii="Arial" w:hAnsi="Arial"/>
                <w:color w:val="auto"/>
                <w:sz w:val="18"/>
                <w:szCs w:val="18"/>
              </w:rPr>
              <w:t xml:space="preserve">ograniczenia własnej wiedzy, rozumie potrzebę uczenia się. </w:t>
            </w:r>
            <w:r w:rsidRPr="00CC64B2">
              <w:rPr>
                <w:rFonts w:ascii="Arial" w:hAnsi="Arial"/>
                <w:color w:val="auto"/>
                <w:sz w:val="18"/>
                <w:szCs w:val="18"/>
              </w:rPr>
              <w:br/>
              <w:t>Dostrzega znaczenie wiedzy w rozwiązywaniu problemów, jest gotów do korzystania z opinii ekspertów w razie trudności z samodzielnym rozwiązaniem zadania.</w:t>
            </w:r>
          </w:p>
        </w:tc>
        <w:tc>
          <w:tcPr>
            <w:tcW w:w="1967" w:type="dxa"/>
            <w:shd w:val="clear" w:color="auto" w:fill="auto"/>
            <w:tcMar>
              <w:left w:w="103" w:type="dxa"/>
            </w:tcMar>
            <w:vAlign w:val="center"/>
          </w:tcPr>
          <w:p w:rsidR="00CC64B2" w:rsidRPr="00426DB5"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 xml:space="preserve">Moduł </w:t>
            </w:r>
            <w:r w:rsidR="005A1BE1">
              <w:rPr>
                <w:rFonts w:ascii="Arial" w:hAnsi="Arial"/>
                <w:color w:val="auto"/>
                <w:sz w:val="18"/>
                <w:szCs w:val="18"/>
              </w:rPr>
              <w:t>humanistyczny</w:t>
            </w:r>
            <w:r w:rsidRPr="00426DB5">
              <w:rPr>
                <w:rFonts w:ascii="Arial" w:hAnsi="Arial"/>
                <w:color w:val="auto"/>
                <w:sz w:val="18"/>
                <w:szCs w:val="18"/>
              </w:rPr>
              <w:t>,</w:t>
            </w:r>
          </w:p>
          <w:p w:rsidR="00CC64B2" w:rsidRPr="00426DB5" w:rsidRDefault="00CC64B2" w:rsidP="00CC64B2">
            <w:pPr>
              <w:pStyle w:val="Zawartotabeli"/>
              <w:snapToGrid w:val="0"/>
              <w:spacing w:line="240" w:lineRule="auto"/>
              <w:rPr>
                <w:rFonts w:ascii="Arial" w:hAnsi="Arial"/>
                <w:color w:val="auto"/>
                <w:sz w:val="18"/>
                <w:szCs w:val="18"/>
              </w:rPr>
            </w:pPr>
            <w:r w:rsidRPr="00426DB5">
              <w:rPr>
                <w:rFonts w:ascii="Arial" w:hAnsi="Arial"/>
                <w:color w:val="auto"/>
                <w:sz w:val="18"/>
                <w:szCs w:val="18"/>
              </w:rPr>
              <w:t>Język obcy,</w:t>
            </w:r>
          </w:p>
          <w:p w:rsidR="00CC64B2" w:rsidRPr="00426DB5" w:rsidRDefault="00CC64B2" w:rsidP="00CC64B2">
            <w:pPr>
              <w:pStyle w:val="Zawartotabeli"/>
              <w:snapToGrid w:val="0"/>
              <w:spacing w:line="240" w:lineRule="auto"/>
              <w:rPr>
                <w:rFonts w:ascii="Arial" w:hAnsi="Arial"/>
                <w:color w:val="auto"/>
                <w:sz w:val="18"/>
                <w:szCs w:val="18"/>
              </w:rPr>
            </w:pPr>
            <w:r w:rsidRPr="00426DB5">
              <w:rPr>
                <w:rFonts w:ascii="Arial" w:hAnsi="Arial"/>
                <w:color w:val="auto"/>
                <w:sz w:val="18"/>
                <w:szCs w:val="18"/>
              </w:rPr>
              <w:t>Projekt praktyczny,</w:t>
            </w:r>
          </w:p>
          <w:p w:rsidR="00CC64B2" w:rsidRPr="00426DB5" w:rsidRDefault="00CC64B2" w:rsidP="00CC64B2">
            <w:pPr>
              <w:pStyle w:val="Zawartotabeli"/>
              <w:snapToGrid w:val="0"/>
              <w:spacing w:line="240" w:lineRule="auto"/>
              <w:rPr>
                <w:rFonts w:ascii="Arial" w:hAnsi="Arial"/>
                <w:color w:val="auto"/>
                <w:sz w:val="18"/>
                <w:szCs w:val="18"/>
              </w:rPr>
            </w:pPr>
            <w:r w:rsidRPr="00426DB5">
              <w:rPr>
                <w:rFonts w:ascii="Arial" w:hAnsi="Arial"/>
                <w:color w:val="auto"/>
                <w:sz w:val="18"/>
                <w:szCs w:val="18"/>
              </w:rPr>
              <w:t>Seminarium dyplomowe,</w:t>
            </w:r>
          </w:p>
          <w:p w:rsidR="00CC64B2" w:rsidRPr="00426DB5" w:rsidRDefault="00CC64B2" w:rsidP="00CC64B2">
            <w:pPr>
              <w:pStyle w:val="Zawartotabeli"/>
              <w:snapToGrid w:val="0"/>
              <w:spacing w:line="240" w:lineRule="auto"/>
              <w:rPr>
                <w:rFonts w:ascii="Arial" w:hAnsi="Arial"/>
                <w:color w:val="auto"/>
                <w:sz w:val="18"/>
                <w:szCs w:val="18"/>
              </w:rPr>
            </w:pPr>
            <w:r w:rsidRPr="00426DB5">
              <w:rPr>
                <w:rFonts w:ascii="Arial" w:hAnsi="Arial"/>
                <w:color w:val="auto"/>
                <w:sz w:val="18"/>
                <w:szCs w:val="18"/>
              </w:rPr>
              <w:t xml:space="preserve">Socjologia organizacji, </w:t>
            </w:r>
          </w:p>
          <w:p w:rsidR="00CC64B2" w:rsidRPr="00426DB5" w:rsidRDefault="00CC64B2" w:rsidP="00CC64B2">
            <w:pPr>
              <w:pStyle w:val="Zawartotabeli"/>
              <w:snapToGrid w:val="0"/>
              <w:spacing w:line="240" w:lineRule="auto"/>
              <w:rPr>
                <w:rFonts w:ascii="Arial" w:hAnsi="Arial"/>
                <w:color w:val="auto"/>
                <w:sz w:val="18"/>
                <w:szCs w:val="18"/>
              </w:rPr>
            </w:pPr>
            <w:r w:rsidRPr="00426DB5">
              <w:rPr>
                <w:rFonts w:ascii="Arial" w:hAnsi="Arial"/>
                <w:color w:val="auto"/>
                <w:sz w:val="18"/>
                <w:szCs w:val="18"/>
              </w:rPr>
              <w:t>Podstawy makroekonomii,</w:t>
            </w:r>
          </w:p>
          <w:p w:rsidR="00CC64B2" w:rsidRPr="00426DB5" w:rsidRDefault="00CC64B2" w:rsidP="00CC64B2">
            <w:pPr>
              <w:pStyle w:val="Zawartotabeli"/>
              <w:snapToGrid w:val="0"/>
              <w:spacing w:line="240" w:lineRule="auto"/>
              <w:rPr>
                <w:rFonts w:ascii="Arial" w:hAnsi="Arial"/>
                <w:color w:val="auto"/>
                <w:sz w:val="18"/>
                <w:szCs w:val="18"/>
              </w:rPr>
            </w:pPr>
            <w:r w:rsidRPr="00426DB5">
              <w:rPr>
                <w:rFonts w:ascii="Arial" w:hAnsi="Arial"/>
                <w:color w:val="auto"/>
                <w:sz w:val="18"/>
                <w:szCs w:val="18"/>
              </w:rPr>
              <w:t>Polityka gospodarcza,</w:t>
            </w:r>
          </w:p>
          <w:p w:rsidR="00CC64B2" w:rsidRPr="00426DB5" w:rsidRDefault="00CC64B2" w:rsidP="00CC64B2">
            <w:pPr>
              <w:pStyle w:val="Zawartotabeli"/>
              <w:snapToGrid w:val="0"/>
              <w:spacing w:line="240" w:lineRule="auto"/>
              <w:rPr>
                <w:rFonts w:ascii="Arial" w:hAnsi="Arial"/>
                <w:color w:val="auto"/>
                <w:sz w:val="18"/>
                <w:szCs w:val="18"/>
              </w:rPr>
            </w:pPr>
            <w:r w:rsidRPr="00426DB5">
              <w:rPr>
                <w:rFonts w:ascii="Arial" w:hAnsi="Arial"/>
                <w:color w:val="auto"/>
                <w:sz w:val="18"/>
                <w:szCs w:val="18"/>
              </w:rPr>
              <w:t xml:space="preserve">Praca dyplomowa, </w:t>
            </w:r>
          </w:p>
          <w:p w:rsidR="00CC64B2" w:rsidRPr="00426DB5" w:rsidRDefault="00CC64B2" w:rsidP="00CC64B2">
            <w:pPr>
              <w:pStyle w:val="Zawartotabeli"/>
              <w:snapToGrid w:val="0"/>
              <w:spacing w:line="240" w:lineRule="auto"/>
              <w:rPr>
                <w:rFonts w:ascii="Arial" w:hAnsi="Arial"/>
                <w:color w:val="auto"/>
                <w:sz w:val="18"/>
                <w:szCs w:val="18"/>
              </w:rPr>
            </w:pPr>
            <w:r w:rsidRPr="00426DB5">
              <w:rPr>
                <w:rFonts w:ascii="Arial" w:hAnsi="Arial"/>
                <w:color w:val="auto"/>
                <w:sz w:val="18"/>
                <w:szCs w:val="18"/>
              </w:rPr>
              <w:t>Prawo,</w:t>
            </w:r>
          </w:p>
          <w:p w:rsidR="00CC64B2" w:rsidRPr="00426DB5" w:rsidRDefault="00CC64B2" w:rsidP="00CC64B2">
            <w:pPr>
              <w:pStyle w:val="Zawartotabeli"/>
              <w:rPr>
                <w:rFonts w:ascii="Arial" w:hAnsi="Arial"/>
                <w:color w:val="auto"/>
                <w:sz w:val="18"/>
                <w:szCs w:val="18"/>
              </w:rPr>
            </w:pPr>
            <w:r w:rsidRPr="00426DB5">
              <w:rPr>
                <w:rFonts w:ascii="Arial" w:hAnsi="Arial"/>
                <w:color w:val="auto"/>
                <w:sz w:val="18"/>
                <w:szCs w:val="18"/>
              </w:rPr>
              <w:t>Prawo gospodarcze, Wykład do wyboru,</w:t>
            </w:r>
          </w:p>
          <w:p w:rsidR="00CC64B2" w:rsidRPr="00426DB5" w:rsidRDefault="00CC64B2" w:rsidP="00CC64B2">
            <w:pPr>
              <w:pStyle w:val="Zawartotabeli"/>
              <w:snapToGrid w:val="0"/>
              <w:spacing w:line="240" w:lineRule="auto"/>
              <w:rPr>
                <w:rFonts w:ascii="Arial" w:hAnsi="Arial"/>
                <w:color w:val="auto"/>
                <w:sz w:val="18"/>
                <w:szCs w:val="18"/>
              </w:rPr>
            </w:pPr>
            <w:r w:rsidRPr="00426DB5">
              <w:rPr>
                <w:rFonts w:ascii="Arial" w:hAnsi="Arial"/>
                <w:color w:val="auto"/>
                <w:sz w:val="18"/>
                <w:szCs w:val="18"/>
              </w:rPr>
              <w:lastRenderedPageBreak/>
              <w:t>Wprowadzenie do praktyki</w:t>
            </w:r>
            <w:r w:rsidR="00180E99">
              <w:rPr>
                <w:rFonts w:ascii="Arial" w:hAnsi="Arial"/>
                <w:color w:val="auto"/>
                <w:sz w:val="18"/>
                <w:szCs w:val="18"/>
              </w:rPr>
              <w:t xml:space="preserve"> zawodowej</w:t>
            </w:r>
            <w:r w:rsidRPr="00426DB5">
              <w:rPr>
                <w:rFonts w:ascii="Arial" w:hAnsi="Arial"/>
                <w:color w:val="auto"/>
                <w:sz w:val="18"/>
                <w:szCs w:val="18"/>
              </w:rPr>
              <w:t xml:space="preserve">, </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Praktyka zawodowa</w:t>
            </w:r>
            <w:r>
              <w:rPr>
                <w:rFonts w:ascii="Arial" w:hAnsi="Arial"/>
                <w:color w:val="auto"/>
                <w:sz w:val="18"/>
                <w:szCs w:val="18"/>
              </w:rPr>
              <w:t>,</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Mikroekonomia</w:t>
            </w:r>
            <w:r>
              <w:rPr>
                <w:rFonts w:ascii="Arial" w:hAnsi="Arial"/>
                <w:color w:val="auto"/>
                <w:sz w:val="18"/>
                <w:szCs w:val="18"/>
              </w:rPr>
              <w:t>,</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Podstawy rachunkowości</w:t>
            </w:r>
            <w:r>
              <w:rPr>
                <w:rFonts w:ascii="Arial" w:hAnsi="Arial"/>
                <w:color w:val="auto"/>
                <w:sz w:val="18"/>
                <w:szCs w:val="18"/>
              </w:rPr>
              <w:t>,</w:t>
            </w:r>
          </w:p>
          <w:p w:rsidR="00CC64B2" w:rsidRPr="00793C66" w:rsidRDefault="00CC64B2" w:rsidP="00CC64B2">
            <w:pPr>
              <w:pStyle w:val="Zawartotabeli"/>
              <w:snapToGrid w:val="0"/>
              <w:spacing w:line="240" w:lineRule="auto"/>
              <w:rPr>
                <w:rFonts w:ascii="Arial" w:hAnsi="Arial"/>
                <w:color w:val="auto"/>
                <w:sz w:val="18"/>
                <w:szCs w:val="18"/>
              </w:rPr>
            </w:pPr>
            <w:r>
              <w:rPr>
                <w:rFonts w:ascii="Arial" w:hAnsi="Arial"/>
                <w:color w:val="auto"/>
                <w:sz w:val="18"/>
                <w:szCs w:val="18"/>
              </w:rPr>
              <w:t>Podstawy f</w:t>
            </w:r>
            <w:r w:rsidRPr="00793C66">
              <w:rPr>
                <w:rFonts w:ascii="Arial" w:hAnsi="Arial"/>
                <w:color w:val="auto"/>
                <w:sz w:val="18"/>
                <w:szCs w:val="18"/>
              </w:rPr>
              <w:t>inansów</w:t>
            </w:r>
            <w:r>
              <w:rPr>
                <w:rFonts w:ascii="Arial" w:hAnsi="Arial"/>
                <w:color w:val="auto"/>
                <w:sz w:val="18"/>
                <w:szCs w:val="18"/>
              </w:rPr>
              <w:t>,</w:t>
            </w:r>
          </w:p>
          <w:p w:rsidR="00CC64B2" w:rsidRPr="00793C66" w:rsidRDefault="00CC64B2" w:rsidP="00CC64B2">
            <w:pPr>
              <w:pStyle w:val="Zawartotabeli"/>
              <w:snapToGrid w:val="0"/>
              <w:spacing w:line="240" w:lineRule="auto"/>
              <w:rPr>
                <w:rFonts w:ascii="Arial" w:hAnsi="Arial"/>
                <w:color w:val="auto"/>
                <w:sz w:val="18"/>
                <w:szCs w:val="18"/>
              </w:rPr>
            </w:pPr>
            <w:r w:rsidRPr="00793C66">
              <w:rPr>
                <w:rFonts w:ascii="Arial" w:hAnsi="Arial"/>
                <w:color w:val="auto"/>
                <w:sz w:val="18"/>
                <w:szCs w:val="18"/>
              </w:rPr>
              <w:t>Finanse publiczne</w:t>
            </w:r>
            <w:r>
              <w:rPr>
                <w:rFonts w:ascii="Arial" w:hAnsi="Arial"/>
                <w:color w:val="auto"/>
                <w:sz w:val="18"/>
                <w:szCs w:val="18"/>
              </w:rPr>
              <w:t>.</w:t>
            </w:r>
          </w:p>
        </w:tc>
      </w:tr>
      <w:tr w:rsidR="00CC64B2" w:rsidRPr="00793C66">
        <w:trPr>
          <w:trHeight w:val="340"/>
          <w:jc w:val="center"/>
        </w:trPr>
        <w:tc>
          <w:tcPr>
            <w:tcW w:w="1401" w:type="dxa"/>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lastRenderedPageBreak/>
              <w:t>K1F_K02</w:t>
            </w:r>
          </w:p>
        </w:tc>
        <w:tc>
          <w:tcPr>
            <w:tcW w:w="5671" w:type="dxa"/>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CC64B2">
              <w:rPr>
                <w:rFonts w:ascii="Arial" w:hAnsi="Arial"/>
                <w:color w:val="auto"/>
                <w:sz w:val="18"/>
                <w:szCs w:val="18"/>
              </w:rPr>
              <w:t>Jest gotów do myślenia i działania w sposób przedsiębiorczy.</w:t>
            </w:r>
          </w:p>
        </w:tc>
        <w:tc>
          <w:tcPr>
            <w:tcW w:w="1967" w:type="dxa"/>
            <w:shd w:val="clear" w:color="auto" w:fill="auto"/>
            <w:tcMar>
              <w:left w:w="103" w:type="dxa"/>
            </w:tcMar>
            <w:vAlign w:val="center"/>
          </w:tcPr>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Podstawy zarządzania,</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Nauka o przedsiębiorstwie,</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Seminarium dyplomowe,</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Biznes plan</w:t>
            </w:r>
            <w:r w:rsidR="00E86479">
              <w:rPr>
                <w:rFonts w:ascii="Arial" w:hAnsi="Arial"/>
                <w:color w:val="auto"/>
                <w:sz w:val="18"/>
                <w:szCs w:val="18"/>
              </w:rPr>
              <w:t>,</w:t>
            </w:r>
          </w:p>
          <w:p w:rsidR="00CC64B2" w:rsidRPr="00793C66" w:rsidRDefault="00CC64B2" w:rsidP="00CC64B2">
            <w:pPr>
              <w:pStyle w:val="Zawartotabeli"/>
              <w:spacing w:line="240" w:lineRule="auto"/>
              <w:rPr>
                <w:rFonts w:ascii="Arial" w:hAnsi="Arial"/>
                <w:color w:val="auto"/>
                <w:sz w:val="18"/>
                <w:szCs w:val="18"/>
              </w:rPr>
            </w:pPr>
            <w:r w:rsidRPr="00793C66">
              <w:rPr>
                <w:rFonts w:ascii="Arial" w:hAnsi="Arial"/>
                <w:color w:val="auto"/>
                <w:sz w:val="18"/>
                <w:szCs w:val="18"/>
              </w:rPr>
              <w:t xml:space="preserve">Przedsiębiorczość </w:t>
            </w:r>
          </w:p>
          <w:p w:rsidR="00CC64B2" w:rsidRPr="00793C66" w:rsidRDefault="00925D7C" w:rsidP="00CC64B2">
            <w:pPr>
              <w:pStyle w:val="Zawartotabeli"/>
              <w:spacing w:line="240" w:lineRule="auto"/>
              <w:rPr>
                <w:rFonts w:ascii="Arial" w:hAnsi="Arial"/>
                <w:color w:val="auto"/>
                <w:sz w:val="18"/>
                <w:szCs w:val="18"/>
              </w:rPr>
            </w:pPr>
            <w:r>
              <w:rPr>
                <w:rFonts w:ascii="Arial" w:hAnsi="Arial"/>
                <w:color w:val="auto"/>
                <w:sz w:val="18"/>
                <w:szCs w:val="18"/>
              </w:rPr>
              <w:t>akademicka.</w:t>
            </w:r>
          </w:p>
        </w:tc>
      </w:tr>
      <w:tr w:rsidR="00CC64B2" w:rsidRPr="00793C66">
        <w:trPr>
          <w:trHeight w:val="340"/>
          <w:jc w:val="center"/>
        </w:trPr>
        <w:tc>
          <w:tcPr>
            <w:tcW w:w="1401" w:type="dxa"/>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t>K1F_K03</w:t>
            </w:r>
          </w:p>
        </w:tc>
        <w:tc>
          <w:tcPr>
            <w:tcW w:w="5671" w:type="dxa"/>
            <w:shd w:val="clear" w:color="auto" w:fill="auto"/>
            <w:tcMar>
              <w:left w:w="103" w:type="dxa"/>
            </w:tcMar>
            <w:vAlign w:val="center"/>
          </w:tcPr>
          <w:p w:rsidR="00CC64B2" w:rsidRPr="00793C66" w:rsidRDefault="00CC64B2" w:rsidP="00CC64B2">
            <w:pPr>
              <w:pStyle w:val="Zawartotabeli"/>
              <w:snapToGrid w:val="0"/>
              <w:jc w:val="both"/>
              <w:rPr>
                <w:rFonts w:ascii="Arial" w:hAnsi="Arial"/>
                <w:color w:val="auto"/>
                <w:sz w:val="18"/>
                <w:szCs w:val="18"/>
              </w:rPr>
            </w:pPr>
            <w:r w:rsidRPr="00CC64B2">
              <w:rPr>
                <w:rFonts w:ascii="Arial" w:hAnsi="Arial"/>
                <w:color w:val="auto"/>
                <w:sz w:val="18"/>
                <w:szCs w:val="18"/>
              </w:rPr>
              <w:t>Jest gotów do wypełniania zobowiązań społecznych związanych z wykonywanym zawodem, inicjowania działań na rzecz interesu publicznego i współorganizowania działalności na rzecz środowiska społecznego.</w:t>
            </w:r>
          </w:p>
        </w:tc>
        <w:tc>
          <w:tcPr>
            <w:tcW w:w="1967" w:type="dxa"/>
            <w:shd w:val="clear" w:color="auto" w:fill="auto"/>
            <w:tcMar>
              <w:left w:w="103" w:type="dxa"/>
            </w:tcMar>
            <w:vAlign w:val="center"/>
          </w:tcPr>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Analiza projektów gospodarczych,</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Moduł do wyboru,</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Praktyka zawodowa,</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Projekt praktyczny,</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 xml:space="preserve">Przedsiębiorczość </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akademicka,</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Warsztaty w języku obcym.</w:t>
            </w:r>
          </w:p>
        </w:tc>
      </w:tr>
      <w:tr w:rsidR="00CC64B2" w:rsidRPr="00793C66">
        <w:trPr>
          <w:trHeight w:val="340"/>
          <w:jc w:val="center"/>
        </w:trPr>
        <w:tc>
          <w:tcPr>
            <w:tcW w:w="1401" w:type="dxa"/>
            <w:tcBorders>
              <w:top w:val="nil"/>
            </w:tcBorders>
            <w:shd w:val="clear" w:color="auto" w:fill="auto"/>
            <w:tcMar>
              <w:left w:w="103" w:type="dxa"/>
            </w:tcMar>
            <w:vAlign w:val="center"/>
          </w:tcPr>
          <w:p w:rsidR="00CC64B2" w:rsidRPr="00CC64B2" w:rsidRDefault="00CC64B2" w:rsidP="00CC64B2">
            <w:pPr>
              <w:spacing w:line="240" w:lineRule="auto"/>
              <w:jc w:val="center"/>
              <w:rPr>
                <w:rFonts w:ascii="Arial" w:hAnsi="Arial"/>
                <w:color w:val="auto"/>
                <w:sz w:val="18"/>
                <w:szCs w:val="18"/>
              </w:rPr>
            </w:pPr>
            <w:r w:rsidRPr="00CC64B2">
              <w:rPr>
                <w:rFonts w:ascii="Arial" w:hAnsi="Arial"/>
                <w:color w:val="auto"/>
                <w:sz w:val="18"/>
                <w:szCs w:val="18"/>
              </w:rPr>
              <w:t>K1F_K04</w:t>
            </w:r>
          </w:p>
        </w:tc>
        <w:tc>
          <w:tcPr>
            <w:tcW w:w="5671" w:type="dxa"/>
            <w:tcBorders>
              <w:top w:val="nil"/>
            </w:tcBorders>
            <w:shd w:val="clear" w:color="auto" w:fill="auto"/>
            <w:tcMar>
              <w:left w:w="103" w:type="dxa"/>
            </w:tcMar>
            <w:vAlign w:val="center"/>
          </w:tcPr>
          <w:p w:rsidR="00CC64B2" w:rsidRPr="00CC64B2" w:rsidRDefault="00CC64B2" w:rsidP="00CC64B2">
            <w:pPr>
              <w:pStyle w:val="Zawartotabeli"/>
              <w:snapToGrid w:val="0"/>
              <w:jc w:val="both"/>
              <w:rPr>
                <w:rFonts w:ascii="Arial" w:hAnsi="Arial"/>
                <w:color w:val="auto"/>
                <w:sz w:val="18"/>
                <w:szCs w:val="18"/>
              </w:rPr>
            </w:pPr>
            <w:r w:rsidRPr="00CC64B2">
              <w:rPr>
                <w:rFonts w:ascii="Arial" w:hAnsi="Arial"/>
                <w:color w:val="auto"/>
                <w:sz w:val="18"/>
                <w:szCs w:val="18"/>
              </w:rPr>
              <w:t>Jest gotów do przestrzegania zasad etyki zawodowej i wymagania tego od innych, do dbałości o dorobek i tradycje zawodowe.</w:t>
            </w:r>
          </w:p>
        </w:tc>
        <w:tc>
          <w:tcPr>
            <w:tcW w:w="1967" w:type="dxa"/>
            <w:tcBorders>
              <w:top w:val="nil"/>
            </w:tcBorders>
            <w:shd w:val="clear" w:color="auto" w:fill="auto"/>
            <w:tcMar>
              <w:left w:w="103" w:type="dxa"/>
            </w:tcMar>
            <w:vAlign w:val="center"/>
          </w:tcPr>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Praktyka zawodowa,</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Projekt praktyczny,</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 xml:space="preserve">Przedsiębiorczość </w:t>
            </w:r>
          </w:p>
          <w:p w:rsidR="00CC64B2" w:rsidRPr="00925D7C" w:rsidRDefault="00CC64B2" w:rsidP="00CC64B2">
            <w:pPr>
              <w:pStyle w:val="Zawartotabeli"/>
              <w:spacing w:line="240" w:lineRule="auto"/>
              <w:rPr>
                <w:rFonts w:ascii="Arial" w:hAnsi="Arial"/>
                <w:strike/>
                <w:color w:val="auto"/>
                <w:sz w:val="18"/>
                <w:szCs w:val="18"/>
              </w:rPr>
            </w:pPr>
            <w:r w:rsidRPr="00925D7C">
              <w:rPr>
                <w:rFonts w:ascii="Arial" w:hAnsi="Arial"/>
                <w:color w:val="auto"/>
                <w:sz w:val="18"/>
                <w:szCs w:val="18"/>
              </w:rPr>
              <w:t>akademicka,</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Analiza projektów gospodarczych,</w:t>
            </w:r>
          </w:p>
          <w:p w:rsidR="00CC64B2" w:rsidRPr="00925D7C"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Audyt finansowy,</w:t>
            </w:r>
          </w:p>
          <w:p w:rsidR="00E86479" w:rsidRDefault="00CC64B2" w:rsidP="00CC64B2">
            <w:pPr>
              <w:pStyle w:val="Zawartotabeli"/>
              <w:spacing w:line="240" w:lineRule="auto"/>
              <w:rPr>
                <w:rFonts w:ascii="Arial" w:hAnsi="Arial"/>
                <w:color w:val="auto"/>
                <w:sz w:val="18"/>
                <w:szCs w:val="18"/>
              </w:rPr>
            </w:pPr>
            <w:r w:rsidRPr="00925D7C">
              <w:rPr>
                <w:rFonts w:ascii="Arial" w:hAnsi="Arial"/>
                <w:color w:val="auto"/>
                <w:sz w:val="18"/>
                <w:szCs w:val="18"/>
              </w:rPr>
              <w:t>Biznes plan,</w:t>
            </w:r>
            <w:r w:rsidR="005A1BE1">
              <w:rPr>
                <w:rFonts w:ascii="Arial" w:hAnsi="Arial"/>
                <w:color w:val="auto"/>
                <w:sz w:val="18"/>
                <w:szCs w:val="18"/>
              </w:rPr>
              <w:t xml:space="preserve"> </w:t>
            </w:r>
          </w:p>
          <w:p w:rsidR="00CC64B2" w:rsidRPr="00925D7C" w:rsidRDefault="005A1BE1" w:rsidP="00CC64B2">
            <w:pPr>
              <w:pStyle w:val="Zawartotabeli"/>
              <w:spacing w:line="240" w:lineRule="auto"/>
              <w:rPr>
                <w:rFonts w:ascii="Arial" w:hAnsi="Arial"/>
                <w:color w:val="auto"/>
                <w:sz w:val="18"/>
                <w:szCs w:val="18"/>
              </w:rPr>
            </w:pPr>
            <w:r>
              <w:rPr>
                <w:rFonts w:ascii="Arial" w:hAnsi="Arial"/>
                <w:color w:val="auto"/>
                <w:sz w:val="18"/>
                <w:szCs w:val="18"/>
              </w:rPr>
              <w:t xml:space="preserve">Finanse międzynarodowe przedsiębiorstwa, </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Przeds</w:t>
            </w:r>
            <w:r w:rsidR="00925D7C" w:rsidRPr="00925D7C">
              <w:rPr>
                <w:rFonts w:ascii="Arial" w:hAnsi="Arial"/>
                <w:color w:val="auto"/>
                <w:sz w:val="18"/>
                <w:szCs w:val="18"/>
              </w:rPr>
              <w:t>iębiorstwo na rynku kapitałowym.</w:t>
            </w:r>
          </w:p>
        </w:tc>
      </w:tr>
      <w:tr w:rsidR="00CC64B2" w:rsidRPr="00793C66" w:rsidTr="008F045E">
        <w:trPr>
          <w:trHeight w:val="2310"/>
          <w:jc w:val="center"/>
        </w:trPr>
        <w:tc>
          <w:tcPr>
            <w:tcW w:w="1401" w:type="dxa"/>
            <w:tcBorders>
              <w:top w:val="nil"/>
            </w:tcBorders>
            <w:shd w:val="clear" w:color="auto" w:fill="auto"/>
            <w:tcMar>
              <w:left w:w="103" w:type="dxa"/>
            </w:tcMar>
            <w:vAlign w:val="center"/>
          </w:tcPr>
          <w:p w:rsidR="00CC64B2" w:rsidRPr="00793C66" w:rsidRDefault="00CC64B2" w:rsidP="00CC64B2">
            <w:pPr>
              <w:spacing w:line="240" w:lineRule="auto"/>
              <w:jc w:val="center"/>
              <w:rPr>
                <w:rFonts w:ascii="Arial" w:hAnsi="Arial"/>
                <w:color w:val="auto"/>
                <w:sz w:val="18"/>
                <w:szCs w:val="18"/>
              </w:rPr>
            </w:pPr>
            <w:r w:rsidRPr="00793C66">
              <w:rPr>
                <w:rFonts w:ascii="Arial" w:hAnsi="Arial"/>
                <w:color w:val="auto"/>
                <w:sz w:val="18"/>
                <w:szCs w:val="18"/>
              </w:rPr>
              <w:t>K1F_K05</w:t>
            </w:r>
          </w:p>
        </w:tc>
        <w:tc>
          <w:tcPr>
            <w:tcW w:w="5671" w:type="dxa"/>
            <w:tcBorders>
              <w:top w:val="nil"/>
            </w:tcBorders>
            <w:shd w:val="clear" w:color="auto" w:fill="auto"/>
            <w:tcMar>
              <w:left w:w="103" w:type="dxa"/>
            </w:tcMar>
            <w:vAlign w:val="center"/>
          </w:tcPr>
          <w:p w:rsidR="00CC64B2" w:rsidRPr="00793C66" w:rsidRDefault="00CC64B2" w:rsidP="00CC64B2">
            <w:pPr>
              <w:spacing w:line="240" w:lineRule="auto"/>
              <w:jc w:val="both"/>
              <w:rPr>
                <w:rFonts w:ascii="Arial" w:hAnsi="Arial"/>
                <w:color w:val="auto"/>
                <w:sz w:val="18"/>
                <w:szCs w:val="18"/>
              </w:rPr>
            </w:pPr>
            <w:r w:rsidRPr="00793C66">
              <w:rPr>
                <w:rFonts w:ascii="Arial" w:hAnsi="Arial"/>
                <w:color w:val="auto"/>
                <w:sz w:val="18"/>
                <w:szCs w:val="18"/>
              </w:rPr>
              <w:t>Dostrzega potrzebę stosowania negocjacji i kompromisowego rozwiązywania problemów.</w:t>
            </w:r>
          </w:p>
        </w:tc>
        <w:tc>
          <w:tcPr>
            <w:tcW w:w="1967" w:type="dxa"/>
            <w:tcBorders>
              <w:top w:val="nil"/>
            </w:tcBorders>
            <w:shd w:val="clear" w:color="auto" w:fill="auto"/>
            <w:tcMar>
              <w:left w:w="103" w:type="dxa"/>
            </w:tcMar>
            <w:vAlign w:val="center"/>
          </w:tcPr>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Budżetowanie i planowanie finansowe,</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Badania rynkowe i marketingowe,</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Moduł do wyboru,</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Polityka gospodarcza,</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Praktyka zawodowa,</w:t>
            </w:r>
          </w:p>
          <w:p w:rsidR="00CC64B2" w:rsidRPr="00925D7C" w:rsidRDefault="00CC64B2" w:rsidP="00CC64B2">
            <w:pPr>
              <w:pStyle w:val="Zawartotabeli"/>
              <w:snapToGrid w:val="0"/>
              <w:spacing w:line="240" w:lineRule="auto"/>
              <w:rPr>
                <w:rFonts w:ascii="Arial" w:hAnsi="Arial"/>
                <w:color w:val="auto"/>
                <w:sz w:val="18"/>
                <w:szCs w:val="18"/>
              </w:rPr>
            </w:pPr>
            <w:r w:rsidRPr="00925D7C">
              <w:rPr>
                <w:rFonts w:ascii="Arial" w:hAnsi="Arial"/>
                <w:color w:val="auto"/>
                <w:sz w:val="18"/>
                <w:szCs w:val="18"/>
              </w:rPr>
              <w:t>Warsztaty w języku obcym.</w:t>
            </w:r>
          </w:p>
        </w:tc>
      </w:tr>
    </w:tbl>
    <w:p w:rsidR="0001143F" w:rsidRPr="00793C66" w:rsidRDefault="0001143F">
      <w:pPr>
        <w:rPr>
          <w:rFonts w:ascii="Arial" w:hAnsi="Arial" w:cs="Arial"/>
          <w:color w:val="auto"/>
          <w:sz w:val="18"/>
          <w:szCs w:val="18"/>
        </w:rPr>
      </w:pPr>
    </w:p>
    <w:p w:rsidR="0001143F" w:rsidRPr="00793C66" w:rsidRDefault="0001143F">
      <w:pPr>
        <w:jc w:val="center"/>
        <w:rPr>
          <w:rFonts w:ascii="Arial" w:hAnsi="Arial" w:cs="Arial"/>
          <w:color w:val="auto"/>
          <w:sz w:val="28"/>
          <w:szCs w:val="28"/>
        </w:rPr>
      </w:pPr>
    </w:p>
    <w:p w:rsidR="0001143F" w:rsidRPr="00793C66" w:rsidRDefault="0001143F">
      <w:pPr>
        <w:spacing w:line="240" w:lineRule="auto"/>
        <w:rPr>
          <w:rFonts w:ascii="Arial" w:hAnsi="Arial" w:cs="Arial"/>
          <w:b/>
          <w:color w:val="auto"/>
          <w:sz w:val="18"/>
          <w:szCs w:val="18"/>
        </w:rPr>
        <w:sectPr w:rsidR="0001143F" w:rsidRPr="00793C66">
          <w:pgSz w:w="11906" w:h="16838"/>
          <w:pgMar w:top="1418" w:right="1418" w:bottom="1418" w:left="1418" w:header="0" w:footer="0" w:gutter="0"/>
          <w:cols w:space="708"/>
          <w:formProt w:val="0"/>
          <w:docGrid w:linePitch="360" w:charSpace="2047"/>
        </w:sectPr>
      </w:pPr>
    </w:p>
    <w:p w:rsidR="0001143F" w:rsidRPr="00793C66" w:rsidRDefault="00B659A2">
      <w:pPr>
        <w:jc w:val="center"/>
        <w:rPr>
          <w:rFonts w:ascii="Arial" w:hAnsi="Arial" w:cs="Arial"/>
          <w:b/>
          <w:color w:val="auto"/>
          <w:sz w:val="18"/>
          <w:szCs w:val="18"/>
        </w:rPr>
      </w:pPr>
      <w:r w:rsidRPr="00793C66">
        <w:rPr>
          <w:rFonts w:ascii="Arial" w:hAnsi="Arial" w:cs="Arial"/>
          <w:b/>
          <w:color w:val="auto"/>
          <w:sz w:val="18"/>
          <w:szCs w:val="18"/>
        </w:rPr>
        <w:lastRenderedPageBreak/>
        <w:t>ZAJĘCIA I ZAKŁADANE EFEKTY UCZENIA SIĘ</w:t>
      </w:r>
    </w:p>
    <w:p w:rsidR="0001143F" w:rsidRPr="00793C66" w:rsidRDefault="0001143F">
      <w:pPr>
        <w:jc w:val="center"/>
        <w:rPr>
          <w:rFonts w:ascii="Arial" w:hAnsi="Arial" w:cs="Arial"/>
          <w:color w:val="auto"/>
          <w:sz w:val="18"/>
          <w:szCs w:val="18"/>
        </w:rPr>
      </w:pPr>
    </w:p>
    <w:tbl>
      <w:tblPr>
        <w:tblStyle w:val="Tabela-Siatka"/>
        <w:tblW w:w="7369" w:type="dxa"/>
        <w:jc w:val="center"/>
        <w:tblCellMar>
          <w:left w:w="98" w:type="dxa"/>
        </w:tblCellMar>
        <w:tblLook w:val="04A0" w:firstRow="1" w:lastRow="0" w:firstColumn="1" w:lastColumn="0" w:noHBand="0" w:noVBand="1"/>
      </w:tblPr>
      <w:tblGrid>
        <w:gridCol w:w="2941"/>
        <w:gridCol w:w="4428"/>
      </w:tblGrid>
      <w:tr w:rsidR="00793C66" w:rsidRPr="00793C66">
        <w:trPr>
          <w:trHeight w:val="454"/>
          <w:jc w:val="center"/>
        </w:trPr>
        <w:tc>
          <w:tcPr>
            <w:tcW w:w="2941" w:type="dxa"/>
            <w:shd w:val="clear" w:color="auto" w:fill="auto"/>
            <w:tcMar>
              <w:left w:w="98"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Nazwa kierunku studiów:</w:t>
            </w:r>
          </w:p>
        </w:tc>
        <w:tc>
          <w:tcPr>
            <w:tcW w:w="4427"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Finanse, rachunkowość i podatki</w:t>
            </w:r>
          </w:p>
        </w:tc>
      </w:tr>
      <w:tr w:rsidR="00793C66" w:rsidRPr="00793C66">
        <w:trPr>
          <w:trHeight w:val="454"/>
          <w:jc w:val="center"/>
        </w:trPr>
        <w:tc>
          <w:tcPr>
            <w:tcW w:w="2941" w:type="dxa"/>
            <w:shd w:val="clear" w:color="auto" w:fill="auto"/>
            <w:tcMar>
              <w:left w:w="98"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Poziom studiów:</w:t>
            </w:r>
          </w:p>
        </w:tc>
        <w:tc>
          <w:tcPr>
            <w:tcW w:w="4427"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Studia pierwszego stopnia</w:t>
            </w:r>
          </w:p>
        </w:tc>
      </w:tr>
      <w:tr w:rsidR="00793C66" w:rsidRPr="00793C66">
        <w:trPr>
          <w:trHeight w:val="454"/>
          <w:jc w:val="center"/>
        </w:trPr>
        <w:tc>
          <w:tcPr>
            <w:tcW w:w="2941" w:type="dxa"/>
            <w:shd w:val="clear" w:color="auto" w:fill="auto"/>
            <w:tcMar>
              <w:left w:w="98"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Profil studiów:</w:t>
            </w:r>
          </w:p>
        </w:tc>
        <w:tc>
          <w:tcPr>
            <w:tcW w:w="4427"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Praktyczny</w:t>
            </w:r>
          </w:p>
        </w:tc>
      </w:tr>
      <w:tr w:rsidR="0001143F" w:rsidRPr="00793C66">
        <w:trPr>
          <w:trHeight w:val="454"/>
          <w:jc w:val="center"/>
        </w:trPr>
        <w:tc>
          <w:tcPr>
            <w:tcW w:w="2941" w:type="dxa"/>
            <w:shd w:val="clear" w:color="auto" w:fill="auto"/>
            <w:tcMar>
              <w:left w:w="98" w:type="dxa"/>
            </w:tcMar>
            <w:vAlign w:val="center"/>
          </w:tcPr>
          <w:p w:rsidR="0001143F" w:rsidRPr="00793C66" w:rsidRDefault="00B659A2">
            <w:pPr>
              <w:spacing w:line="240" w:lineRule="auto"/>
              <w:rPr>
                <w:rFonts w:ascii="Arial" w:hAnsi="Arial" w:cs="Arial"/>
                <w:color w:val="auto"/>
                <w:sz w:val="18"/>
                <w:szCs w:val="18"/>
              </w:rPr>
            </w:pPr>
            <w:r w:rsidRPr="00793C66">
              <w:rPr>
                <w:rFonts w:ascii="Arial" w:hAnsi="Arial" w:cs="Arial"/>
                <w:color w:val="auto"/>
                <w:sz w:val="18"/>
                <w:szCs w:val="18"/>
              </w:rPr>
              <w:t>Tytuł zawodowy uzyskiwany przez absolwenta:</w:t>
            </w:r>
          </w:p>
        </w:tc>
        <w:tc>
          <w:tcPr>
            <w:tcW w:w="4427"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Licencjat</w:t>
            </w:r>
          </w:p>
        </w:tc>
      </w:tr>
    </w:tbl>
    <w:p w:rsidR="0001143F" w:rsidRPr="00793C66" w:rsidRDefault="0001143F">
      <w:pPr>
        <w:rPr>
          <w:rFonts w:ascii="Arial" w:hAnsi="Arial" w:cs="Arial"/>
          <w:color w:val="auto"/>
          <w:sz w:val="18"/>
          <w:szCs w:val="18"/>
        </w:rPr>
      </w:pPr>
    </w:p>
    <w:p w:rsidR="0001143F" w:rsidRPr="00793C66" w:rsidRDefault="0001143F">
      <w:pPr>
        <w:rPr>
          <w:rFonts w:ascii="Arial" w:hAnsi="Arial" w:cs="Arial"/>
          <w:color w:val="auto"/>
          <w:sz w:val="18"/>
          <w:szCs w:val="18"/>
        </w:rPr>
      </w:pPr>
    </w:p>
    <w:p w:rsidR="0001143F" w:rsidRPr="00793C66" w:rsidRDefault="00456AA3">
      <w:pPr>
        <w:rPr>
          <w:rFonts w:ascii="Arial" w:hAnsi="Arial" w:cs="Arial"/>
          <w:color w:val="auto"/>
          <w:sz w:val="18"/>
          <w:szCs w:val="18"/>
        </w:rPr>
      </w:pPr>
      <w:r w:rsidRPr="00456AA3">
        <w:rPr>
          <w:rFonts w:ascii="Arial" w:hAnsi="Arial" w:cs="Arial"/>
          <w:color w:val="auto"/>
          <w:sz w:val="18"/>
          <w:szCs w:val="18"/>
        </w:rPr>
        <w:t>Zajęcia</w:t>
      </w:r>
      <w:r w:rsidR="00B659A2" w:rsidRPr="00793C66">
        <w:rPr>
          <w:rFonts w:ascii="Arial" w:hAnsi="Arial" w:cs="Arial"/>
          <w:color w:val="auto"/>
          <w:sz w:val="18"/>
          <w:szCs w:val="18"/>
        </w:rPr>
        <w:t xml:space="preserve"> kształcenia ogólnego:</w:t>
      </w:r>
    </w:p>
    <w:tbl>
      <w:tblPr>
        <w:tblStyle w:val="Tabela-Siatka"/>
        <w:tblW w:w="14142" w:type="dxa"/>
        <w:tblInd w:w="-10" w:type="dxa"/>
        <w:tblCellMar>
          <w:left w:w="98" w:type="dxa"/>
        </w:tblCellMar>
        <w:tblLook w:val="04A0" w:firstRow="1" w:lastRow="0" w:firstColumn="1" w:lastColumn="0" w:noHBand="0" w:noVBand="1"/>
      </w:tblPr>
      <w:tblGrid>
        <w:gridCol w:w="2302"/>
        <w:gridCol w:w="1814"/>
        <w:gridCol w:w="3079"/>
        <w:gridCol w:w="3260"/>
        <w:gridCol w:w="3687"/>
      </w:tblGrid>
      <w:tr w:rsidR="00793C66" w:rsidRPr="00793C66" w:rsidTr="008F045E">
        <w:trPr>
          <w:trHeight w:val="480"/>
        </w:trPr>
        <w:tc>
          <w:tcPr>
            <w:tcW w:w="2302"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Nazwa zajęć/grupy zajęć</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Zakładane efekty uczenia się</w:t>
            </w:r>
          </w:p>
        </w:tc>
        <w:tc>
          <w:tcPr>
            <w:tcW w:w="3079"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Formy i metody kształcenia</w:t>
            </w:r>
          </w:p>
        </w:tc>
        <w:tc>
          <w:tcPr>
            <w:tcW w:w="3260"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Sposoby weryfikacji i oceniania efektów uczenia się</w:t>
            </w:r>
          </w:p>
        </w:tc>
        <w:tc>
          <w:tcPr>
            <w:tcW w:w="3687" w:type="dxa"/>
            <w:shd w:val="clear" w:color="auto" w:fill="auto"/>
            <w:tcMar>
              <w:left w:w="98" w:type="dxa"/>
            </w:tcMa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Treści programowe</w:t>
            </w:r>
          </w:p>
        </w:tc>
      </w:tr>
      <w:tr w:rsidR="00793C66" w:rsidRPr="00793C66" w:rsidTr="008F045E">
        <w:tc>
          <w:tcPr>
            <w:tcW w:w="2302" w:type="dxa"/>
            <w:shd w:val="clear" w:color="auto" w:fill="auto"/>
            <w:tcMar>
              <w:left w:w="98" w:type="dxa"/>
            </w:tcMar>
            <w:vAlign w:val="center"/>
          </w:tcPr>
          <w:p w:rsidR="0001143F" w:rsidRPr="00B74430" w:rsidRDefault="00B659A2">
            <w:pPr>
              <w:spacing w:line="240" w:lineRule="auto"/>
              <w:rPr>
                <w:rFonts w:ascii="Arial" w:hAnsi="Arial"/>
                <w:b/>
                <w:color w:val="FF0000"/>
                <w:sz w:val="18"/>
                <w:szCs w:val="18"/>
              </w:rPr>
            </w:pPr>
            <w:r w:rsidRPr="00793C66">
              <w:rPr>
                <w:rFonts w:ascii="Arial" w:hAnsi="Arial"/>
                <w:b/>
                <w:color w:val="auto"/>
                <w:sz w:val="18"/>
                <w:szCs w:val="18"/>
              </w:rPr>
              <w:t>Moduł</w:t>
            </w:r>
            <w:r w:rsidRPr="00B85781">
              <w:rPr>
                <w:rFonts w:ascii="Arial" w:hAnsi="Arial"/>
                <w:b/>
                <w:color w:val="auto"/>
                <w:sz w:val="18"/>
                <w:szCs w:val="18"/>
              </w:rPr>
              <w:t xml:space="preserve"> </w:t>
            </w:r>
            <w:r w:rsidR="00B74430" w:rsidRPr="00B85781">
              <w:rPr>
                <w:rFonts w:ascii="Arial" w:hAnsi="Arial"/>
                <w:b/>
                <w:color w:val="auto"/>
                <w:sz w:val="18"/>
                <w:szCs w:val="18"/>
              </w:rPr>
              <w:t>humanistyczny</w:t>
            </w:r>
          </w:p>
          <w:p w:rsidR="0001143F" w:rsidRPr="00793C66" w:rsidRDefault="0001143F">
            <w:pPr>
              <w:spacing w:line="240" w:lineRule="auto"/>
              <w:rPr>
                <w:rFonts w:ascii="Arial" w:hAnsi="Arial"/>
                <w:b/>
                <w:color w:val="auto"/>
                <w:sz w:val="18"/>
                <w:szCs w:val="18"/>
              </w:rPr>
            </w:pPr>
          </w:p>
        </w:tc>
        <w:tc>
          <w:tcPr>
            <w:tcW w:w="1814" w:type="dxa"/>
            <w:shd w:val="clear" w:color="auto" w:fill="auto"/>
            <w:tcMar>
              <w:left w:w="98" w:type="dxa"/>
            </w:tcMar>
            <w:vAlign w:val="center"/>
          </w:tcPr>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K1F_W01</w:t>
            </w:r>
          </w:p>
          <w:p w:rsidR="0001143F" w:rsidRPr="00793C66" w:rsidRDefault="00B659A2">
            <w:pPr>
              <w:pStyle w:val="Akapitzlist"/>
              <w:tabs>
                <w:tab w:val="left" w:pos="198"/>
              </w:tabs>
              <w:spacing w:line="240" w:lineRule="auto"/>
              <w:ind w:left="0"/>
              <w:jc w:val="center"/>
              <w:rPr>
                <w:rFonts w:ascii="Arial" w:hAnsi="Arial"/>
                <w:color w:val="auto"/>
                <w:sz w:val="18"/>
                <w:szCs w:val="18"/>
              </w:rPr>
            </w:pPr>
            <w:r w:rsidRPr="00793C66">
              <w:rPr>
                <w:rFonts w:ascii="Arial" w:hAnsi="Arial"/>
                <w:color w:val="auto"/>
                <w:sz w:val="18"/>
                <w:szCs w:val="18"/>
              </w:rPr>
              <w:t>K1F_K01</w:t>
            </w: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BF414E" w:rsidRPr="00BF414E" w:rsidRDefault="00B659A2" w:rsidP="00BF414E">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rsidP="00BF414E">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tc>
        <w:tc>
          <w:tcPr>
            <w:tcW w:w="326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2"/>
              </w:numPr>
              <w:ind w:left="181" w:hanging="181"/>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01143F" w:rsidRPr="00793C66" w:rsidRDefault="008F045E">
            <w:pPr>
              <w:spacing w:line="240" w:lineRule="auto"/>
              <w:jc w:val="both"/>
              <w:rPr>
                <w:rFonts w:ascii="Arial" w:hAnsi="Arial"/>
                <w:color w:val="auto"/>
                <w:sz w:val="18"/>
                <w:szCs w:val="18"/>
              </w:rPr>
            </w:pPr>
            <w:r>
              <w:rPr>
                <w:rFonts w:ascii="Arial" w:hAnsi="Arial"/>
                <w:color w:val="auto"/>
                <w:sz w:val="18"/>
                <w:szCs w:val="18"/>
              </w:rPr>
              <w:t xml:space="preserve">Treści do wyboru z zakresu nauk </w:t>
            </w:r>
            <w:r w:rsidR="00B659A2" w:rsidRPr="00793C66">
              <w:rPr>
                <w:rFonts w:ascii="Arial" w:hAnsi="Arial"/>
                <w:color w:val="auto"/>
                <w:sz w:val="18"/>
                <w:szCs w:val="18"/>
              </w:rPr>
              <w:t>humanistycznych.</w:t>
            </w:r>
          </w:p>
        </w:tc>
      </w:tr>
      <w:tr w:rsidR="00793C66" w:rsidRPr="00793C66" w:rsidTr="008F045E">
        <w:tc>
          <w:tcPr>
            <w:tcW w:w="2302" w:type="dxa"/>
            <w:tcBorders>
              <w:top w:val="nil"/>
            </w:tcBorders>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 xml:space="preserve">Język obcy </w:t>
            </w:r>
          </w:p>
          <w:p w:rsidR="0001143F" w:rsidRPr="00793C66" w:rsidRDefault="0001143F">
            <w:pPr>
              <w:spacing w:line="240" w:lineRule="auto"/>
              <w:rPr>
                <w:rFonts w:ascii="Arial" w:hAnsi="Arial"/>
                <w:b/>
                <w:color w:val="auto"/>
                <w:sz w:val="18"/>
                <w:szCs w:val="18"/>
              </w:rPr>
            </w:pPr>
          </w:p>
        </w:tc>
        <w:tc>
          <w:tcPr>
            <w:tcW w:w="1814" w:type="dxa"/>
            <w:tcBorders>
              <w:top w:val="nil"/>
            </w:tcBorders>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B37709">
            <w:pPr>
              <w:spacing w:line="240" w:lineRule="auto"/>
              <w:jc w:val="center"/>
              <w:rPr>
                <w:rFonts w:ascii="Arial" w:hAnsi="Arial"/>
                <w:color w:val="auto"/>
                <w:sz w:val="18"/>
                <w:szCs w:val="18"/>
              </w:rPr>
            </w:pPr>
            <w:r>
              <w:rPr>
                <w:rFonts w:ascii="Arial" w:hAnsi="Arial"/>
                <w:color w:val="auto"/>
                <w:sz w:val="18"/>
                <w:szCs w:val="18"/>
              </w:rPr>
              <w:t>K1F_U14</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K1F_K01</w:t>
            </w:r>
          </w:p>
        </w:tc>
        <w:tc>
          <w:tcPr>
            <w:tcW w:w="3079"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3"/>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3"/>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3"/>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3"/>
              </w:numPr>
              <w:spacing w:line="240" w:lineRule="auto"/>
              <w:ind w:left="317" w:hanging="283"/>
              <w:rPr>
                <w:rFonts w:ascii="Arial" w:hAnsi="Arial"/>
                <w:color w:val="auto"/>
                <w:sz w:val="18"/>
                <w:szCs w:val="18"/>
              </w:rPr>
            </w:pPr>
            <w:r w:rsidRPr="00793C66">
              <w:rPr>
                <w:rFonts w:ascii="Arial" w:hAnsi="Arial" w:cs="Calibri"/>
                <w:color w:val="auto"/>
                <w:sz w:val="18"/>
                <w:szCs w:val="18"/>
              </w:rPr>
              <w:t>gry symulacyjne</w:t>
            </w:r>
          </w:p>
          <w:p w:rsidR="0001143F" w:rsidRPr="00793C66" w:rsidRDefault="00B659A2">
            <w:pPr>
              <w:numPr>
                <w:ilvl w:val="0"/>
                <w:numId w:val="3"/>
              </w:numPr>
              <w:spacing w:line="240" w:lineRule="auto"/>
              <w:ind w:left="317" w:hanging="283"/>
              <w:rPr>
                <w:rFonts w:ascii="Arial" w:hAnsi="Arial"/>
                <w:color w:val="auto"/>
                <w:sz w:val="18"/>
                <w:szCs w:val="18"/>
              </w:rPr>
            </w:pPr>
            <w:r w:rsidRPr="00793C66">
              <w:rPr>
                <w:rFonts w:ascii="Arial" w:hAnsi="Arial" w:cs="Calibri"/>
                <w:color w:val="auto"/>
                <w:sz w:val="18"/>
                <w:szCs w:val="18"/>
              </w:rPr>
              <w:t>opowiadanie</w:t>
            </w:r>
          </w:p>
          <w:p w:rsidR="0001143F" w:rsidRPr="00793C66" w:rsidRDefault="00B659A2">
            <w:pPr>
              <w:numPr>
                <w:ilvl w:val="0"/>
                <w:numId w:val="3"/>
              </w:numPr>
              <w:spacing w:line="240" w:lineRule="auto"/>
              <w:ind w:left="317" w:hanging="283"/>
              <w:rPr>
                <w:rFonts w:ascii="Arial" w:hAnsi="Arial"/>
                <w:color w:val="auto"/>
                <w:sz w:val="18"/>
                <w:szCs w:val="18"/>
              </w:rPr>
            </w:pPr>
            <w:r w:rsidRPr="00793C66">
              <w:rPr>
                <w:rFonts w:ascii="Arial" w:hAnsi="Arial" w:cs="Calibri"/>
                <w:color w:val="auto"/>
                <w:sz w:val="18"/>
                <w:szCs w:val="18"/>
              </w:rPr>
              <w:t>drama.</w:t>
            </w:r>
          </w:p>
        </w:tc>
        <w:tc>
          <w:tcPr>
            <w:tcW w:w="3260"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3"/>
              </w:numPr>
              <w:spacing w:line="240" w:lineRule="auto"/>
              <w:ind w:left="111" w:hanging="141"/>
              <w:rPr>
                <w:rFonts w:ascii="Arial" w:hAnsi="Arial"/>
                <w:color w:val="auto"/>
                <w:sz w:val="18"/>
                <w:szCs w:val="18"/>
              </w:rPr>
            </w:pPr>
            <w:r w:rsidRPr="00793C66">
              <w:rPr>
                <w:rFonts w:ascii="Arial" w:hAnsi="Arial" w:cs="Calibri"/>
                <w:color w:val="auto"/>
                <w:sz w:val="18"/>
                <w:szCs w:val="18"/>
              </w:rPr>
              <w:t>Ustny sprawdzian wiedzy;</w:t>
            </w:r>
          </w:p>
          <w:p w:rsidR="0001143F" w:rsidRPr="00793C66" w:rsidRDefault="00B659A2">
            <w:pPr>
              <w:numPr>
                <w:ilvl w:val="0"/>
                <w:numId w:val="3"/>
              </w:numPr>
              <w:spacing w:line="240" w:lineRule="auto"/>
              <w:ind w:left="111" w:hanging="141"/>
              <w:rPr>
                <w:rFonts w:ascii="Arial" w:hAnsi="Arial"/>
                <w:color w:val="auto"/>
                <w:sz w:val="18"/>
                <w:szCs w:val="18"/>
              </w:rPr>
            </w:pPr>
            <w:r w:rsidRPr="00793C66">
              <w:rPr>
                <w:rFonts w:ascii="Arial" w:hAnsi="Arial" w:cs="Calibri"/>
                <w:color w:val="auto"/>
                <w:sz w:val="18"/>
                <w:szCs w:val="18"/>
              </w:rPr>
              <w:t>Przygotowanie projektu;</w:t>
            </w:r>
          </w:p>
          <w:p w:rsidR="0001143F" w:rsidRPr="00793C66" w:rsidRDefault="00B659A2">
            <w:pPr>
              <w:numPr>
                <w:ilvl w:val="0"/>
                <w:numId w:val="3"/>
              </w:numPr>
              <w:spacing w:line="240" w:lineRule="auto"/>
              <w:ind w:left="111" w:hanging="141"/>
              <w:rPr>
                <w:rFonts w:ascii="Arial" w:hAnsi="Arial"/>
                <w:color w:val="auto"/>
                <w:sz w:val="18"/>
                <w:szCs w:val="18"/>
              </w:rPr>
            </w:pPr>
            <w:r w:rsidRPr="00793C66">
              <w:rPr>
                <w:rFonts w:ascii="Arial" w:hAnsi="Arial" w:cs="Calibri"/>
                <w:color w:val="auto"/>
                <w:sz w:val="18"/>
                <w:szCs w:val="18"/>
              </w:rPr>
              <w:t>Przygotowanie prezentacji;</w:t>
            </w:r>
          </w:p>
          <w:p w:rsidR="0001143F" w:rsidRPr="00793C66" w:rsidRDefault="00B659A2">
            <w:pPr>
              <w:numPr>
                <w:ilvl w:val="0"/>
                <w:numId w:val="3"/>
              </w:numPr>
              <w:spacing w:line="240" w:lineRule="auto"/>
              <w:ind w:left="111" w:hanging="141"/>
              <w:rPr>
                <w:rFonts w:ascii="Arial" w:hAnsi="Arial"/>
                <w:color w:val="auto"/>
                <w:sz w:val="18"/>
                <w:szCs w:val="18"/>
              </w:rPr>
            </w:pPr>
            <w:r w:rsidRPr="00793C66">
              <w:rPr>
                <w:rFonts w:ascii="Arial" w:hAnsi="Arial" w:cs="Calibri"/>
                <w:color w:val="auto"/>
                <w:sz w:val="18"/>
                <w:szCs w:val="18"/>
              </w:rPr>
              <w:t xml:space="preserve">Obserwacja i ocena postaw </w:t>
            </w:r>
            <w:r w:rsidR="00CF4C3E">
              <w:rPr>
                <w:rFonts w:ascii="Arial" w:hAnsi="Arial" w:cs="Calibri"/>
                <w:color w:val="auto"/>
                <w:sz w:val="18"/>
                <w:szCs w:val="18"/>
              </w:rPr>
              <w:t>s</w:t>
            </w:r>
            <w:r w:rsidRPr="00793C66">
              <w:rPr>
                <w:rFonts w:ascii="Arial" w:hAnsi="Arial" w:cs="Calibri"/>
                <w:color w:val="auto"/>
                <w:sz w:val="18"/>
                <w:szCs w:val="18"/>
              </w:rPr>
              <w:t>tudenta.</w:t>
            </w:r>
          </w:p>
          <w:p w:rsidR="0001143F" w:rsidRPr="00793C66" w:rsidRDefault="0001143F">
            <w:pPr>
              <w:rPr>
                <w:rFonts w:ascii="Arial" w:hAnsi="Arial" w:cs="Calibri"/>
                <w:color w:val="auto"/>
                <w:sz w:val="18"/>
                <w:szCs w:val="18"/>
              </w:rPr>
            </w:pPr>
          </w:p>
          <w:p w:rsidR="0001143F" w:rsidRPr="00793C66" w:rsidRDefault="00B659A2">
            <w:pPr>
              <w:rPr>
                <w:rFonts w:ascii="Arial" w:hAnsi="Arial" w:cs="Calibri"/>
                <w:color w:val="auto"/>
                <w:sz w:val="18"/>
                <w:szCs w:val="18"/>
              </w:rPr>
            </w:pPr>
            <w:r w:rsidRPr="00793C66">
              <w:rPr>
                <w:rFonts w:ascii="Arial" w:hAnsi="Arial" w:cs="Calibri"/>
                <w:color w:val="auto"/>
                <w:sz w:val="18"/>
                <w:szCs w:val="18"/>
              </w:rPr>
              <w:t>Na zakończenie:</w:t>
            </w:r>
          </w:p>
          <w:p w:rsidR="0001143F" w:rsidRPr="00793C66" w:rsidRDefault="00B659A2">
            <w:pPr>
              <w:pStyle w:val="Akapitzlist"/>
              <w:numPr>
                <w:ilvl w:val="0"/>
                <w:numId w:val="25"/>
              </w:numPr>
              <w:spacing w:line="240" w:lineRule="auto"/>
              <w:ind w:left="181" w:hanging="141"/>
              <w:rPr>
                <w:rFonts w:ascii="Arial" w:hAnsi="Arial" w:cs="Arial"/>
                <w:color w:val="auto"/>
                <w:sz w:val="18"/>
                <w:szCs w:val="18"/>
              </w:rPr>
            </w:pPr>
            <w:r w:rsidRPr="00793C66">
              <w:rPr>
                <w:rFonts w:ascii="Arial" w:hAnsi="Arial" w:cs="Arial"/>
                <w:color w:val="auto"/>
                <w:sz w:val="18"/>
                <w:szCs w:val="18"/>
              </w:rPr>
              <w:t xml:space="preserve">Egzamin pisemny; </w:t>
            </w:r>
          </w:p>
          <w:p w:rsidR="0001143F" w:rsidRPr="00793C66" w:rsidRDefault="00B659A2">
            <w:pPr>
              <w:pStyle w:val="Akapitzlist"/>
              <w:numPr>
                <w:ilvl w:val="0"/>
                <w:numId w:val="25"/>
              </w:numPr>
              <w:spacing w:line="240" w:lineRule="auto"/>
              <w:ind w:left="181" w:hanging="141"/>
              <w:rPr>
                <w:rFonts w:ascii="Arial" w:hAnsi="Arial" w:cs="Arial"/>
                <w:color w:val="auto"/>
                <w:sz w:val="18"/>
                <w:szCs w:val="18"/>
              </w:rPr>
            </w:pPr>
            <w:r w:rsidRPr="00793C66">
              <w:rPr>
                <w:rFonts w:ascii="Arial" w:hAnsi="Arial" w:cs="Arial"/>
                <w:color w:val="auto"/>
                <w:sz w:val="18"/>
                <w:szCs w:val="18"/>
              </w:rPr>
              <w:t>Egzamin ustny.</w:t>
            </w:r>
          </w:p>
          <w:p w:rsidR="0001143F" w:rsidRPr="00793C66" w:rsidRDefault="0001143F">
            <w:pPr>
              <w:rPr>
                <w:rFonts w:ascii="Arial" w:hAnsi="Arial"/>
                <w:color w:val="auto"/>
                <w:sz w:val="18"/>
                <w:szCs w:val="18"/>
              </w:rPr>
            </w:pPr>
          </w:p>
        </w:tc>
        <w:tc>
          <w:tcPr>
            <w:tcW w:w="3687" w:type="dxa"/>
            <w:tcBorders>
              <w:top w:val="nil"/>
            </w:tcBorders>
            <w:shd w:val="clear" w:color="auto" w:fill="auto"/>
            <w:tcMar>
              <w:left w:w="98" w:type="dxa"/>
            </w:tcMar>
            <w:vAlign w:val="center"/>
          </w:tcPr>
          <w:p w:rsidR="0001143F" w:rsidRPr="00793C66" w:rsidRDefault="00B659A2" w:rsidP="00BE13CF">
            <w:pPr>
              <w:spacing w:line="240" w:lineRule="auto"/>
              <w:jc w:val="both"/>
              <w:rPr>
                <w:rFonts w:ascii="Arial" w:hAnsi="Arial"/>
                <w:color w:val="auto"/>
                <w:sz w:val="18"/>
                <w:szCs w:val="18"/>
              </w:rPr>
            </w:pPr>
            <w:r w:rsidRPr="00793C66">
              <w:rPr>
                <w:rFonts w:ascii="Arial" w:hAnsi="Arial"/>
                <w:color w:val="auto"/>
                <w:sz w:val="18"/>
                <w:szCs w:val="18"/>
              </w:rPr>
              <w:t>Praktyczne zastosowanie słownictwa z zakresu ekonomii, finansów, zarządzania w szczególności z uwzględnieniem mi</w:t>
            </w:r>
            <w:r w:rsidR="00BE13CF" w:rsidRPr="00793C66">
              <w:rPr>
                <w:rFonts w:ascii="Arial" w:hAnsi="Arial"/>
                <w:color w:val="auto"/>
                <w:sz w:val="18"/>
                <w:szCs w:val="18"/>
              </w:rPr>
              <w:t>ędzynarodowego środowiska pracy.</w:t>
            </w:r>
          </w:p>
        </w:tc>
      </w:tr>
      <w:tr w:rsidR="00793C66" w:rsidRPr="00793C66" w:rsidTr="008F045E">
        <w:tc>
          <w:tcPr>
            <w:tcW w:w="2302" w:type="dxa"/>
            <w:tcBorders>
              <w:top w:val="nil"/>
            </w:tcBorders>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Wychowanie fizyczne</w:t>
            </w:r>
          </w:p>
        </w:tc>
        <w:tc>
          <w:tcPr>
            <w:tcW w:w="1814" w:type="dxa"/>
            <w:tcBorders>
              <w:top w:val="nil"/>
            </w:tcBorders>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tc>
        <w:tc>
          <w:tcPr>
            <w:tcW w:w="3079" w:type="dxa"/>
            <w:tcBorders>
              <w:top w:val="nil"/>
            </w:tcBorders>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demonstracja;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ćwiczenia praktyczne;</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dyskusja</w:t>
            </w:r>
          </w:p>
          <w:p w:rsidR="0001143F" w:rsidRPr="00793C66" w:rsidRDefault="0001143F">
            <w:pPr>
              <w:spacing w:line="240" w:lineRule="auto"/>
              <w:ind w:left="361"/>
              <w:rPr>
                <w:rFonts w:ascii="Arial" w:hAnsi="Arial"/>
                <w:color w:val="auto"/>
                <w:sz w:val="18"/>
                <w:szCs w:val="18"/>
              </w:rPr>
            </w:pPr>
          </w:p>
        </w:tc>
        <w:tc>
          <w:tcPr>
            <w:tcW w:w="3260" w:type="dxa"/>
            <w:tcBorders>
              <w:top w:val="nil"/>
            </w:tcBorders>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152" w:hanging="142"/>
              <w:rPr>
                <w:rFonts w:ascii="Arial" w:hAnsi="Arial"/>
                <w:color w:val="auto"/>
                <w:sz w:val="18"/>
                <w:szCs w:val="18"/>
              </w:rPr>
            </w:pPr>
            <w:r w:rsidRPr="00793C66">
              <w:rPr>
                <w:rFonts w:ascii="Arial" w:hAnsi="Arial" w:cs="Calibri"/>
                <w:color w:val="auto"/>
                <w:sz w:val="18"/>
                <w:szCs w:val="18"/>
              </w:rPr>
              <w:t xml:space="preserve">Obserwacja i ocena     </w:t>
            </w:r>
          </w:p>
          <w:p w:rsidR="0001143F" w:rsidRPr="00793C66" w:rsidRDefault="00B659A2">
            <w:pPr>
              <w:rPr>
                <w:rFonts w:ascii="Arial" w:hAnsi="Arial"/>
                <w:color w:val="auto"/>
                <w:sz w:val="18"/>
                <w:szCs w:val="18"/>
              </w:rPr>
            </w:pPr>
            <w:r w:rsidRPr="00793C66">
              <w:rPr>
                <w:rFonts w:ascii="Arial" w:hAnsi="Arial" w:cs="Calibri"/>
                <w:color w:val="auto"/>
                <w:sz w:val="18"/>
                <w:szCs w:val="18"/>
              </w:rPr>
              <w:t>postaw studenta.</w:t>
            </w:r>
          </w:p>
        </w:tc>
        <w:tc>
          <w:tcPr>
            <w:tcW w:w="3687" w:type="dxa"/>
            <w:tcBorders>
              <w:top w:val="nil"/>
            </w:tcBorders>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Nauka i doskonalenie umiejętności z zakresu gier sportowych, rekreacyjnych, gry i zajęcia terenowe, ćwiczenia siłowe, fitness.</w:t>
            </w:r>
          </w:p>
        </w:tc>
      </w:tr>
      <w:tr w:rsidR="00793C66"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Ochrona własności intelektualnej</w:t>
            </w:r>
          </w:p>
        </w:tc>
        <w:tc>
          <w:tcPr>
            <w:tcW w:w="1814" w:type="dxa"/>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K1F_U08</w:t>
            </w:r>
          </w:p>
          <w:p w:rsidR="0001143F" w:rsidRPr="00793C66" w:rsidRDefault="0001143F" w:rsidP="00B37709">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pStyle w:val="Akapitzlist"/>
              <w:spacing w:line="240" w:lineRule="auto"/>
              <w:ind w:left="121"/>
              <w:rPr>
                <w:rFonts w:ascii="Arial" w:hAnsi="Arial"/>
                <w:color w:val="auto"/>
                <w:sz w:val="18"/>
                <w:szCs w:val="18"/>
              </w:rPr>
            </w:pPr>
            <w:r w:rsidRPr="00793C66">
              <w:rPr>
                <w:rFonts w:ascii="Arial" w:hAnsi="Arial" w:cs="Calibri"/>
                <w:color w:val="auto"/>
                <w:sz w:val="18"/>
                <w:szCs w:val="18"/>
              </w:rPr>
              <w:t>konwersatoryjny.</w:t>
            </w:r>
          </w:p>
        </w:tc>
        <w:tc>
          <w:tcPr>
            <w:tcW w:w="326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2"/>
              </w:numPr>
              <w:ind w:left="244" w:hanging="244"/>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Dobra intelektualne jako szczególny rodzaj dóbr prawnych autorskich. Ochrona praw autorskich. Ogólne zasady ochrony praw do przedmiotów własności przemysłowej. Prawo autorskie. Pojęcie utworu oraz jego rodzaje. Podmioty i treść praw autorskich. Zbiorowe zarządzanie</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i ochrona praw autorskich.</w:t>
            </w:r>
          </w:p>
        </w:tc>
      </w:tr>
      <w:tr w:rsidR="007E63A1" w:rsidRPr="00793C66" w:rsidTr="008F045E">
        <w:tc>
          <w:tcPr>
            <w:tcW w:w="2302" w:type="dxa"/>
            <w:shd w:val="clear" w:color="auto" w:fill="auto"/>
            <w:tcMar>
              <w:left w:w="98" w:type="dxa"/>
            </w:tcMar>
            <w:vAlign w:val="center"/>
          </w:tcPr>
          <w:p w:rsidR="007E63A1" w:rsidRPr="00B85781" w:rsidRDefault="007E63A1">
            <w:pPr>
              <w:spacing w:line="240" w:lineRule="auto"/>
              <w:rPr>
                <w:rFonts w:ascii="Arial" w:hAnsi="Arial"/>
                <w:b/>
                <w:color w:val="auto"/>
                <w:sz w:val="18"/>
                <w:szCs w:val="18"/>
              </w:rPr>
            </w:pPr>
          </w:p>
          <w:p w:rsidR="007E63A1" w:rsidRPr="00B85781" w:rsidRDefault="007E63A1">
            <w:pPr>
              <w:spacing w:line="240" w:lineRule="auto"/>
              <w:rPr>
                <w:rFonts w:ascii="Arial" w:hAnsi="Arial"/>
                <w:b/>
                <w:color w:val="auto"/>
                <w:sz w:val="18"/>
                <w:szCs w:val="18"/>
              </w:rPr>
            </w:pPr>
            <w:r w:rsidRPr="00B85781">
              <w:rPr>
                <w:rFonts w:ascii="Arial" w:hAnsi="Arial"/>
                <w:b/>
                <w:color w:val="auto"/>
                <w:sz w:val="18"/>
                <w:szCs w:val="18"/>
              </w:rPr>
              <w:t xml:space="preserve">Technologie informacyjne i sztuczna inteligencja </w:t>
            </w:r>
          </w:p>
          <w:p w:rsidR="007E63A1" w:rsidRPr="00B85781" w:rsidRDefault="007E63A1">
            <w:pPr>
              <w:spacing w:line="240" w:lineRule="auto"/>
              <w:rPr>
                <w:rFonts w:ascii="Arial" w:hAnsi="Arial"/>
                <w:b/>
                <w:color w:val="auto"/>
                <w:sz w:val="18"/>
                <w:szCs w:val="18"/>
              </w:rPr>
            </w:pPr>
          </w:p>
          <w:p w:rsidR="007E63A1" w:rsidRPr="00B85781" w:rsidRDefault="007E63A1">
            <w:pPr>
              <w:spacing w:line="240" w:lineRule="auto"/>
              <w:rPr>
                <w:rFonts w:ascii="Arial" w:hAnsi="Arial"/>
                <w:b/>
                <w:color w:val="auto"/>
                <w:sz w:val="18"/>
                <w:szCs w:val="18"/>
              </w:rPr>
            </w:pPr>
          </w:p>
          <w:p w:rsidR="007E63A1" w:rsidRPr="00B85781" w:rsidRDefault="007E63A1">
            <w:pPr>
              <w:spacing w:line="240" w:lineRule="auto"/>
              <w:rPr>
                <w:rFonts w:ascii="Arial" w:hAnsi="Arial"/>
                <w:b/>
                <w:color w:val="auto"/>
                <w:sz w:val="18"/>
                <w:szCs w:val="18"/>
              </w:rPr>
            </w:pPr>
          </w:p>
          <w:p w:rsidR="007E63A1" w:rsidRPr="00B85781" w:rsidRDefault="007E63A1">
            <w:pPr>
              <w:spacing w:line="240" w:lineRule="auto"/>
              <w:rPr>
                <w:rFonts w:ascii="Arial" w:hAnsi="Arial"/>
                <w:b/>
                <w:color w:val="auto"/>
                <w:sz w:val="18"/>
                <w:szCs w:val="18"/>
              </w:rPr>
            </w:pPr>
          </w:p>
          <w:p w:rsidR="007E63A1" w:rsidRPr="00B85781" w:rsidRDefault="007E63A1">
            <w:pPr>
              <w:spacing w:line="240" w:lineRule="auto"/>
              <w:rPr>
                <w:rFonts w:ascii="Arial" w:hAnsi="Arial"/>
                <w:b/>
                <w:color w:val="auto"/>
                <w:sz w:val="18"/>
                <w:szCs w:val="18"/>
              </w:rPr>
            </w:pPr>
          </w:p>
        </w:tc>
        <w:tc>
          <w:tcPr>
            <w:tcW w:w="1814" w:type="dxa"/>
            <w:shd w:val="clear" w:color="auto" w:fill="auto"/>
            <w:tcMar>
              <w:left w:w="98" w:type="dxa"/>
            </w:tcMar>
            <w:vAlign w:val="center"/>
          </w:tcPr>
          <w:p w:rsidR="007E63A1" w:rsidRPr="00B85781" w:rsidRDefault="007E63A1" w:rsidP="007E63A1">
            <w:pPr>
              <w:spacing w:line="240" w:lineRule="auto"/>
              <w:jc w:val="center"/>
              <w:rPr>
                <w:rFonts w:ascii="Arial" w:hAnsi="Arial"/>
                <w:color w:val="auto"/>
                <w:sz w:val="18"/>
                <w:szCs w:val="18"/>
              </w:rPr>
            </w:pPr>
            <w:r w:rsidRPr="00B85781">
              <w:rPr>
                <w:rFonts w:ascii="Arial" w:hAnsi="Arial"/>
                <w:color w:val="auto"/>
                <w:sz w:val="18"/>
                <w:szCs w:val="18"/>
              </w:rPr>
              <w:t>K1F_W07</w:t>
            </w:r>
          </w:p>
          <w:p w:rsidR="007E63A1" w:rsidRPr="00B85781" w:rsidRDefault="007E63A1" w:rsidP="007E63A1">
            <w:pPr>
              <w:spacing w:line="240" w:lineRule="auto"/>
              <w:jc w:val="center"/>
              <w:rPr>
                <w:rFonts w:ascii="Arial" w:hAnsi="Arial"/>
                <w:color w:val="auto"/>
                <w:sz w:val="18"/>
                <w:szCs w:val="18"/>
              </w:rPr>
            </w:pPr>
            <w:r w:rsidRPr="00B85781">
              <w:rPr>
                <w:rFonts w:ascii="Arial" w:hAnsi="Arial"/>
                <w:color w:val="auto"/>
                <w:sz w:val="18"/>
                <w:szCs w:val="18"/>
              </w:rPr>
              <w:t>K1F_U04</w:t>
            </w:r>
          </w:p>
          <w:p w:rsidR="007E63A1" w:rsidRPr="00B85781" w:rsidRDefault="007E63A1" w:rsidP="007E63A1">
            <w:pPr>
              <w:spacing w:line="240" w:lineRule="auto"/>
              <w:jc w:val="center"/>
              <w:rPr>
                <w:rFonts w:ascii="Arial" w:hAnsi="Arial"/>
                <w:color w:val="auto"/>
                <w:sz w:val="18"/>
                <w:szCs w:val="18"/>
              </w:rPr>
            </w:pPr>
            <w:r w:rsidRPr="00B85781">
              <w:rPr>
                <w:rFonts w:ascii="Arial" w:hAnsi="Arial"/>
                <w:color w:val="auto"/>
                <w:sz w:val="18"/>
                <w:szCs w:val="18"/>
              </w:rPr>
              <w:t>K1F_U05</w:t>
            </w:r>
          </w:p>
          <w:p w:rsidR="007E63A1" w:rsidRPr="00B85781" w:rsidRDefault="007E63A1">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7E63A1" w:rsidRPr="00B85781" w:rsidRDefault="007E63A1" w:rsidP="007E63A1">
            <w:pPr>
              <w:spacing w:line="240" w:lineRule="auto"/>
              <w:ind w:left="175" w:hanging="142"/>
              <w:rPr>
                <w:rFonts w:ascii="Arial" w:hAnsi="Arial"/>
                <w:color w:val="auto"/>
                <w:sz w:val="18"/>
                <w:szCs w:val="18"/>
              </w:rPr>
            </w:pPr>
            <w:r w:rsidRPr="00B85781">
              <w:rPr>
                <w:rFonts w:ascii="Arial" w:hAnsi="Arial" w:cs="Calibri"/>
                <w:color w:val="auto"/>
                <w:sz w:val="18"/>
                <w:szCs w:val="18"/>
              </w:rPr>
              <w:t>Laboratorium:</w:t>
            </w:r>
          </w:p>
          <w:p w:rsidR="007E63A1" w:rsidRPr="00B85781" w:rsidRDefault="007E63A1" w:rsidP="007E63A1">
            <w:pPr>
              <w:numPr>
                <w:ilvl w:val="0"/>
                <w:numId w:val="8"/>
              </w:numPr>
              <w:spacing w:line="240" w:lineRule="auto"/>
              <w:ind w:left="175" w:hanging="142"/>
              <w:rPr>
                <w:rFonts w:ascii="Arial" w:hAnsi="Arial"/>
                <w:color w:val="auto"/>
                <w:sz w:val="18"/>
                <w:szCs w:val="18"/>
              </w:rPr>
            </w:pPr>
            <w:r w:rsidRPr="00B85781">
              <w:rPr>
                <w:rFonts w:ascii="Arial" w:hAnsi="Arial" w:cs="Calibri"/>
                <w:color w:val="auto"/>
                <w:sz w:val="18"/>
                <w:szCs w:val="18"/>
              </w:rPr>
              <w:t>demonstracja;</w:t>
            </w:r>
          </w:p>
          <w:p w:rsidR="007E63A1" w:rsidRPr="00B85781" w:rsidRDefault="007E63A1" w:rsidP="007E63A1">
            <w:pPr>
              <w:numPr>
                <w:ilvl w:val="0"/>
                <w:numId w:val="8"/>
              </w:numPr>
              <w:spacing w:line="240" w:lineRule="auto"/>
              <w:ind w:left="175" w:hanging="142"/>
              <w:rPr>
                <w:rFonts w:ascii="Arial" w:hAnsi="Arial"/>
                <w:color w:val="auto"/>
                <w:sz w:val="18"/>
                <w:szCs w:val="18"/>
              </w:rPr>
            </w:pPr>
            <w:r w:rsidRPr="00B85781">
              <w:rPr>
                <w:rFonts w:ascii="Arial" w:hAnsi="Arial" w:cs="Calibri"/>
                <w:color w:val="auto"/>
                <w:sz w:val="18"/>
                <w:szCs w:val="18"/>
              </w:rPr>
              <w:t>ćwiczenia praktyczne (laboratoryjne);</w:t>
            </w:r>
          </w:p>
          <w:p w:rsidR="007E63A1" w:rsidRPr="00B85781" w:rsidRDefault="007E63A1" w:rsidP="007E63A1">
            <w:pPr>
              <w:spacing w:line="240" w:lineRule="auto"/>
              <w:rPr>
                <w:rFonts w:ascii="Arial" w:hAnsi="Arial" w:cs="Calibri"/>
                <w:color w:val="auto"/>
                <w:sz w:val="18"/>
                <w:szCs w:val="18"/>
              </w:rPr>
            </w:pPr>
            <w:r w:rsidRPr="00B85781">
              <w:rPr>
                <w:rFonts w:ascii="Arial" w:hAnsi="Arial" w:cs="Calibri"/>
                <w:color w:val="auto"/>
                <w:sz w:val="18"/>
                <w:szCs w:val="18"/>
              </w:rPr>
              <w:t>analiza wyników, dyskusja</w:t>
            </w:r>
          </w:p>
        </w:tc>
        <w:tc>
          <w:tcPr>
            <w:tcW w:w="3260" w:type="dxa"/>
            <w:shd w:val="clear" w:color="auto" w:fill="auto"/>
            <w:tcMar>
              <w:left w:w="98" w:type="dxa"/>
            </w:tcMar>
            <w:vAlign w:val="center"/>
          </w:tcPr>
          <w:p w:rsidR="007E63A1" w:rsidRPr="00B85781" w:rsidRDefault="007E63A1" w:rsidP="007E63A1">
            <w:pPr>
              <w:spacing w:line="240" w:lineRule="auto"/>
              <w:ind w:left="175" w:hanging="142"/>
              <w:rPr>
                <w:rFonts w:ascii="Arial" w:hAnsi="Arial"/>
                <w:color w:val="auto"/>
                <w:sz w:val="18"/>
                <w:szCs w:val="18"/>
              </w:rPr>
            </w:pPr>
            <w:r w:rsidRPr="00B85781">
              <w:rPr>
                <w:rFonts w:ascii="Arial" w:hAnsi="Arial" w:cs="Calibri"/>
                <w:color w:val="auto"/>
                <w:sz w:val="18"/>
                <w:szCs w:val="18"/>
              </w:rPr>
              <w:t>Laboratorium:</w:t>
            </w:r>
          </w:p>
          <w:p w:rsidR="007E63A1" w:rsidRPr="00B85781" w:rsidRDefault="007E63A1" w:rsidP="007E63A1">
            <w:pPr>
              <w:numPr>
                <w:ilvl w:val="0"/>
                <w:numId w:val="2"/>
              </w:numPr>
              <w:spacing w:line="240" w:lineRule="auto"/>
              <w:ind w:left="211" w:hanging="211"/>
              <w:rPr>
                <w:rFonts w:ascii="Arial" w:hAnsi="Arial"/>
                <w:color w:val="auto"/>
                <w:sz w:val="18"/>
                <w:szCs w:val="18"/>
              </w:rPr>
            </w:pPr>
            <w:r w:rsidRPr="00B85781">
              <w:rPr>
                <w:rFonts w:ascii="Arial" w:hAnsi="Arial" w:cs="Calibri"/>
                <w:color w:val="auto"/>
                <w:sz w:val="18"/>
                <w:szCs w:val="18"/>
              </w:rPr>
              <w:t>Zaliczenie na ocenę;</w:t>
            </w:r>
          </w:p>
          <w:p w:rsidR="007E63A1" w:rsidRPr="00B85781" w:rsidRDefault="007E63A1" w:rsidP="00CF4C3E">
            <w:pPr>
              <w:numPr>
                <w:ilvl w:val="0"/>
                <w:numId w:val="2"/>
              </w:numPr>
              <w:spacing w:line="240" w:lineRule="auto"/>
              <w:ind w:left="152" w:hanging="142"/>
              <w:rPr>
                <w:rFonts w:ascii="Arial" w:hAnsi="Arial" w:cs="Calibri"/>
                <w:color w:val="auto"/>
                <w:sz w:val="18"/>
                <w:szCs w:val="18"/>
              </w:rPr>
            </w:pPr>
            <w:r w:rsidRPr="00B85781">
              <w:rPr>
                <w:rFonts w:ascii="Arial" w:hAnsi="Arial" w:cs="Calibri"/>
                <w:color w:val="auto"/>
                <w:sz w:val="18"/>
                <w:szCs w:val="18"/>
              </w:rPr>
              <w:t>Obserwacja i ocena</w:t>
            </w:r>
            <w:r w:rsidR="00CF4C3E">
              <w:rPr>
                <w:rFonts w:ascii="Arial" w:hAnsi="Arial" w:cs="Calibri"/>
                <w:color w:val="auto"/>
                <w:sz w:val="18"/>
                <w:szCs w:val="18"/>
              </w:rPr>
              <w:t xml:space="preserve"> </w:t>
            </w:r>
            <w:r w:rsidRPr="00B85781">
              <w:rPr>
                <w:rFonts w:ascii="Arial" w:hAnsi="Arial" w:cs="Calibri"/>
                <w:color w:val="auto"/>
                <w:sz w:val="18"/>
                <w:szCs w:val="18"/>
              </w:rPr>
              <w:t>postaw studenta.</w:t>
            </w:r>
          </w:p>
        </w:tc>
        <w:tc>
          <w:tcPr>
            <w:tcW w:w="3687" w:type="dxa"/>
            <w:shd w:val="clear" w:color="auto" w:fill="auto"/>
            <w:tcMar>
              <w:left w:w="98" w:type="dxa"/>
            </w:tcMar>
            <w:vAlign w:val="center"/>
          </w:tcPr>
          <w:p w:rsidR="00A85F78" w:rsidRPr="00A85F78" w:rsidRDefault="00A85F78" w:rsidP="00A85F78">
            <w:pPr>
              <w:spacing w:line="240" w:lineRule="auto"/>
              <w:textAlignment w:val="baseline"/>
              <w:rPr>
                <w:rFonts w:ascii="Arial" w:eastAsia="Times New Roman" w:hAnsi="Arial" w:cs="Arial"/>
                <w:color w:val="auto"/>
                <w:kern w:val="2"/>
                <w:sz w:val="18"/>
                <w:szCs w:val="18"/>
                <w:lang w:eastAsia="pl-PL"/>
              </w:rPr>
            </w:pPr>
            <w:r w:rsidRPr="00A85F78">
              <w:rPr>
                <w:rFonts w:ascii="Arial" w:eastAsia="Times New Roman" w:hAnsi="Arial" w:cs="Arial"/>
                <w:color w:val="auto"/>
                <w:kern w:val="2"/>
                <w:sz w:val="18"/>
                <w:szCs w:val="18"/>
                <w:lang w:eastAsia="pl-PL"/>
              </w:rPr>
              <w:t>Wprowadzenie do nowoczesnych narzędzi informatycznych pracy grupowej. Pojęcie chmury obliczeniowej i zasady działania aplikacji w modelu chmurowym. Przegląd najpopularniejszych rozwiązań.</w:t>
            </w:r>
          </w:p>
          <w:p w:rsidR="00A85F78" w:rsidRPr="00A85F78" w:rsidRDefault="00A85F78" w:rsidP="00A85F78">
            <w:pPr>
              <w:spacing w:line="240" w:lineRule="auto"/>
              <w:textAlignment w:val="baseline"/>
              <w:rPr>
                <w:rFonts w:ascii="Arial" w:eastAsia="Times New Roman" w:hAnsi="Arial" w:cs="Arial"/>
                <w:color w:val="auto"/>
                <w:kern w:val="2"/>
                <w:sz w:val="18"/>
                <w:szCs w:val="18"/>
                <w:lang w:eastAsia="pl-PL"/>
              </w:rPr>
            </w:pPr>
            <w:r w:rsidRPr="00A85F78">
              <w:rPr>
                <w:rFonts w:ascii="Arial" w:eastAsia="Times New Roman" w:hAnsi="Arial" w:cs="Arial"/>
                <w:color w:val="auto"/>
                <w:kern w:val="2"/>
                <w:sz w:val="18"/>
                <w:szCs w:val="18"/>
                <w:lang w:eastAsia="pl-PL"/>
              </w:rPr>
              <w:t>Wybrane narzędzia chmurowe pracy grupowej: dysk w chmurze, spotkania online, edytor tekstu, arkusz kalkulacyjny, platforma edukacyjna. Współdzielenie dokumentów, zarządzanie dostępem oraz wersjonowanie.</w:t>
            </w:r>
          </w:p>
          <w:p w:rsidR="00A85F78" w:rsidRPr="00A85F78" w:rsidRDefault="00A85F78" w:rsidP="00A85F78">
            <w:pPr>
              <w:spacing w:line="240" w:lineRule="auto"/>
              <w:textAlignment w:val="baseline"/>
              <w:rPr>
                <w:rFonts w:ascii="Arial" w:eastAsia="Times New Roman" w:hAnsi="Arial" w:cs="Arial"/>
                <w:color w:val="auto"/>
                <w:kern w:val="2"/>
                <w:sz w:val="18"/>
                <w:szCs w:val="18"/>
                <w:lang w:eastAsia="pl-PL"/>
              </w:rPr>
            </w:pPr>
            <w:r w:rsidRPr="00A85F78">
              <w:rPr>
                <w:rFonts w:ascii="Arial" w:eastAsia="Times New Roman" w:hAnsi="Arial" w:cs="Arial"/>
                <w:color w:val="auto"/>
                <w:kern w:val="2"/>
                <w:sz w:val="18"/>
                <w:szCs w:val="18"/>
                <w:lang w:eastAsia="pl-PL"/>
              </w:rPr>
              <w:t>Pojęcie sztucznej inteligencji, ogólne zasady działania narzędzi na niej bazujących. Przegląd najpopularniejszych rozwiązań wspierających efektywność pracy twórczej, edukacji. Praktyczne wykorzystanie popularnych narzędzi (generatywne modele językowe, modele generujące grafikę i multimedia), konstruowanie zapytań. Zasady etycznego wykorzystania AI w pracy twórczej i nauce.</w:t>
            </w:r>
          </w:p>
          <w:p w:rsidR="00A85F78" w:rsidRPr="00B85781" w:rsidRDefault="00A85F78" w:rsidP="00A85F78">
            <w:pPr>
              <w:spacing w:line="240" w:lineRule="auto"/>
              <w:jc w:val="both"/>
              <w:rPr>
                <w:rFonts w:ascii="Arial" w:hAnsi="Arial"/>
                <w:color w:val="auto"/>
                <w:sz w:val="18"/>
                <w:szCs w:val="18"/>
              </w:rPr>
            </w:pPr>
            <w:r w:rsidRPr="00A85F78">
              <w:rPr>
                <w:rFonts w:ascii="Arial" w:eastAsia="Times New Roman" w:hAnsi="Arial" w:cs="Arial"/>
                <w:color w:val="auto"/>
                <w:kern w:val="2"/>
                <w:sz w:val="18"/>
                <w:szCs w:val="18"/>
                <w:lang w:eastAsia="pl-PL"/>
              </w:rPr>
              <w:t xml:space="preserve">Podstawowe zasady </w:t>
            </w:r>
            <w:proofErr w:type="spellStart"/>
            <w:r w:rsidRPr="00A85F78">
              <w:rPr>
                <w:rFonts w:ascii="Arial" w:eastAsia="Times New Roman" w:hAnsi="Arial" w:cs="Arial"/>
                <w:color w:val="auto"/>
                <w:kern w:val="2"/>
                <w:sz w:val="18"/>
                <w:szCs w:val="18"/>
                <w:lang w:eastAsia="pl-PL"/>
              </w:rPr>
              <w:t>cyberhigieny</w:t>
            </w:r>
            <w:proofErr w:type="spellEnd"/>
          </w:p>
        </w:tc>
      </w:tr>
      <w:tr w:rsidR="007E63A1" w:rsidRPr="00793C66" w:rsidTr="008F045E">
        <w:tc>
          <w:tcPr>
            <w:tcW w:w="2302" w:type="dxa"/>
            <w:shd w:val="clear" w:color="auto" w:fill="auto"/>
            <w:tcMar>
              <w:left w:w="98" w:type="dxa"/>
            </w:tcMar>
            <w:vAlign w:val="center"/>
          </w:tcPr>
          <w:p w:rsidR="007E63A1" w:rsidRPr="00B85781" w:rsidRDefault="007E63A1">
            <w:pPr>
              <w:spacing w:line="240" w:lineRule="auto"/>
              <w:rPr>
                <w:rFonts w:ascii="Arial" w:hAnsi="Arial"/>
                <w:b/>
                <w:color w:val="auto"/>
                <w:sz w:val="18"/>
                <w:szCs w:val="18"/>
              </w:rPr>
            </w:pPr>
          </w:p>
          <w:p w:rsidR="007E63A1" w:rsidRPr="00B85781" w:rsidRDefault="00D80D95">
            <w:pPr>
              <w:spacing w:line="240" w:lineRule="auto"/>
              <w:rPr>
                <w:rFonts w:ascii="Arial" w:hAnsi="Arial"/>
                <w:b/>
                <w:color w:val="auto"/>
                <w:sz w:val="18"/>
                <w:szCs w:val="18"/>
              </w:rPr>
            </w:pPr>
            <w:r w:rsidRPr="00B85781">
              <w:rPr>
                <w:rFonts w:ascii="Arial" w:hAnsi="Arial"/>
                <w:b/>
                <w:color w:val="auto"/>
                <w:sz w:val="18"/>
                <w:szCs w:val="18"/>
              </w:rPr>
              <w:t>Wpro</w:t>
            </w:r>
            <w:r w:rsidR="00C12909" w:rsidRPr="00B85781">
              <w:rPr>
                <w:rFonts w:ascii="Arial" w:hAnsi="Arial"/>
                <w:b/>
                <w:color w:val="auto"/>
                <w:sz w:val="18"/>
                <w:szCs w:val="18"/>
              </w:rPr>
              <w:t xml:space="preserve">wadzenie do praktyki zawodowej </w:t>
            </w:r>
          </w:p>
          <w:p w:rsidR="007E63A1" w:rsidRPr="00C12909" w:rsidRDefault="007E63A1">
            <w:pPr>
              <w:spacing w:line="240" w:lineRule="auto"/>
              <w:rPr>
                <w:rFonts w:ascii="Arial" w:hAnsi="Arial"/>
                <w:b/>
                <w:color w:val="FF0000"/>
                <w:sz w:val="18"/>
                <w:szCs w:val="18"/>
              </w:rPr>
            </w:pPr>
          </w:p>
          <w:p w:rsidR="007E63A1" w:rsidRPr="00C12909" w:rsidRDefault="007E63A1">
            <w:pPr>
              <w:spacing w:line="240" w:lineRule="auto"/>
              <w:rPr>
                <w:rFonts w:ascii="Arial" w:hAnsi="Arial"/>
                <w:b/>
                <w:color w:val="FF0000"/>
                <w:sz w:val="18"/>
                <w:szCs w:val="18"/>
              </w:rPr>
            </w:pPr>
          </w:p>
          <w:p w:rsidR="007E63A1" w:rsidRPr="00C12909" w:rsidRDefault="007E63A1">
            <w:pPr>
              <w:spacing w:line="240" w:lineRule="auto"/>
              <w:rPr>
                <w:rFonts w:ascii="Arial" w:hAnsi="Arial"/>
                <w:b/>
                <w:color w:val="FF0000"/>
                <w:sz w:val="18"/>
                <w:szCs w:val="18"/>
              </w:rPr>
            </w:pPr>
          </w:p>
          <w:p w:rsidR="007E63A1" w:rsidRPr="00C12909" w:rsidRDefault="007E63A1">
            <w:pPr>
              <w:spacing w:line="240" w:lineRule="auto"/>
              <w:rPr>
                <w:rFonts w:ascii="Arial" w:hAnsi="Arial"/>
                <w:b/>
                <w:color w:val="FF0000"/>
                <w:sz w:val="18"/>
                <w:szCs w:val="18"/>
              </w:rPr>
            </w:pPr>
          </w:p>
        </w:tc>
        <w:tc>
          <w:tcPr>
            <w:tcW w:w="1814" w:type="dxa"/>
            <w:shd w:val="clear" w:color="auto" w:fill="auto"/>
            <w:tcMar>
              <w:left w:w="98" w:type="dxa"/>
            </w:tcMar>
            <w:vAlign w:val="center"/>
          </w:tcPr>
          <w:p w:rsidR="00D80D95" w:rsidRPr="00D80D95" w:rsidRDefault="00D80D95" w:rsidP="00D80D95">
            <w:pPr>
              <w:spacing w:line="240" w:lineRule="auto"/>
              <w:jc w:val="center"/>
              <w:rPr>
                <w:rFonts w:ascii="Arial" w:hAnsi="Arial"/>
                <w:color w:val="auto"/>
                <w:sz w:val="18"/>
                <w:szCs w:val="18"/>
              </w:rPr>
            </w:pPr>
            <w:r w:rsidRPr="00D80D95">
              <w:rPr>
                <w:rFonts w:ascii="Arial" w:hAnsi="Arial"/>
                <w:color w:val="auto"/>
                <w:sz w:val="18"/>
                <w:szCs w:val="18"/>
              </w:rPr>
              <w:t>K1F_W04</w:t>
            </w:r>
          </w:p>
          <w:p w:rsidR="00D80D95" w:rsidRPr="00D80D95" w:rsidRDefault="00D80D95" w:rsidP="00D80D95">
            <w:pPr>
              <w:spacing w:line="240" w:lineRule="auto"/>
              <w:jc w:val="center"/>
              <w:rPr>
                <w:rFonts w:ascii="Arial" w:hAnsi="Arial"/>
                <w:color w:val="auto"/>
                <w:sz w:val="18"/>
                <w:szCs w:val="18"/>
              </w:rPr>
            </w:pPr>
            <w:r w:rsidRPr="00D80D95">
              <w:rPr>
                <w:rFonts w:ascii="Arial" w:hAnsi="Arial"/>
                <w:color w:val="auto"/>
                <w:sz w:val="18"/>
                <w:szCs w:val="18"/>
              </w:rPr>
              <w:t>K1F_W05</w:t>
            </w:r>
          </w:p>
          <w:p w:rsidR="00D80D95" w:rsidRPr="00D80D95" w:rsidRDefault="00D80D95" w:rsidP="00D80D95">
            <w:pPr>
              <w:spacing w:line="240" w:lineRule="auto"/>
              <w:jc w:val="center"/>
              <w:rPr>
                <w:rFonts w:ascii="Arial" w:hAnsi="Arial"/>
                <w:color w:val="auto"/>
                <w:sz w:val="18"/>
                <w:szCs w:val="18"/>
              </w:rPr>
            </w:pPr>
            <w:r w:rsidRPr="00D80D95">
              <w:rPr>
                <w:rFonts w:ascii="Arial" w:hAnsi="Arial"/>
                <w:color w:val="auto"/>
                <w:sz w:val="18"/>
                <w:szCs w:val="18"/>
              </w:rPr>
              <w:t>K1F_U13</w:t>
            </w:r>
          </w:p>
          <w:p w:rsidR="007E63A1" w:rsidRPr="00793C66" w:rsidRDefault="00D80D95" w:rsidP="00D80D95">
            <w:pPr>
              <w:spacing w:line="240" w:lineRule="auto"/>
              <w:jc w:val="center"/>
              <w:rPr>
                <w:rFonts w:ascii="Arial" w:hAnsi="Arial"/>
                <w:color w:val="auto"/>
                <w:sz w:val="18"/>
                <w:szCs w:val="18"/>
              </w:rPr>
            </w:pPr>
            <w:r w:rsidRPr="00D80D95">
              <w:rPr>
                <w:rFonts w:ascii="Arial" w:hAnsi="Arial"/>
                <w:color w:val="auto"/>
                <w:sz w:val="18"/>
                <w:szCs w:val="18"/>
              </w:rPr>
              <w:t>K1F_K01</w:t>
            </w:r>
          </w:p>
        </w:tc>
        <w:tc>
          <w:tcPr>
            <w:tcW w:w="3079" w:type="dxa"/>
            <w:shd w:val="clear" w:color="auto" w:fill="auto"/>
            <w:tcMar>
              <w:left w:w="98" w:type="dxa"/>
            </w:tcMar>
            <w:vAlign w:val="center"/>
          </w:tcPr>
          <w:p w:rsidR="00D80D95" w:rsidRPr="00D80D95" w:rsidRDefault="00D80D95" w:rsidP="00D80D95">
            <w:pPr>
              <w:spacing w:line="240" w:lineRule="auto"/>
              <w:rPr>
                <w:rFonts w:ascii="Arial" w:hAnsi="Arial" w:cs="Calibri"/>
                <w:color w:val="auto"/>
                <w:sz w:val="18"/>
                <w:szCs w:val="18"/>
              </w:rPr>
            </w:pPr>
            <w:r w:rsidRPr="00D80D95">
              <w:rPr>
                <w:rFonts w:ascii="Arial" w:hAnsi="Arial" w:cs="Calibri"/>
                <w:color w:val="auto"/>
                <w:sz w:val="18"/>
                <w:szCs w:val="18"/>
              </w:rPr>
              <w:t>Warsztaty:</w:t>
            </w:r>
          </w:p>
          <w:p w:rsidR="00D80D95" w:rsidRPr="00D80D95" w:rsidRDefault="00D80D95" w:rsidP="00D80D95">
            <w:pPr>
              <w:pStyle w:val="Akapitzlist"/>
              <w:numPr>
                <w:ilvl w:val="0"/>
                <w:numId w:val="30"/>
              </w:numPr>
              <w:spacing w:line="240" w:lineRule="auto"/>
              <w:ind w:left="216" w:hanging="142"/>
              <w:rPr>
                <w:rFonts w:ascii="Arial" w:hAnsi="Arial" w:cs="Calibri"/>
                <w:color w:val="auto"/>
                <w:sz w:val="18"/>
                <w:szCs w:val="18"/>
              </w:rPr>
            </w:pPr>
            <w:r w:rsidRPr="00D80D95">
              <w:rPr>
                <w:rFonts w:ascii="Arial" w:hAnsi="Arial" w:cs="Calibri"/>
                <w:color w:val="auto"/>
                <w:sz w:val="18"/>
                <w:szCs w:val="18"/>
              </w:rPr>
              <w:t>metoda problemowa;</w:t>
            </w:r>
          </w:p>
          <w:p w:rsidR="00D80D95" w:rsidRPr="00D80D95" w:rsidRDefault="00D80D95" w:rsidP="00D80D95">
            <w:pPr>
              <w:pStyle w:val="Akapitzlist"/>
              <w:numPr>
                <w:ilvl w:val="0"/>
                <w:numId w:val="30"/>
              </w:numPr>
              <w:spacing w:line="240" w:lineRule="auto"/>
              <w:ind w:left="216" w:hanging="142"/>
              <w:rPr>
                <w:rFonts w:ascii="Arial" w:hAnsi="Arial" w:cs="Calibri"/>
                <w:color w:val="auto"/>
                <w:sz w:val="18"/>
                <w:szCs w:val="18"/>
              </w:rPr>
            </w:pPr>
            <w:r w:rsidRPr="00D80D95">
              <w:rPr>
                <w:rFonts w:ascii="Arial" w:hAnsi="Arial" w:cs="Calibri"/>
                <w:color w:val="auto"/>
                <w:sz w:val="18"/>
                <w:szCs w:val="18"/>
              </w:rPr>
              <w:t>metoda ćwiczeniowa oparta na wykorzystaniu różnych źródeł wiedzy;</w:t>
            </w:r>
          </w:p>
          <w:p w:rsidR="00D80D95" w:rsidRPr="00D80D95" w:rsidRDefault="00D80D95" w:rsidP="00D80D95">
            <w:pPr>
              <w:pStyle w:val="Akapitzlist"/>
              <w:numPr>
                <w:ilvl w:val="0"/>
                <w:numId w:val="30"/>
              </w:numPr>
              <w:spacing w:line="240" w:lineRule="auto"/>
              <w:ind w:left="216" w:hanging="142"/>
              <w:rPr>
                <w:rFonts w:ascii="Arial" w:hAnsi="Arial" w:cs="Calibri"/>
                <w:color w:val="auto"/>
                <w:sz w:val="18"/>
                <w:szCs w:val="18"/>
              </w:rPr>
            </w:pPr>
            <w:r w:rsidRPr="00D80D95">
              <w:rPr>
                <w:rFonts w:ascii="Arial" w:hAnsi="Arial" w:cs="Calibri"/>
                <w:color w:val="auto"/>
                <w:sz w:val="18"/>
                <w:szCs w:val="18"/>
              </w:rPr>
              <w:t>metoda projektu;</w:t>
            </w:r>
          </w:p>
          <w:p w:rsidR="00D80D95" w:rsidRPr="00D80D95" w:rsidRDefault="00D80D95" w:rsidP="00D80D95">
            <w:pPr>
              <w:pStyle w:val="Akapitzlist"/>
              <w:numPr>
                <w:ilvl w:val="0"/>
                <w:numId w:val="30"/>
              </w:numPr>
              <w:spacing w:line="240" w:lineRule="auto"/>
              <w:ind w:left="216" w:hanging="142"/>
              <w:rPr>
                <w:rFonts w:ascii="Arial" w:hAnsi="Arial" w:cs="Calibri"/>
                <w:color w:val="auto"/>
                <w:sz w:val="18"/>
                <w:szCs w:val="18"/>
              </w:rPr>
            </w:pPr>
            <w:r w:rsidRPr="00D80D95">
              <w:rPr>
                <w:rFonts w:ascii="Arial" w:hAnsi="Arial" w:cs="Calibri"/>
                <w:color w:val="auto"/>
                <w:sz w:val="18"/>
                <w:szCs w:val="18"/>
              </w:rPr>
              <w:t>studium przypadku;</w:t>
            </w:r>
          </w:p>
          <w:p w:rsidR="007E63A1" w:rsidRPr="00D80D95" w:rsidRDefault="00D80D95" w:rsidP="00D80D95">
            <w:pPr>
              <w:pStyle w:val="Akapitzlist"/>
              <w:numPr>
                <w:ilvl w:val="0"/>
                <w:numId w:val="30"/>
              </w:numPr>
              <w:spacing w:line="240" w:lineRule="auto"/>
              <w:ind w:left="216" w:hanging="142"/>
              <w:rPr>
                <w:rFonts w:ascii="Arial" w:hAnsi="Arial" w:cs="Calibri"/>
                <w:color w:val="auto"/>
                <w:sz w:val="18"/>
                <w:szCs w:val="18"/>
              </w:rPr>
            </w:pPr>
            <w:r w:rsidRPr="00D80D95">
              <w:rPr>
                <w:rFonts w:ascii="Arial" w:hAnsi="Arial" w:cs="Calibri"/>
                <w:color w:val="auto"/>
                <w:sz w:val="18"/>
                <w:szCs w:val="18"/>
              </w:rPr>
              <w:t>dyskusja.</w:t>
            </w:r>
          </w:p>
        </w:tc>
        <w:tc>
          <w:tcPr>
            <w:tcW w:w="3260" w:type="dxa"/>
            <w:shd w:val="clear" w:color="auto" w:fill="auto"/>
            <w:tcMar>
              <w:left w:w="98" w:type="dxa"/>
            </w:tcMar>
            <w:vAlign w:val="center"/>
          </w:tcPr>
          <w:p w:rsidR="00D80D95" w:rsidRPr="00D80D95" w:rsidRDefault="00D80D95" w:rsidP="00D80D95">
            <w:pPr>
              <w:spacing w:line="240" w:lineRule="auto"/>
              <w:rPr>
                <w:rFonts w:ascii="Arial" w:hAnsi="Arial" w:cs="Calibri"/>
                <w:color w:val="auto"/>
                <w:sz w:val="18"/>
                <w:szCs w:val="18"/>
              </w:rPr>
            </w:pPr>
            <w:r w:rsidRPr="00D80D95">
              <w:rPr>
                <w:rFonts w:ascii="Arial" w:hAnsi="Arial" w:cs="Calibri"/>
                <w:color w:val="auto"/>
                <w:sz w:val="18"/>
                <w:szCs w:val="18"/>
              </w:rPr>
              <w:t>Warsztaty:</w:t>
            </w:r>
          </w:p>
          <w:p w:rsidR="00D80D95" w:rsidRPr="00D80D95" w:rsidRDefault="00D80D95" w:rsidP="00D80D95">
            <w:pPr>
              <w:pStyle w:val="Akapitzlist"/>
              <w:numPr>
                <w:ilvl w:val="0"/>
                <w:numId w:val="31"/>
              </w:numPr>
              <w:spacing w:line="240" w:lineRule="auto"/>
              <w:ind w:left="232" w:hanging="142"/>
              <w:rPr>
                <w:rFonts w:ascii="Arial" w:hAnsi="Arial" w:cs="Calibri"/>
                <w:color w:val="auto"/>
                <w:sz w:val="18"/>
                <w:szCs w:val="18"/>
              </w:rPr>
            </w:pPr>
            <w:r w:rsidRPr="00D80D95">
              <w:rPr>
                <w:rFonts w:ascii="Arial" w:hAnsi="Arial" w:cs="Calibri"/>
                <w:color w:val="auto"/>
                <w:sz w:val="18"/>
                <w:szCs w:val="18"/>
              </w:rPr>
              <w:t>Zaliczenie na ocenę;</w:t>
            </w:r>
          </w:p>
          <w:p w:rsidR="00D80D95" w:rsidRPr="00D80D95" w:rsidRDefault="00D80D95" w:rsidP="00D80D95">
            <w:pPr>
              <w:pStyle w:val="Akapitzlist"/>
              <w:numPr>
                <w:ilvl w:val="0"/>
                <w:numId w:val="31"/>
              </w:numPr>
              <w:spacing w:line="240" w:lineRule="auto"/>
              <w:ind w:left="232" w:hanging="142"/>
              <w:rPr>
                <w:rFonts w:ascii="Arial" w:hAnsi="Arial" w:cs="Calibri"/>
                <w:color w:val="auto"/>
                <w:sz w:val="18"/>
                <w:szCs w:val="18"/>
              </w:rPr>
            </w:pPr>
            <w:r w:rsidRPr="00D80D95">
              <w:rPr>
                <w:rFonts w:ascii="Arial" w:hAnsi="Arial" w:cs="Calibri"/>
                <w:color w:val="auto"/>
                <w:sz w:val="18"/>
                <w:szCs w:val="18"/>
              </w:rPr>
              <w:t xml:space="preserve"> Przygotowanie:</w:t>
            </w:r>
          </w:p>
          <w:p w:rsidR="00D80D95" w:rsidRPr="00D80D95" w:rsidRDefault="00D80D95" w:rsidP="00D80D95">
            <w:pPr>
              <w:pStyle w:val="Akapitzlist"/>
              <w:spacing w:line="240" w:lineRule="auto"/>
              <w:ind w:left="232"/>
              <w:rPr>
                <w:rFonts w:ascii="Arial" w:hAnsi="Arial" w:cs="Calibri"/>
                <w:color w:val="auto"/>
                <w:sz w:val="18"/>
                <w:szCs w:val="18"/>
              </w:rPr>
            </w:pPr>
            <w:r w:rsidRPr="00D80D95">
              <w:rPr>
                <w:rFonts w:ascii="Arial" w:hAnsi="Arial" w:cs="Calibri"/>
                <w:color w:val="auto"/>
                <w:sz w:val="18"/>
                <w:szCs w:val="18"/>
              </w:rPr>
              <w:t xml:space="preserve">referatu, projektu, </w:t>
            </w:r>
          </w:p>
          <w:p w:rsidR="007E63A1" w:rsidRPr="00D80D95" w:rsidRDefault="00D80D95" w:rsidP="00D80D95">
            <w:pPr>
              <w:pStyle w:val="Akapitzlist"/>
              <w:numPr>
                <w:ilvl w:val="0"/>
                <w:numId w:val="31"/>
              </w:numPr>
              <w:spacing w:line="240" w:lineRule="auto"/>
              <w:ind w:left="232" w:hanging="142"/>
              <w:rPr>
                <w:rFonts w:ascii="Arial" w:hAnsi="Arial" w:cs="Calibri"/>
                <w:color w:val="auto"/>
                <w:sz w:val="18"/>
                <w:szCs w:val="18"/>
              </w:rPr>
            </w:pPr>
            <w:r w:rsidRPr="00D80D95">
              <w:rPr>
                <w:rFonts w:ascii="Arial" w:hAnsi="Arial" w:cs="Calibri"/>
                <w:color w:val="auto"/>
                <w:sz w:val="18"/>
                <w:szCs w:val="18"/>
              </w:rPr>
              <w:t xml:space="preserve"> Obserwacja i ocena postaw studenta.</w:t>
            </w:r>
          </w:p>
        </w:tc>
        <w:tc>
          <w:tcPr>
            <w:tcW w:w="3687" w:type="dxa"/>
            <w:shd w:val="clear" w:color="auto" w:fill="auto"/>
            <w:tcMar>
              <w:left w:w="98" w:type="dxa"/>
            </w:tcMar>
            <w:vAlign w:val="center"/>
          </w:tcPr>
          <w:p w:rsidR="007E63A1" w:rsidRPr="00793C66" w:rsidRDefault="005705B6">
            <w:pPr>
              <w:spacing w:line="240" w:lineRule="auto"/>
              <w:jc w:val="both"/>
              <w:rPr>
                <w:rFonts w:ascii="Arial" w:hAnsi="Arial"/>
                <w:color w:val="auto"/>
                <w:sz w:val="18"/>
                <w:szCs w:val="18"/>
              </w:rPr>
            </w:pPr>
            <w:r w:rsidRPr="005705B6">
              <w:rPr>
                <w:rFonts w:ascii="Arial" w:hAnsi="Arial"/>
                <w:color w:val="auto"/>
                <w:sz w:val="18"/>
                <w:szCs w:val="18"/>
              </w:rPr>
              <w:t>Cele i organizacja praktyk. Zadania projektowe stanowiące wprowadzenie do praktyk.</w:t>
            </w:r>
          </w:p>
        </w:tc>
      </w:tr>
    </w:tbl>
    <w:p w:rsidR="0001143F" w:rsidRPr="00793C66" w:rsidRDefault="0001143F">
      <w:pPr>
        <w:rPr>
          <w:rFonts w:ascii="Arial" w:hAnsi="Arial" w:cs="Arial"/>
          <w:color w:val="auto"/>
          <w:sz w:val="18"/>
          <w:szCs w:val="18"/>
        </w:rPr>
      </w:pPr>
    </w:p>
    <w:p w:rsidR="0001143F" w:rsidRPr="00793C66" w:rsidRDefault="0001143F">
      <w:pPr>
        <w:rPr>
          <w:rFonts w:ascii="Arial" w:hAnsi="Arial" w:cs="Arial"/>
          <w:color w:val="auto"/>
          <w:sz w:val="18"/>
          <w:szCs w:val="18"/>
        </w:rPr>
      </w:pPr>
    </w:p>
    <w:p w:rsidR="008F045E" w:rsidRDefault="008F045E">
      <w:pPr>
        <w:rPr>
          <w:rFonts w:ascii="Arial" w:hAnsi="Arial" w:cs="Arial"/>
          <w:color w:val="auto"/>
          <w:sz w:val="18"/>
          <w:szCs w:val="18"/>
        </w:rPr>
      </w:pPr>
      <w:r>
        <w:rPr>
          <w:rFonts w:ascii="Arial" w:hAnsi="Arial" w:cs="Arial"/>
          <w:color w:val="auto"/>
          <w:sz w:val="18"/>
          <w:szCs w:val="18"/>
        </w:rPr>
        <w:br/>
      </w:r>
    </w:p>
    <w:p w:rsidR="0001143F" w:rsidRPr="00793C66" w:rsidRDefault="00456AA3">
      <w:pPr>
        <w:rPr>
          <w:rFonts w:ascii="Arial" w:hAnsi="Arial" w:cs="Arial"/>
          <w:color w:val="auto"/>
          <w:sz w:val="18"/>
          <w:szCs w:val="18"/>
        </w:rPr>
      </w:pPr>
      <w:r>
        <w:rPr>
          <w:rFonts w:ascii="Arial" w:hAnsi="Arial" w:cs="Arial"/>
          <w:color w:val="auto"/>
          <w:sz w:val="18"/>
          <w:szCs w:val="18"/>
        </w:rPr>
        <w:lastRenderedPageBreak/>
        <w:t>Zajęcia</w:t>
      </w:r>
      <w:r w:rsidR="00B659A2" w:rsidRPr="00793C66">
        <w:rPr>
          <w:rFonts w:ascii="Arial" w:hAnsi="Arial" w:cs="Arial"/>
          <w:color w:val="auto"/>
          <w:sz w:val="18"/>
          <w:szCs w:val="18"/>
        </w:rPr>
        <w:t xml:space="preserve"> kształcenia podstawowego:</w:t>
      </w:r>
    </w:p>
    <w:tbl>
      <w:tblPr>
        <w:tblStyle w:val="Tabela-Siatka"/>
        <w:tblW w:w="14142" w:type="dxa"/>
        <w:tblInd w:w="-10" w:type="dxa"/>
        <w:tblCellMar>
          <w:left w:w="98" w:type="dxa"/>
        </w:tblCellMar>
        <w:tblLook w:val="04A0" w:firstRow="1" w:lastRow="0" w:firstColumn="1" w:lastColumn="0" w:noHBand="0" w:noVBand="1"/>
      </w:tblPr>
      <w:tblGrid>
        <w:gridCol w:w="2302"/>
        <w:gridCol w:w="1814"/>
        <w:gridCol w:w="3079"/>
        <w:gridCol w:w="3260"/>
        <w:gridCol w:w="3687"/>
      </w:tblGrid>
      <w:tr w:rsidR="00793C66" w:rsidRPr="00793C66" w:rsidTr="008F045E">
        <w:tc>
          <w:tcPr>
            <w:tcW w:w="2302"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Nazwa zajęć/grupy zajęć</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Zakładane efekty uczenia się</w:t>
            </w:r>
          </w:p>
        </w:tc>
        <w:tc>
          <w:tcPr>
            <w:tcW w:w="3079"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Formy i metody kształcenia</w:t>
            </w:r>
          </w:p>
        </w:tc>
        <w:tc>
          <w:tcPr>
            <w:tcW w:w="3260"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Sposoby weryfikacji i oceniania efektów uczenia się</w:t>
            </w:r>
          </w:p>
        </w:tc>
        <w:tc>
          <w:tcPr>
            <w:tcW w:w="3687" w:type="dxa"/>
            <w:shd w:val="clear" w:color="auto" w:fill="auto"/>
            <w:tcMar>
              <w:left w:w="98" w:type="dxa"/>
            </w:tcMa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Treści programowe</w:t>
            </w:r>
          </w:p>
        </w:tc>
      </w:tr>
      <w:tr w:rsidR="00793C66"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Mikroekonomia</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K1F_W04</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K1F_U01</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K1F_U10</w:t>
            </w:r>
          </w:p>
          <w:p w:rsidR="00E910F6" w:rsidRPr="00793C66" w:rsidRDefault="00E910F6" w:rsidP="00E910F6">
            <w:pPr>
              <w:spacing w:line="240" w:lineRule="auto"/>
              <w:jc w:val="center"/>
              <w:rPr>
                <w:rFonts w:ascii="Arial" w:hAnsi="Arial"/>
                <w:color w:val="auto"/>
                <w:sz w:val="18"/>
                <w:szCs w:val="18"/>
              </w:rPr>
            </w:pPr>
            <w:r w:rsidRPr="00793C66">
              <w:rPr>
                <w:rFonts w:ascii="Arial" w:hAnsi="Arial"/>
                <w:color w:val="auto"/>
                <w:sz w:val="18"/>
                <w:szCs w:val="18"/>
              </w:rPr>
              <w:t>K1F_K01</w:t>
            </w:r>
          </w:p>
          <w:p w:rsidR="00E910F6" w:rsidRPr="00793C66" w:rsidRDefault="00E910F6">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demonstracja;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ćwiczenia praktyczne;</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dyskusja.</w:t>
            </w:r>
          </w:p>
          <w:p w:rsidR="0001143F" w:rsidRPr="00793C66" w:rsidRDefault="0001143F">
            <w:pPr>
              <w:rPr>
                <w:rFonts w:ascii="Arial" w:hAnsi="Arial"/>
                <w:color w:val="auto"/>
                <w:sz w:val="18"/>
                <w:szCs w:val="18"/>
              </w:rPr>
            </w:pPr>
          </w:p>
        </w:tc>
        <w:tc>
          <w:tcPr>
            <w:tcW w:w="326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 xml:space="preserve">Test wiedzy. </w:t>
            </w: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(jeden z powyższych do wyboru)</w:t>
            </w:r>
          </w:p>
          <w:p w:rsidR="0001143F" w:rsidRPr="00793C66" w:rsidRDefault="0001143F">
            <w:pPr>
              <w:ind w:hanging="7"/>
              <w:rPr>
                <w:rFonts w:ascii="Arial" w:hAnsi="Arial" w:cs="Calibri"/>
                <w:color w:val="auto"/>
                <w:sz w:val="18"/>
                <w:szCs w:val="18"/>
              </w:rPr>
            </w:pP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pStyle w:val="Akapitzlist"/>
              <w:numPr>
                <w:ilvl w:val="0"/>
                <w:numId w:val="5"/>
              </w:numPr>
              <w:spacing w:line="240" w:lineRule="auto"/>
              <w:ind w:left="181" w:hanging="181"/>
              <w:rPr>
                <w:rFonts w:ascii="Arial" w:hAnsi="Arial"/>
                <w:color w:val="auto"/>
                <w:sz w:val="18"/>
                <w:szCs w:val="18"/>
              </w:rPr>
            </w:pPr>
            <w:r w:rsidRPr="00793C66">
              <w:rPr>
                <w:rFonts w:ascii="Arial" w:hAnsi="Arial" w:cs="Calibri"/>
                <w:color w:val="auto"/>
                <w:sz w:val="18"/>
                <w:szCs w:val="18"/>
              </w:rPr>
              <w:t>Zaliczenie na ocenę;</w:t>
            </w:r>
          </w:p>
          <w:p w:rsidR="0001143F" w:rsidRPr="008F045E" w:rsidRDefault="00B659A2">
            <w:pPr>
              <w:pStyle w:val="Akapitzlist"/>
              <w:numPr>
                <w:ilvl w:val="0"/>
                <w:numId w:val="6"/>
              </w:numPr>
              <w:spacing w:line="240" w:lineRule="auto"/>
              <w:ind w:left="181" w:hanging="181"/>
              <w:rPr>
                <w:rFonts w:ascii="Arial" w:hAnsi="Arial"/>
                <w:color w:val="auto"/>
                <w:sz w:val="18"/>
                <w:szCs w:val="18"/>
              </w:rPr>
            </w:pPr>
            <w:r w:rsidRPr="00793C66">
              <w:rPr>
                <w:rFonts w:ascii="Arial" w:hAnsi="Arial" w:cs="Calibri"/>
                <w:color w:val="auto"/>
                <w:sz w:val="18"/>
                <w:szCs w:val="18"/>
              </w:rPr>
              <w:t>Obserwacja i ocena postaw studenta.</w:t>
            </w:r>
          </w:p>
          <w:p w:rsidR="008F045E" w:rsidRPr="00793C66" w:rsidRDefault="008F045E" w:rsidP="008F045E">
            <w:pPr>
              <w:pStyle w:val="Akapitzlist"/>
              <w:spacing w:line="240" w:lineRule="auto"/>
              <w:ind w:left="181"/>
              <w:rPr>
                <w:rFonts w:ascii="Arial" w:hAnsi="Arial"/>
                <w:color w:val="auto"/>
                <w:sz w:val="18"/>
                <w:szCs w:val="18"/>
              </w:rPr>
            </w:pP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Proces gospodarowania dla konsumenta i producenta. Gospodarka rynkowa, równowaga rynkowa. Konkurencja doskonała i czysty monopol oraz struktura rynku i konkurencja niedoskonała. Niedoskonałości rynku, efekty zewnętrzne, dobra publiczne.</w:t>
            </w:r>
          </w:p>
          <w:p w:rsidR="0001143F" w:rsidRPr="00793C66" w:rsidRDefault="0001143F">
            <w:pPr>
              <w:spacing w:line="240" w:lineRule="auto"/>
              <w:jc w:val="both"/>
              <w:rPr>
                <w:rFonts w:ascii="Arial" w:hAnsi="Arial"/>
                <w:color w:val="auto"/>
                <w:sz w:val="18"/>
                <w:szCs w:val="18"/>
              </w:rPr>
            </w:pPr>
          </w:p>
        </w:tc>
      </w:tr>
      <w:tr w:rsidR="00793C66"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Matematyka</w:t>
            </w:r>
          </w:p>
        </w:tc>
        <w:tc>
          <w:tcPr>
            <w:tcW w:w="1814" w:type="dxa"/>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K1F_W07</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K1F_U04</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demonstracja;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ćwiczenia; praktyczne</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dyskusja.</w:t>
            </w:r>
          </w:p>
          <w:p w:rsidR="0001143F" w:rsidRPr="00793C66" w:rsidRDefault="0001143F">
            <w:pPr>
              <w:rPr>
                <w:rFonts w:ascii="Arial" w:hAnsi="Arial"/>
                <w:color w:val="auto"/>
                <w:sz w:val="18"/>
                <w:szCs w:val="18"/>
              </w:rPr>
            </w:pPr>
          </w:p>
        </w:tc>
        <w:tc>
          <w:tcPr>
            <w:tcW w:w="326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olor w:val="auto"/>
                <w:sz w:val="18"/>
                <w:szCs w:val="18"/>
              </w:rPr>
              <w:t>Wykład:</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 xml:space="preserve">Test wiedzy </w:t>
            </w: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(jeden z powyższych do wyboru);</w:t>
            </w:r>
          </w:p>
          <w:p w:rsidR="0001143F" w:rsidRPr="00CF4C3E" w:rsidRDefault="00CF4C3E" w:rsidP="006636DC">
            <w:pPr>
              <w:numPr>
                <w:ilvl w:val="0"/>
                <w:numId w:val="2"/>
              </w:numPr>
              <w:spacing w:line="240" w:lineRule="auto"/>
              <w:ind w:left="152" w:hanging="142"/>
              <w:rPr>
                <w:rFonts w:ascii="Arial" w:hAnsi="Arial"/>
                <w:color w:val="auto"/>
                <w:sz w:val="18"/>
                <w:szCs w:val="18"/>
              </w:rPr>
            </w:pPr>
            <w:r>
              <w:rPr>
                <w:rFonts w:ascii="Arial" w:hAnsi="Arial" w:cs="Calibri"/>
                <w:color w:val="auto"/>
                <w:sz w:val="18"/>
                <w:szCs w:val="18"/>
              </w:rPr>
              <w:t xml:space="preserve">Obserwacja i ocena </w:t>
            </w:r>
            <w:r w:rsidR="00B659A2" w:rsidRPr="00CF4C3E">
              <w:rPr>
                <w:rFonts w:ascii="Arial" w:hAnsi="Arial" w:cs="Calibri"/>
                <w:color w:val="auto"/>
                <w:sz w:val="18"/>
                <w:szCs w:val="18"/>
              </w:rPr>
              <w:t>postaw studenta.</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0F5C36" w:rsidRDefault="00B659A2" w:rsidP="00CF4C3E">
            <w:pPr>
              <w:numPr>
                <w:ilvl w:val="0"/>
                <w:numId w:val="2"/>
              </w:numPr>
              <w:spacing w:line="240" w:lineRule="auto"/>
              <w:ind w:left="152" w:hanging="142"/>
              <w:rPr>
                <w:rFonts w:ascii="Arial" w:hAnsi="Arial"/>
                <w:color w:val="auto"/>
                <w:sz w:val="18"/>
                <w:szCs w:val="18"/>
              </w:rPr>
            </w:pPr>
            <w:r w:rsidRPr="00793C66">
              <w:rPr>
                <w:rFonts w:ascii="Arial" w:hAnsi="Arial" w:cs="Calibri"/>
                <w:color w:val="auto"/>
                <w:sz w:val="18"/>
                <w:szCs w:val="18"/>
              </w:rPr>
              <w:t>Obserwacja i ocena</w:t>
            </w:r>
            <w:r w:rsidR="00CF4C3E">
              <w:rPr>
                <w:rFonts w:ascii="Arial" w:hAnsi="Arial" w:cs="Calibri"/>
                <w:color w:val="auto"/>
                <w:sz w:val="18"/>
                <w:szCs w:val="18"/>
              </w:rPr>
              <w:t xml:space="preserve"> </w:t>
            </w:r>
            <w:r w:rsidRPr="00793C66">
              <w:rPr>
                <w:rFonts w:ascii="Arial" w:hAnsi="Arial" w:cs="Calibri"/>
                <w:color w:val="auto"/>
                <w:sz w:val="18"/>
                <w:szCs w:val="18"/>
              </w:rPr>
              <w:t xml:space="preserve">postaw </w:t>
            </w:r>
            <w:r w:rsidR="00CF4C3E">
              <w:rPr>
                <w:rFonts w:ascii="Arial" w:hAnsi="Arial" w:cs="Calibri"/>
                <w:color w:val="auto"/>
                <w:sz w:val="18"/>
                <w:szCs w:val="18"/>
              </w:rPr>
              <w:t>s</w:t>
            </w:r>
            <w:r w:rsidRPr="00793C66">
              <w:rPr>
                <w:rFonts w:ascii="Arial" w:hAnsi="Arial" w:cs="Calibri"/>
                <w:color w:val="auto"/>
                <w:sz w:val="18"/>
                <w:szCs w:val="18"/>
              </w:rPr>
              <w:t>tudenta.</w:t>
            </w:r>
          </w:p>
          <w:p w:rsidR="000F5C36" w:rsidRPr="00793C66" w:rsidRDefault="000F5C36" w:rsidP="008E5B02">
            <w:pPr>
              <w:spacing w:line="240" w:lineRule="auto"/>
              <w:ind w:left="152"/>
              <w:rPr>
                <w:rFonts w:ascii="Arial" w:hAnsi="Arial"/>
                <w:color w:val="auto"/>
                <w:sz w:val="18"/>
                <w:szCs w:val="18"/>
              </w:rPr>
            </w:pP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Macierze i działania na nich. Wyznaczniki, macierze odwrotne. Układy równań liniowych, zastosowania w ekonomii. Wstęp do teorii funkcji. Ciągi liczbowe i ich granice. Granica i ciągłość funkcji. Pochodne funkcji, rachunek różniczkowy. Całki nieoznaczone, całki oznaczone.</w:t>
            </w:r>
          </w:p>
        </w:tc>
      </w:tr>
      <w:tr w:rsidR="00793C66"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Statystyka</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K1F_W07</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K1F_U04</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demonstracja;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ćwiczenia praktyczne;</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dyskusja</w:t>
            </w:r>
          </w:p>
        </w:tc>
        <w:tc>
          <w:tcPr>
            <w:tcW w:w="326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olor w:val="auto"/>
                <w:sz w:val="18"/>
                <w:szCs w:val="18"/>
              </w:rPr>
              <w:t>Wykład:</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 xml:space="preserve">Test wiedzy </w:t>
            </w: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(jeden z powyższych do wyboru);</w:t>
            </w:r>
          </w:p>
          <w:p w:rsidR="0001143F" w:rsidRPr="00793C66" w:rsidRDefault="00B659A2">
            <w:pPr>
              <w:numPr>
                <w:ilvl w:val="0"/>
                <w:numId w:val="2"/>
              </w:numPr>
              <w:spacing w:line="240" w:lineRule="auto"/>
              <w:ind w:left="152" w:hanging="142"/>
              <w:rPr>
                <w:rFonts w:ascii="Arial" w:hAnsi="Arial"/>
                <w:color w:val="auto"/>
                <w:sz w:val="18"/>
                <w:szCs w:val="18"/>
              </w:rPr>
            </w:pPr>
            <w:r w:rsidRPr="00793C66">
              <w:rPr>
                <w:rFonts w:ascii="Arial" w:hAnsi="Arial" w:cs="Calibri"/>
                <w:color w:val="auto"/>
                <w:sz w:val="18"/>
                <w:szCs w:val="18"/>
              </w:rPr>
              <w:t xml:space="preserve">Obserwacja i ocena     </w:t>
            </w:r>
          </w:p>
          <w:p w:rsidR="0001143F" w:rsidRPr="00793C66" w:rsidRDefault="00B659A2">
            <w:pPr>
              <w:rPr>
                <w:rFonts w:ascii="Arial" w:hAnsi="Arial"/>
                <w:color w:val="auto"/>
                <w:sz w:val="18"/>
                <w:szCs w:val="18"/>
              </w:rPr>
            </w:pPr>
            <w:r w:rsidRPr="00793C66">
              <w:rPr>
                <w:rFonts w:ascii="Arial" w:hAnsi="Arial" w:cs="Calibri"/>
                <w:color w:val="auto"/>
                <w:sz w:val="18"/>
                <w:szCs w:val="18"/>
              </w:rPr>
              <w:t>postaw studenta.</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2"/>
              </w:numPr>
              <w:spacing w:line="240" w:lineRule="auto"/>
              <w:ind w:left="181" w:hanging="14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rsidP="00CF4C3E">
            <w:pPr>
              <w:numPr>
                <w:ilvl w:val="0"/>
                <w:numId w:val="2"/>
              </w:numPr>
              <w:spacing w:line="240" w:lineRule="auto"/>
              <w:ind w:left="181" w:hanging="141"/>
              <w:rPr>
                <w:rFonts w:ascii="Arial" w:hAnsi="Arial"/>
                <w:color w:val="auto"/>
                <w:sz w:val="18"/>
                <w:szCs w:val="18"/>
              </w:rPr>
            </w:pPr>
            <w:r w:rsidRPr="00793C66">
              <w:rPr>
                <w:rFonts w:ascii="Arial" w:hAnsi="Arial" w:cs="Calibri"/>
                <w:color w:val="auto"/>
                <w:sz w:val="18"/>
                <w:szCs w:val="18"/>
              </w:rPr>
              <w:t>Obserwacja i ocena</w:t>
            </w:r>
            <w:r w:rsidR="00CF4C3E">
              <w:rPr>
                <w:rFonts w:ascii="Arial" w:hAnsi="Arial" w:cs="Calibri"/>
                <w:color w:val="auto"/>
                <w:sz w:val="18"/>
                <w:szCs w:val="18"/>
              </w:rPr>
              <w:t xml:space="preserve"> </w:t>
            </w:r>
            <w:r w:rsidRPr="00793C66">
              <w:rPr>
                <w:rFonts w:ascii="Arial" w:hAnsi="Arial" w:cs="Calibri"/>
                <w:color w:val="auto"/>
                <w:sz w:val="18"/>
                <w:szCs w:val="18"/>
              </w:rPr>
              <w:t>postaw 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Podstawy analizy danych. Klasyczne i pozycyjne miary położenia, zmienności, asymetrii, koncentracji. Korelacja</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i regresja. Szeregi czasowe: trend, indeksy proste; Elementy rachunku prawdopodobieństwa. Wprowadzenie do wnioskowania statystycznego. Estymatory i ich własności. Estymacja przedziałowa. Testowanie hipotez. Wybrane testy statystyczne.</w:t>
            </w:r>
          </w:p>
        </w:tc>
      </w:tr>
      <w:tr w:rsidR="00793C66"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Prawo</w:t>
            </w:r>
          </w:p>
        </w:tc>
        <w:tc>
          <w:tcPr>
            <w:tcW w:w="1814" w:type="dxa"/>
            <w:shd w:val="clear" w:color="auto" w:fill="auto"/>
            <w:tcMar>
              <w:left w:w="98" w:type="dxa"/>
            </w:tcMar>
            <w:vAlign w:val="center"/>
          </w:tcPr>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K1F_W04</w:t>
            </w:r>
          </w:p>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K1F_U08</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K1F_K01</w:t>
            </w:r>
          </w:p>
          <w:p w:rsidR="0001143F" w:rsidRPr="00793C66" w:rsidRDefault="0001143F">
            <w:pPr>
              <w:pStyle w:val="Akapitzlist"/>
              <w:spacing w:line="240" w:lineRule="auto"/>
              <w:ind w:left="250"/>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olor w:val="auto"/>
                <w:sz w:val="18"/>
                <w:szCs w:val="18"/>
              </w:rPr>
            </w:pPr>
          </w:p>
        </w:tc>
        <w:tc>
          <w:tcPr>
            <w:tcW w:w="326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B85781" w:rsidRDefault="00B659A2" w:rsidP="002F42ED">
            <w:pPr>
              <w:pStyle w:val="Akapitzlist"/>
              <w:numPr>
                <w:ilvl w:val="0"/>
                <w:numId w:val="31"/>
              </w:numPr>
              <w:ind w:left="224" w:hanging="218"/>
              <w:rPr>
                <w:rFonts w:ascii="Arial" w:hAnsi="Arial"/>
                <w:color w:val="auto"/>
                <w:sz w:val="18"/>
                <w:szCs w:val="18"/>
              </w:rPr>
            </w:pPr>
            <w:r w:rsidRPr="00B85781">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Zapoznanie studentów z podstawowymi pojęciami prawniczymi, charakterystyka aktów prawnych powszechnie i wewnętrznie obowiązujących, charakterystyka podstawowych gałęzi prawa.</w:t>
            </w:r>
          </w:p>
        </w:tc>
      </w:tr>
      <w:tr w:rsidR="00793C66"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Socjologia organizacji</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K1F_W01</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K1F_K01</w:t>
            </w:r>
          </w:p>
          <w:p w:rsidR="0001143F" w:rsidRPr="00793C66" w:rsidRDefault="0001143F">
            <w:pPr>
              <w:pStyle w:val="Akapitzlist"/>
              <w:spacing w:line="240" w:lineRule="auto"/>
              <w:ind w:left="250"/>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olor w:val="auto"/>
                <w:sz w:val="18"/>
                <w:szCs w:val="18"/>
              </w:rPr>
            </w:pPr>
          </w:p>
        </w:tc>
        <w:tc>
          <w:tcPr>
            <w:tcW w:w="326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2F42ED" w:rsidP="002F42ED">
            <w:pPr>
              <w:pStyle w:val="Akapitzlist"/>
              <w:numPr>
                <w:ilvl w:val="0"/>
                <w:numId w:val="2"/>
              </w:numPr>
              <w:tabs>
                <w:tab w:val="left" w:pos="82"/>
              </w:tabs>
              <w:ind w:left="118" w:hanging="118"/>
              <w:rPr>
                <w:rFonts w:ascii="Arial" w:hAnsi="Arial"/>
                <w:color w:val="auto"/>
                <w:sz w:val="18"/>
                <w:szCs w:val="18"/>
              </w:rPr>
            </w:pPr>
            <w:r>
              <w:rPr>
                <w:rFonts w:ascii="Arial" w:hAnsi="Arial" w:cs="Calibri"/>
                <w:color w:val="auto"/>
                <w:sz w:val="18"/>
                <w:szCs w:val="18"/>
              </w:rPr>
              <w:t xml:space="preserve"> </w:t>
            </w:r>
            <w:r w:rsidR="00B659A2" w:rsidRPr="00793C66">
              <w:rPr>
                <w:rFonts w:ascii="Arial" w:hAnsi="Arial" w:cs="Calibri"/>
                <w:color w:val="auto"/>
                <w:sz w:val="18"/>
                <w:szCs w:val="18"/>
              </w:rPr>
              <w:t xml:space="preserve">Obserwacja i ocena postaw </w:t>
            </w:r>
            <w:r>
              <w:rPr>
                <w:rFonts w:ascii="Arial" w:hAnsi="Arial" w:cs="Calibri"/>
                <w:color w:val="auto"/>
                <w:sz w:val="18"/>
                <w:szCs w:val="18"/>
              </w:rPr>
              <w:t xml:space="preserve">            </w:t>
            </w:r>
            <w:r w:rsidR="00B659A2" w:rsidRPr="00793C66">
              <w:rPr>
                <w:rFonts w:ascii="Arial" w:hAnsi="Arial" w:cs="Calibri"/>
                <w:color w:val="auto"/>
                <w:sz w:val="18"/>
                <w:szCs w:val="18"/>
              </w:rPr>
              <w:t>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bCs/>
                <w:iCs/>
                <w:color w:val="auto"/>
                <w:sz w:val="18"/>
                <w:szCs w:val="18"/>
              </w:rPr>
              <w:t xml:space="preserve">Kultura organizacji w zależności od kultury narodowej oraz celowości, typu i racjonalności organizacji, procesy społeczne w organizacjach, biurokracja w rozumieniu </w:t>
            </w:r>
            <w:proofErr w:type="spellStart"/>
            <w:r w:rsidRPr="00793C66">
              <w:rPr>
                <w:rFonts w:ascii="Arial" w:hAnsi="Arial"/>
                <w:bCs/>
                <w:iCs/>
                <w:color w:val="auto"/>
                <w:sz w:val="18"/>
                <w:szCs w:val="18"/>
              </w:rPr>
              <w:t>Maxa</w:t>
            </w:r>
            <w:proofErr w:type="spellEnd"/>
            <w:r w:rsidRPr="00793C66">
              <w:rPr>
                <w:rFonts w:ascii="Arial" w:hAnsi="Arial"/>
                <w:bCs/>
                <w:iCs/>
                <w:color w:val="auto"/>
                <w:sz w:val="18"/>
                <w:szCs w:val="18"/>
              </w:rPr>
              <w:t xml:space="preserve"> Webera, cechy organizacji biurokratycznej, relacje władzy w organizacjach, korporacje międzynarodowe</w:t>
            </w:r>
          </w:p>
          <w:p w:rsidR="0001143F" w:rsidRPr="00793C66" w:rsidRDefault="00B659A2">
            <w:pPr>
              <w:spacing w:line="240" w:lineRule="auto"/>
              <w:jc w:val="both"/>
              <w:rPr>
                <w:rFonts w:ascii="Arial" w:hAnsi="Arial"/>
                <w:color w:val="auto"/>
                <w:sz w:val="18"/>
                <w:szCs w:val="18"/>
              </w:rPr>
            </w:pPr>
            <w:r w:rsidRPr="00793C66">
              <w:rPr>
                <w:rFonts w:ascii="Arial" w:hAnsi="Arial"/>
                <w:bCs/>
                <w:iCs/>
                <w:color w:val="auto"/>
                <w:sz w:val="18"/>
                <w:szCs w:val="18"/>
              </w:rPr>
              <w:t>i problemy społeczne globalnego kapitalizmu, podstawowe techniki badawcze w socjologii.</w:t>
            </w:r>
          </w:p>
        </w:tc>
      </w:tr>
      <w:tr w:rsidR="00793C66"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Podstawy zarządzania</w:t>
            </w:r>
          </w:p>
        </w:tc>
        <w:tc>
          <w:tcPr>
            <w:tcW w:w="1814" w:type="dxa"/>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01143F">
            <w:pPr>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K1F_W01</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K1F_U01</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K1F_K02</w:t>
            </w:r>
          </w:p>
          <w:p w:rsidR="0001143F" w:rsidRPr="00793C66" w:rsidRDefault="0001143F">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pStyle w:val="Standard"/>
              <w:rPr>
                <w:rFonts w:ascii="Arial" w:hAnsi="Arial"/>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demonstracja;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ćwiczenia praktyczne;</w:t>
            </w:r>
          </w:p>
          <w:p w:rsidR="0001143F" w:rsidRPr="00793C66" w:rsidRDefault="00B659A2">
            <w:pPr>
              <w:pStyle w:val="Standard"/>
              <w:rPr>
                <w:rFonts w:ascii="Arial" w:hAnsi="Arial"/>
                <w:color w:val="auto"/>
                <w:sz w:val="18"/>
                <w:szCs w:val="18"/>
              </w:rPr>
            </w:pPr>
            <w:r w:rsidRPr="00793C66">
              <w:rPr>
                <w:rFonts w:ascii="Arial" w:hAnsi="Arial" w:cs="Calibri"/>
                <w:color w:val="auto"/>
                <w:sz w:val="18"/>
                <w:szCs w:val="18"/>
              </w:rPr>
              <w:t>dyskusja</w:t>
            </w:r>
          </w:p>
        </w:tc>
        <w:tc>
          <w:tcPr>
            <w:tcW w:w="326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olor w:val="auto"/>
                <w:sz w:val="18"/>
                <w:szCs w:val="18"/>
              </w:rPr>
              <w:t>Wykład:</w:t>
            </w:r>
          </w:p>
          <w:p w:rsidR="0001143F" w:rsidRPr="00793C66" w:rsidRDefault="00B659A2">
            <w:pPr>
              <w:pStyle w:val="Standard"/>
              <w:numPr>
                <w:ilvl w:val="0"/>
                <w:numId w:val="7"/>
              </w:numPr>
              <w:spacing w:line="240" w:lineRule="auto"/>
              <w:ind w:left="181" w:hanging="141"/>
              <w:rPr>
                <w:rFonts w:ascii="Arial" w:hAnsi="Arial"/>
                <w:color w:val="auto"/>
                <w:sz w:val="18"/>
                <w:szCs w:val="18"/>
              </w:rPr>
            </w:pPr>
            <w:r w:rsidRPr="00793C66">
              <w:rPr>
                <w:rFonts w:ascii="Arial" w:hAnsi="Arial"/>
                <w:color w:val="auto"/>
                <w:sz w:val="18"/>
                <w:szCs w:val="18"/>
              </w:rPr>
              <w:t>Zaliczenie na ocenę.</w:t>
            </w:r>
          </w:p>
          <w:p w:rsidR="0001143F" w:rsidRPr="00793C66" w:rsidRDefault="0001143F">
            <w:pPr>
              <w:pStyle w:val="Standard"/>
              <w:ind w:left="360"/>
              <w:rPr>
                <w:rFonts w:ascii="Arial" w:hAnsi="Arial"/>
                <w:color w:val="auto"/>
                <w:sz w:val="18"/>
                <w:szCs w:val="18"/>
              </w:rPr>
            </w:pPr>
          </w:p>
          <w:p w:rsidR="0001143F" w:rsidRPr="00793C66" w:rsidRDefault="00B659A2">
            <w:pPr>
              <w:pStyle w:val="Standard"/>
              <w:rPr>
                <w:rFonts w:ascii="Arial" w:hAnsi="Arial"/>
                <w:color w:val="auto"/>
                <w:sz w:val="18"/>
                <w:szCs w:val="18"/>
              </w:rPr>
            </w:pPr>
            <w:r w:rsidRPr="00793C66">
              <w:rPr>
                <w:rFonts w:ascii="Arial" w:hAnsi="Arial"/>
                <w:color w:val="auto"/>
                <w:sz w:val="18"/>
                <w:szCs w:val="18"/>
              </w:rPr>
              <w:t>Ćwiczenia:</w:t>
            </w:r>
          </w:p>
          <w:p w:rsidR="0001143F" w:rsidRPr="00793C66" w:rsidRDefault="00B659A2">
            <w:pPr>
              <w:numPr>
                <w:ilvl w:val="0"/>
                <w:numId w:val="2"/>
              </w:numPr>
              <w:spacing w:line="240" w:lineRule="auto"/>
              <w:ind w:left="181" w:hanging="18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rsidP="00CF4C3E">
            <w:pPr>
              <w:numPr>
                <w:ilvl w:val="0"/>
                <w:numId w:val="2"/>
              </w:numPr>
              <w:spacing w:line="240" w:lineRule="auto"/>
              <w:ind w:left="152" w:hanging="142"/>
              <w:rPr>
                <w:rFonts w:ascii="Arial" w:hAnsi="Arial"/>
                <w:color w:val="auto"/>
                <w:sz w:val="18"/>
                <w:szCs w:val="18"/>
              </w:rPr>
            </w:pPr>
            <w:r w:rsidRPr="00793C66">
              <w:rPr>
                <w:rFonts w:ascii="Arial" w:hAnsi="Arial" w:cs="Calibri"/>
                <w:color w:val="auto"/>
                <w:sz w:val="18"/>
                <w:szCs w:val="18"/>
              </w:rPr>
              <w:t>Obserwacja i ocena</w:t>
            </w:r>
            <w:r w:rsidR="00CF4C3E">
              <w:rPr>
                <w:rFonts w:ascii="Arial" w:hAnsi="Arial" w:cs="Calibri"/>
                <w:color w:val="auto"/>
                <w:sz w:val="18"/>
                <w:szCs w:val="18"/>
              </w:rPr>
              <w:t xml:space="preserve"> </w:t>
            </w:r>
            <w:r w:rsidRPr="00793C66">
              <w:rPr>
                <w:rFonts w:ascii="Arial" w:hAnsi="Arial" w:cs="Calibri"/>
                <w:color w:val="auto"/>
                <w:sz w:val="18"/>
                <w:szCs w:val="18"/>
              </w:rPr>
              <w:t>postaw studenta.</w:t>
            </w:r>
          </w:p>
        </w:tc>
        <w:tc>
          <w:tcPr>
            <w:tcW w:w="3687" w:type="dxa"/>
            <w:shd w:val="clear" w:color="auto" w:fill="auto"/>
            <w:tcMar>
              <w:left w:w="98" w:type="dxa"/>
            </w:tcMar>
            <w:vAlign w:val="center"/>
          </w:tcPr>
          <w:p w:rsidR="0001143F" w:rsidRPr="0091290D" w:rsidRDefault="00B659A2">
            <w:pPr>
              <w:pStyle w:val="Akapitzlist"/>
              <w:spacing w:line="240" w:lineRule="auto"/>
              <w:ind w:left="0"/>
              <w:jc w:val="both"/>
              <w:rPr>
                <w:rFonts w:ascii="Arial" w:hAnsi="Arial"/>
                <w:color w:val="auto"/>
                <w:sz w:val="18"/>
                <w:szCs w:val="18"/>
              </w:rPr>
            </w:pPr>
            <w:r w:rsidRPr="00793C66">
              <w:rPr>
                <w:rFonts w:ascii="Arial" w:hAnsi="Arial"/>
                <w:color w:val="auto"/>
                <w:sz w:val="18"/>
                <w:szCs w:val="18"/>
                <w:lang w:eastAsia="en-GB"/>
              </w:rPr>
              <w:t xml:space="preserve">Funkcje zarządzania i kryteria oceny efektywności działań.  Organizacja i jej cele. </w:t>
            </w:r>
            <w:r w:rsidRPr="00793C66">
              <w:rPr>
                <w:rFonts w:ascii="Arial" w:hAnsi="Arial"/>
                <w:color w:val="auto"/>
                <w:sz w:val="18"/>
                <w:szCs w:val="18"/>
              </w:rPr>
              <w:t xml:space="preserve">Wpływ otoczenia organizacji na proces zarządzania. </w:t>
            </w:r>
            <w:r w:rsidRPr="0091290D">
              <w:rPr>
                <w:rFonts w:ascii="Arial" w:hAnsi="Arial"/>
                <w:color w:val="auto"/>
                <w:sz w:val="18"/>
                <w:szCs w:val="18"/>
                <w:lang w:eastAsia="en-GB"/>
              </w:rPr>
              <w:t xml:space="preserve">Planowanie w organizacji. Procesy decyzyjne w zarządzaniu. </w:t>
            </w:r>
            <w:r w:rsidRPr="0091290D">
              <w:rPr>
                <w:rFonts w:ascii="Arial" w:hAnsi="Arial"/>
                <w:color w:val="auto"/>
                <w:sz w:val="18"/>
                <w:szCs w:val="18"/>
              </w:rPr>
              <w:t xml:space="preserve">Proces organizowania. Struktury organizacyjne. Polityka kadrowa i proces motywowania. </w:t>
            </w:r>
            <w:r w:rsidRPr="0091290D">
              <w:rPr>
                <w:rFonts w:ascii="Arial" w:hAnsi="Arial"/>
                <w:color w:val="auto"/>
                <w:sz w:val="18"/>
                <w:szCs w:val="18"/>
                <w:lang w:eastAsia="en-GB"/>
              </w:rPr>
              <w:t>Koncepcje i zasady kontrolowania. Technologie informacyjne</w:t>
            </w:r>
            <w:r w:rsidR="00EC2162" w:rsidRPr="0091290D">
              <w:rPr>
                <w:rFonts w:ascii="Arial" w:hAnsi="Arial"/>
                <w:color w:val="auto"/>
                <w:sz w:val="18"/>
                <w:szCs w:val="18"/>
                <w:lang w:eastAsia="en-GB"/>
              </w:rPr>
              <w:t xml:space="preserve"> i sztuczna inteligencja</w:t>
            </w:r>
            <w:r w:rsidRPr="0091290D">
              <w:rPr>
                <w:rFonts w:ascii="Arial" w:hAnsi="Arial"/>
                <w:color w:val="auto"/>
                <w:sz w:val="18"/>
                <w:szCs w:val="18"/>
                <w:lang w:eastAsia="en-GB"/>
              </w:rPr>
              <w:t xml:space="preserve"> wspierające decyzje zarządzaniu.</w:t>
            </w:r>
          </w:p>
          <w:p w:rsidR="0001143F" w:rsidRPr="00793C66" w:rsidRDefault="0001143F">
            <w:pPr>
              <w:pStyle w:val="Akapitzlist"/>
              <w:spacing w:line="240" w:lineRule="auto"/>
              <w:ind w:left="0"/>
              <w:jc w:val="both"/>
              <w:rPr>
                <w:rFonts w:ascii="Arial" w:hAnsi="Arial"/>
                <w:color w:val="auto"/>
                <w:sz w:val="18"/>
                <w:szCs w:val="18"/>
              </w:rPr>
            </w:pPr>
          </w:p>
        </w:tc>
      </w:tr>
      <w:tr w:rsidR="00793C66"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Podstawy rachunkowości</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p w:rsidR="00764B0D" w:rsidRPr="00793C66" w:rsidRDefault="00764B0D" w:rsidP="00764B0D">
            <w:pPr>
              <w:spacing w:line="240" w:lineRule="auto"/>
              <w:jc w:val="center"/>
              <w:rPr>
                <w:rFonts w:ascii="Arial" w:hAnsi="Arial"/>
                <w:color w:val="auto"/>
                <w:sz w:val="18"/>
                <w:szCs w:val="18"/>
              </w:rPr>
            </w:pPr>
            <w:r w:rsidRPr="00793C66">
              <w:rPr>
                <w:rFonts w:ascii="Arial" w:hAnsi="Arial"/>
                <w:color w:val="auto"/>
                <w:sz w:val="18"/>
                <w:szCs w:val="18"/>
              </w:rPr>
              <w:t>K1F_K01</w:t>
            </w:r>
          </w:p>
          <w:p w:rsidR="00764B0D" w:rsidRPr="00793C66" w:rsidRDefault="00764B0D">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pStyle w:val="Standard"/>
              <w:rPr>
                <w:rFonts w:ascii="Arial" w:hAnsi="Arial"/>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demonstracja;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ćwiczenia praktyczne;</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dyskusja</w:t>
            </w:r>
          </w:p>
        </w:tc>
        <w:tc>
          <w:tcPr>
            <w:tcW w:w="326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 xml:space="preserve">Test wiedzy. </w:t>
            </w: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(jeden z powyższych do wyboru)</w:t>
            </w:r>
          </w:p>
          <w:p w:rsidR="0001143F" w:rsidRPr="00793C66" w:rsidRDefault="0001143F">
            <w:pPr>
              <w:ind w:hanging="7"/>
              <w:rPr>
                <w:rFonts w:ascii="Arial" w:hAnsi="Arial" w:cs="Calibri"/>
                <w:color w:val="auto"/>
                <w:sz w:val="18"/>
                <w:szCs w:val="18"/>
              </w:rPr>
            </w:pP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pStyle w:val="Akapitzlist"/>
              <w:numPr>
                <w:ilvl w:val="0"/>
                <w:numId w:val="5"/>
              </w:numPr>
              <w:spacing w:line="240" w:lineRule="auto"/>
              <w:ind w:left="181" w:hanging="181"/>
              <w:rPr>
                <w:rFonts w:ascii="Arial" w:hAnsi="Arial"/>
                <w:color w:val="auto"/>
                <w:sz w:val="18"/>
                <w:szCs w:val="18"/>
              </w:rPr>
            </w:pPr>
            <w:r w:rsidRPr="00793C66">
              <w:rPr>
                <w:rFonts w:ascii="Arial" w:hAnsi="Arial" w:cs="Calibri"/>
                <w:color w:val="auto"/>
                <w:sz w:val="18"/>
                <w:szCs w:val="18"/>
              </w:rPr>
              <w:t>Zaliczenie na ocenę;</w:t>
            </w:r>
          </w:p>
          <w:p w:rsidR="0001143F" w:rsidRPr="008F045E" w:rsidRDefault="00B659A2">
            <w:pPr>
              <w:pStyle w:val="Akapitzlist"/>
              <w:numPr>
                <w:ilvl w:val="0"/>
                <w:numId w:val="6"/>
              </w:numPr>
              <w:spacing w:line="240" w:lineRule="auto"/>
              <w:ind w:left="181" w:hanging="181"/>
              <w:rPr>
                <w:rFonts w:ascii="Arial" w:hAnsi="Arial"/>
                <w:color w:val="auto"/>
                <w:sz w:val="18"/>
                <w:szCs w:val="18"/>
              </w:rPr>
            </w:pPr>
            <w:r w:rsidRPr="00793C66">
              <w:rPr>
                <w:rFonts w:ascii="Arial" w:hAnsi="Arial" w:cs="Calibri"/>
                <w:color w:val="auto"/>
                <w:sz w:val="18"/>
                <w:szCs w:val="18"/>
              </w:rPr>
              <w:t>Obserwacja i ocena postaw studenta.</w:t>
            </w:r>
          </w:p>
          <w:p w:rsidR="008F045E" w:rsidRPr="00793C66" w:rsidRDefault="008F045E" w:rsidP="00B8724E">
            <w:pPr>
              <w:pStyle w:val="Akapitzlist"/>
              <w:spacing w:line="240" w:lineRule="auto"/>
              <w:ind w:left="181"/>
              <w:rPr>
                <w:rFonts w:ascii="Arial" w:hAnsi="Arial"/>
                <w:color w:val="auto"/>
                <w:sz w:val="18"/>
                <w:szCs w:val="18"/>
              </w:rPr>
            </w:pP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Pojęcie, cel i zasady rachunkowości. Podstawy prawne</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i standardy rachunkowości.  Identyfikacja, klasyfikacja, dokumentowanie operacji gospodarczych. Księgi rachunkowe, klasyfikacja i funkcjonowanie kont. Klasyfikacja oraz wycena składników aktywów i pasywów. Koszty i przychody, zasady ustalania wyniku finansowego. Sprawozdanie finansowe.</w:t>
            </w:r>
          </w:p>
        </w:tc>
      </w:tr>
      <w:tr w:rsidR="00793C66"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lastRenderedPageBreak/>
              <w:t>Podstawy makroekonomii</w:t>
            </w:r>
          </w:p>
        </w:tc>
        <w:tc>
          <w:tcPr>
            <w:tcW w:w="1814" w:type="dxa"/>
            <w:shd w:val="clear" w:color="auto" w:fill="auto"/>
            <w:tcMar>
              <w:left w:w="98" w:type="dxa"/>
            </w:tcMar>
            <w:vAlign w:val="center"/>
          </w:tcPr>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K1F_W02</w:t>
            </w:r>
          </w:p>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K1F_U01</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K1F_K01</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demonstracja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ćwiczenia praktyczne</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dyskusja</w:t>
            </w:r>
          </w:p>
          <w:p w:rsidR="0001143F" w:rsidRPr="00793C66" w:rsidRDefault="0001143F">
            <w:pPr>
              <w:rPr>
                <w:rFonts w:ascii="Arial" w:hAnsi="Arial"/>
                <w:color w:val="auto"/>
                <w:sz w:val="18"/>
                <w:szCs w:val="18"/>
              </w:rPr>
            </w:pPr>
          </w:p>
        </w:tc>
        <w:tc>
          <w:tcPr>
            <w:tcW w:w="326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Test wiedzy.</w:t>
            </w: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(jeden z powyższych do wyboru)</w:t>
            </w:r>
          </w:p>
          <w:p w:rsidR="0001143F" w:rsidRPr="00793C66" w:rsidRDefault="0001143F">
            <w:pPr>
              <w:ind w:hanging="7"/>
              <w:rPr>
                <w:rFonts w:ascii="Arial" w:hAnsi="Arial" w:cs="Calibri"/>
                <w:color w:val="auto"/>
                <w:sz w:val="18"/>
                <w:szCs w:val="18"/>
              </w:rPr>
            </w:pP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pStyle w:val="Akapitzlist"/>
              <w:numPr>
                <w:ilvl w:val="0"/>
                <w:numId w:val="5"/>
              </w:numPr>
              <w:spacing w:line="240" w:lineRule="auto"/>
              <w:ind w:left="181" w:hanging="18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pStyle w:val="Akapitzlist"/>
              <w:numPr>
                <w:ilvl w:val="0"/>
                <w:numId w:val="5"/>
              </w:numPr>
              <w:spacing w:line="240" w:lineRule="auto"/>
              <w:ind w:left="181" w:hanging="181"/>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 xml:space="preserve">Dochód narodowy oraz jego obliczanie. Ekonomia keynesowska. Wahania koniunkturalne w gospodarce rynkowej. Polityka antycykliczna. Rola państwa w gospodarce. Polityka </w:t>
            </w:r>
            <w:r w:rsidR="00BA6C3A" w:rsidRPr="00793C66">
              <w:rPr>
                <w:rFonts w:ascii="Arial" w:hAnsi="Arial"/>
                <w:color w:val="auto"/>
                <w:sz w:val="18"/>
                <w:szCs w:val="18"/>
              </w:rPr>
              <w:t>budżetowa pańs</w:t>
            </w:r>
            <w:r w:rsidR="006753B7">
              <w:rPr>
                <w:rFonts w:ascii="Arial" w:hAnsi="Arial"/>
                <w:color w:val="auto"/>
                <w:sz w:val="18"/>
                <w:szCs w:val="18"/>
              </w:rPr>
              <w:t xml:space="preserve">twa. System </w:t>
            </w:r>
            <w:proofErr w:type="spellStart"/>
            <w:r w:rsidR="006753B7">
              <w:rPr>
                <w:rFonts w:ascii="Arial" w:hAnsi="Arial"/>
                <w:color w:val="auto"/>
                <w:sz w:val="18"/>
                <w:szCs w:val="18"/>
              </w:rPr>
              <w:t>pienięż</w:t>
            </w:r>
            <w:r w:rsidRPr="00793C66">
              <w:rPr>
                <w:rFonts w:ascii="Arial" w:hAnsi="Arial"/>
                <w:color w:val="auto"/>
                <w:sz w:val="18"/>
                <w:szCs w:val="18"/>
              </w:rPr>
              <w:t>no</w:t>
            </w:r>
            <w:proofErr w:type="spellEnd"/>
            <w:r w:rsidRPr="00793C66">
              <w:rPr>
                <w:rFonts w:ascii="Arial" w:hAnsi="Arial"/>
                <w:color w:val="auto"/>
                <w:sz w:val="18"/>
                <w:szCs w:val="18"/>
              </w:rPr>
              <w:t xml:space="preserve"> – kredytowy. Bezrobocie. Inflacja. Makroekonomia gospodarki otwartej.</w:t>
            </w:r>
          </w:p>
          <w:p w:rsidR="0001143F" w:rsidRPr="00793C66" w:rsidRDefault="0001143F">
            <w:pPr>
              <w:spacing w:line="240" w:lineRule="auto"/>
              <w:jc w:val="both"/>
              <w:rPr>
                <w:rFonts w:ascii="Arial" w:hAnsi="Arial"/>
                <w:color w:val="auto"/>
                <w:sz w:val="18"/>
                <w:szCs w:val="18"/>
              </w:rPr>
            </w:pPr>
          </w:p>
        </w:tc>
      </w:tr>
      <w:tr w:rsidR="00793C66"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Ekonometria</w:t>
            </w:r>
          </w:p>
        </w:tc>
        <w:tc>
          <w:tcPr>
            <w:tcW w:w="1814" w:type="dxa"/>
            <w:shd w:val="clear" w:color="auto" w:fill="auto"/>
            <w:tcMar>
              <w:left w:w="98" w:type="dxa"/>
            </w:tcMar>
            <w:vAlign w:val="center"/>
          </w:tcPr>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K1F_W07</w:t>
            </w:r>
          </w:p>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K1F_U04</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s="Calibri"/>
                <w:color w:val="auto"/>
                <w:sz w:val="18"/>
                <w:szCs w:val="18"/>
              </w:rPr>
            </w:pPr>
          </w:p>
          <w:p w:rsidR="0001143F" w:rsidRPr="00793C66" w:rsidRDefault="00B659A2">
            <w:pPr>
              <w:spacing w:line="240" w:lineRule="auto"/>
              <w:ind w:left="175" w:hanging="142"/>
              <w:rPr>
                <w:rFonts w:ascii="Arial" w:hAnsi="Arial"/>
                <w:color w:val="auto"/>
                <w:sz w:val="18"/>
                <w:szCs w:val="18"/>
              </w:rPr>
            </w:pPr>
            <w:r w:rsidRPr="00793C66">
              <w:rPr>
                <w:rFonts w:ascii="Arial" w:hAnsi="Arial" w:cs="Calibri"/>
                <w:color w:val="auto"/>
                <w:sz w:val="18"/>
                <w:szCs w:val="18"/>
              </w:rPr>
              <w:t>Laboratorium</w:t>
            </w:r>
          </w:p>
          <w:p w:rsidR="0001143F" w:rsidRPr="00793C66" w:rsidRDefault="00B659A2">
            <w:pPr>
              <w:numPr>
                <w:ilvl w:val="0"/>
                <w:numId w:val="8"/>
              </w:numPr>
              <w:spacing w:line="240" w:lineRule="auto"/>
              <w:ind w:left="175" w:hanging="142"/>
              <w:rPr>
                <w:rFonts w:ascii="Arial" w:hAnsi="Arial"/>
                <w:color w:val="auto"/>
                <w:sz w:val="18"/>
                <w:szCs w:val="18"/>
              </w:rPr>
            </w:pPr>
            <w:r w:rsidRPr="00793C66">
              <w:rPr>
                <w:rFonts w:ascii="Arial" w:hAnsi="Arial" w:cs="Calibri"/>
                <w:color w:val="auto"/>
                <w:sz w:val="18"/>
                <w:szCs w:val="18"/>
              </w:rPr>
              <w:t>demonstracja;</w:t>
            </w:r>
          </w:p>
          <w:p w:rsidR="0001143F" w:rsidRPr="00793C66" w:rsidRDefault="00B659A2">
            <w:pPr>
              <w:numPr>
                <w:ilvl w:val="0"/>
                <w:numId w:val="8"/>
              </w:numPr>
              <w:spacing w:line="240" w:lineRule="auto"/>
              <w:ind w:left="175" w:hanging="142"/>
              <w:rPr>
                <w:rFonts w:ascii="Arial" w:hAnsi="Arial"/>
                <w:color w:val="auto"/>
                <w:sz w:val="18"/>
                <w:szCs w:val="18"/>
              </w:rPr>
            </w:pPr>
            <w:r w:rsidRPr="00793C66">
              <w:rPr>
                <w:rFonts w:ascii="Arial" w:hAnsi="Arial" w:cs="Calibri"/>
                <w:color w:val="auto"/>
                <w:sz w:val="18"/>
                <w:szCs w:val="18"/>
              </w:rPr>
              <w:t>ćwiczenia praktyczne (laboratoryjne);</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analiza wyników, dyskusja</w:t>
            </w:r>
          </w:p>
        </w:tc>
        <w:tc>
          <w:tcPr>
            <w:tcW w:w="326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Test wiedzy.</w:t>
            </w: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(jeden z powyższych do wyboru)</w:t>
            </w:r>
          </w:p>
          <w:p w:rsidR="0001143F" w:rsidRPr="00793C66" w:rsidRDefault="0001143F">
            <w:pPr>
              <w:ind w:hanging="7"/>
              <w:rPr>
                <w:rFonts w:ascii="Arial" w:hAnsi="Arial" w:cs="Calibri"/>
                <w:color w:val="auto"/>
                <w:sz w:val="18"/>
                <w:szCs w:val="18"/>
              </w:rPr>
            </w:pP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Laboratorium:</w:t>
            </w:r>
          </w:p>
          <w:p w:rsidR="0001143F" w:rsidRPr="00793C66" w:rsidRDefault="00B659A2">
            <w:pPr>
              <w:pStyle w:val="Akapitzlist"/>
              <w:numPr>
                <w:ilvl w:val="0"/>
                <w:numId w:val="5"/>
              </w:numPr>
              <w:spacing w:line="240" w:lineRule="auto"/>
              <w:ind w:left="181" w:hanging="18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pStyle w:val="Akapitzlist"/>
              <w:numPr>
                <w:ilvl w:val="0"/>
                <w:numId w:val="5"/>
              </w:numPr>
              <w:spacing w:line="240" w:lineRule="auto"/>
              <w:ind w:left="181" w:hanging="181"/>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Istota i rola modeli ekonometrycznych</w:t>
            </w:r>
            <w:r w:rsidR="00415CAA">
              <w:rPr>
                <w:rFonts w:ascii="Arial" w:hAnsi="Arial"/>
                <w:color w:val="auto"/>
                <w:sz w:val="18"/>
                <w:szCs w:val="18"/>
              </w:rPr>
              <w:t xml:space="preserve"> </w:t>
            </w:r>
            <w:r w:rsidRPr="00793C66">
              <w:rPr>
                <w:rFonts w:ascii="Arial" w:hAnsi="Arial"/>
                <w:color w:val="auto"/>
                <w:sz w:val="18"/>
                <w:szCs w:val="18"/>
              </w:rPr>
              <w:t>w</w:t>
            </w:r>
            <w:r w:rsidR="00415CAA">
              <w:rPr>
                <w:rFonts w:ascii="Arial" w:hAnsi="Arial"/>
                <w:color w:val="auto"/>
                <w:sz w:val="18"/>
                <w:szCs w:val="18"/>
              </w:rPr>
              <w:t xml:space="preserve"> </w:t>
            </w:r>
            <w:r w:rsidRPr="00793C66">
              <w:rPr>
                <w:rFonts w:ascii="Arial" w:hAnsi="Arial"/>
                <w:color w:val="auto"/>
                <w:sz w:val="18"/>
                <w:szCs w:val="18"/>
              </w:rPr>
              <w:t>zarządzaniu przedsiębiorstwem. Model liniowy. Jakość  modelu ekonometrycznego: analiza macierzy korelacji cech  modelu, dopasowanie modelu do danych, weryfikacja hipotez o istotności parametrów. Modele nieliniowe</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o postaci liniowej. Wykorzystanie modeli regresji do predykcji wybranych zjawisk. Ocena modelu.</w:t>
            </w:r>
          </w:p>
        </w:tc>
      </w:tr>
      <w:tr w:rsidR="00793C66"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Podstawy finansów</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K1F_W03</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K1F_U03</w:t>
            </w:r>
          </w:p>
          <w:p w:rsidR="00764B0D" w:rsidRPr="00793C66" w:rsidRDefault="00764B0D" w:rsidP="00764B0D">
            <w:pPr>
              <w:spacing w:line="240" w:lineRule="auto"/>
              <w:jc w:val="center"/>
              <w:rPr>
                <w:rFonts w:ascii="Arial" w:hAnsi="Arial"/>
                <w:color w:val="auto"/>
                <w:sz w:val="18"/>
                <w:szCs w:val="18"/>
              </w:rPr>
            </w:pPr>
            <w:r w:rsidRPr="00793C66">
              <w:rPr>
                <w:rFonts w:ascii="Arial" w:hAnsi="Arial"/>
                <w:color w:val="auto"/>
                <w:sz w:val="18"/>
                <w:szCs w:val="18"/>
              </w:rPr>
              <w:t>K1F_K01</w:t>
            </w:r>
          </w:p>
          <w:p w:rsidR="0001143F" w:rsidRPr="00793C66" w:rsidRDefault="0001143F">
            <w:pPr>
              <w:pStyle w:val="Akapitzlist"/>
              <w:spacing w:line="240" w:lineRule="auto"/>
              <w:ind w:left="391"/>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w:t>
            </w:r>
          </w:p>
          <w:p w:rsidR="0001143F" w:rsidRPr="00793C66" w:rsidRDefault="00B659A2">
            <w:pPr>
              <w:spacing w:line="240" w:lineRule="auto"/>
              <w:ind w:left="317"/>
              <w:rPr>
                <w:rFonts w:ascii="Arial" w:hAnsi="Arial"/>
                <w:color w:val="auto"/>
                <w:sz w:val="18"/>
                <w:szCs w:val="18"/>
              </w:rPr>
            </w:pPr>
            <w:r w:rsidRPr="00793C66">
              <w:rPr>
                <w:rFonts w:ascii="Arial" w:hAnsi="Arial" w:cs="Calibri"/>
                <w:color w:val="auto"/>
                <w:sz w:val="18"/>
                <w:szCs w:val="18"/>
              </w:rPr>
              <w:t>(konwencjonalny)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olor w:val="auto"/>
                <w:sz w:val="18"/>
                <w:szCs w:val="18"/>
              </w:rPr>
            </w:pPr>
          </w:p>
          <w:p w:rsidR="0001143F" w:rsidRPr="00793C66" w:rsidRDefault="00B659A2">
            <w:pPr>
              <w:rPr>
                <w:rFonts w:ascii="Arial" w:hAnsi="Arial"/>
                <w:color w:val="auto"/>
                <w:sz w:val="18"/>
                <w:szCs w:val="18"/>
              </w:rPr>
            </w:pPr>
            <w:r w:rsidRPr="00793C66">
              <w:rPr>
                <w:rFonts w:ascii="Arial" w:hAnsi="Arial"/>
                <w:color w:val="auto"/>
                <w:sz w:val="18"/>
                <w:szCs w:val="18"/>
              </w:rPr>
              <w:t xml:space="preserve">Ćwiczenia: </w:t>
            </w:r>
          </w:p>
          <w:p w:rsidR="0001143F" w:rsidRPr="00793C66" w:rsidRDefault="00B659A2">
            <w:pPr>
              <w:numPr>
                <w:ilvl w:val="0"/>
                <w:numId w:val="4"/>
              </w:numPr>
              <w:spacing w:line="240" w:lineRule="auto"/>
              <w:ind w:left="175" w:hanging="141"/>
              <w:rPr>
                <w:rFonts w:ascii="Arial" w:hAnsi="Arial"/>
                <w:color w:val="auto"/>
                <w:sz w:val="18"/>
                <w:szCs w:val="18"/>
              </w:rPr>
            </w:pPr>
            <w:r w:rsidRPr="00793C66">
              <w:rPr>
                <w:rFonts w:ascii="Arial" w:hAnsi="Arial" w:cs="Calibri"/>
                <w:color w:val="auto"/>
                <w:sz w:val="18"/>
                <w:szCs w:val="18"/>
              </w:rPr>
              <w:t>ćwiczenia praktyczne;</w:t>
            </w:r>
          </w:p>
          <w:p w:rsidR="0001143F" w:rsidRPr="00793C66" w:rsidRDefault="00B659A2">
            <w:pPr>
              <w:pStyle w:val="Akapitzlist"/>
              <w:numPr>
                <w:ilvl w:val="0"/>
                <w:numId w:val="9"/>
              </w:numPr>
              <w:spacing w:line="240" w:lineRule="auto"/>
              <w:ind w:left="175" w:hanging="141"/>
              <w:rPr>
                <w:rFonts w:ascii="Arial" w:hAnsi="Arial"/>
                <w:color w:val="auto"/>
                <w:sz w:val="18"/>
                <w:szCs w:val="18"/>
              </w:rPr>
            </w:pPr>
            <w:r w:rsidRPr="00793C66">
              <w:rPr>
                <w:rFonts w:ascii="Arial" w:hAnsi="Arial"/>
                <w:color w:val="auto"/>
                <w:sz w:val="18"/>
                <w:szCs w:val="18"/>
              </w:rPr>
              <w:t>dyskusja.</w:t>
            </w:r>
          </w:p>
        </w:tc>
        <w:tc>
          <w:tcPr>
            <w:tcW w:w="326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0"/>
              </w:numPr>
              <w:spacing w:line="240" w:lineRule="auto"/>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10"/>
              </w:numPr>
              <w:spacing w:line="240" w:lineRule="auto"/>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10"/>
              </w:numPr>
              <w:spacing w:line="240" w:lineRule="auto"/>
              <w:rPr>
                <w:rFonts w:ascii="Arial" w:hAnsi="Arial"/>
                <w:color w:val="auto"/>
                <w:sz w:val="18"/>
                <w:szCs w:val="18"/>
              </w:rPr>
            </w:pPr>
            <w:r w:rsidRPr="00793C66">
              <w:rPr>
                <w:rFonts w:ascii="Arial" w:hAnsi="Arial" w:cs="Calibri"/>
                <w:color w:val="auto"/>
                <w:sz w:val="18"/>
                <w:szCs w:val="18"/>
              </w:rPr>
              <w:t>Test wiedzy.</w:t>
            </w:r>
          </w:p>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(jeden z powyższych do wyboru)</w:t>
            </w:r>
          </w:p>
          <w:p w:rsidR="0001143F" w:rsidRPr="00793C66" w:rsidRDefault="0001143F">
            <w:pPr>
              <w:ind w:hanging="7"/>
              <w:rPr>
                <w:rFonts w:ascii="Arial" w:hAnsi="Arial" w:cs="Calibri"/>
                <w:color w:val="auto"/>
                <w:sz w:val="18"/>
                <w:szCs w:val="18"/>
              </w:rPr>
            </w:pPr>
          </w:p>
          <w:p w:rsidR="0001143F" w:rsidRPr="00793C66" w:rsidRDefault="00B659A2">
            <w:pPr>
              <w:pStyle w:val="Standard"/>
              <w:rPr>
                <w:rFonts w:ascii="Arial" w:hAnsi="Arial"/>
                <w:color w:val="auto"/>
                <w:sz w:val="18"/>
                <w:szCs w:val="18"/>
              </w:rPr>
            </w:pPr>
            <w:r w:rsidRPr="00793C66">
              <w:rPr>
                <w:rFonts w:ascii="Arial" w:hAnsi="Arial"/>
                <w:color w:val="auto"/>
                <w:sz w:val="18"/>
                <w:szCs w:val="18"/>
              </w:rPr>
              <w:t>Ćwiczenia:</w:t>
            </w:r>
          </w:p>
          <w:p w:rsidR="0001143F" w:rsidRPr="00793C66" w:rsidRDefault="00B659A2">
            <w:pPr>
              <w:pStyle w:val="Akapitzlist"/>
              <w:numPr>
                <w:ilvl w:val="0"/>
                <w:numId w:val="5"/>
              </w:numPr>
              <w:spacing w:line="240" w:lineRule="auto"/>
              <w:ind w:left="181" w:hanging="18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pStyle w:val="Akapitzlist"/>
              <w:numPr>
                <w:ilvl w:val="0"/>
                <w:numId w:val="5"/>
              </w:numPr>
              <w:spacing w:line="240" w:lineRule="auto"/>
              <w:ind w:left="181" w:hanging="181"/>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pStyle w:val="Akapitzlist"/>
              <w:spacing w:line="240" w:lineRule="auto"/>
              <w:ind w:left="181"/>
              <w:rPr>
                <w:rFonts w:ascii="Arial" w:hAnsi="Arial"/>
                <w:color w:val="auto"/>
                <w:sz w:val="18"/>
                <w:szCs w:val="18"/>
              </w:rPr>
            </w:pP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Pojęcie i funkcje finansów.  Istota finansów behawioralnych.  Podmioty  i struktura sektora finansów publicznych. System podatkowy państwa. Finanse samorządów i rola w nich środków UE.  Finanse ubezpieczeń społecznych: system repartycyjny i kapitałowy.  System bankowy, rola banku centralnego. Rynki finansowe, powiązania z sektorem publicznym.</w:t>
            </w:r>
          </w:p>
        </w:tc>
      </w:tr>
      <w:tr w:rsidR="00793C66"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Wykład do wyboru</w:t>
            </w:r>
          </w:p>
        </w:tc>
        <w:tc>
          <w:tcPr>
            <w:tcW w:w="1814" w:type="dxa"/>
            <w:shd w:val="clear" w:color="auto" w:fill="auto"/>
            <w:tcMar>
              <w:left w:w="98" w:type="dxa"/>
            </w:tcMar>
            <w:vAlign w:val="center"/>
          </w:tcPr>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K1F_W01</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K1F_K01</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spacing w:line="240" w:lineRule="auto"/>
              <w:ind w:left="317"/>
              <w:rPr>
                <w:rFonts w:ascii="Arial" w:hAnsi="Arial"/>
                <w:color w:val="auto"/>
                <w:sz w:val="18"/>
                <w:szCs w:val="18"/>
              </w:rPr>
            </w:pPr>
          </w:p>
        </w:tc>
        <w:tc>
          <w:tcPr>
            <w:tcW w:w="3260" w:type="dxa"/>
            <w:shd w:val="clear" w:color="auto" w:fill="auto"/>
            <w:tcMar>
              <w:left w:w="98" w:type="dxa"/>
            </w:tcMar>
            <w:vAlign w:val="center"/>
          </w:tcPr>
          <w:p w:rsidR="00B85781" w:rsidRPr="00B85781" w:rsidRDefault="00B85781" w:rsidP="00B85781">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4721D1" w:rsidRPr="004721D1" w:rsidRDefault="00B659A2" w:rsidP="004721D1">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rsidP="004721D1">
            <w:pPr>
              <w:numPr>
                <w:ilvl w:val="1"/>
                <w:numId w:val="2"/>
              </w:numPr>
              <w:spacing w:line="240" w:lineRule="auto"/>
              <w:ind w:left="223" w:hanging="223"/>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Treści do wyboru z zakresu nauk humanistycznych.</w:t>
            </w:r>
          </w:p>
        </w:tc>
      </w:tr>
    </w:tbl>
    <w:p w:rsidR="0001143F" w:rsidRPr="00793C66" w:rsidRDefault="0001143F">
      <w:pPr>
        <w:rPr>
          <w:rFonts w:ascii="Arial" w:hAnsi="Arial" w:cs="Arial"/>
          <w:color w:val="auto"/>
          <w:sz w:val="18"/>
          <w:szCs w:val="18"/>
        </w:rPr>
      </w:pPr>
    </w:p>
    <w:p w:rsidR="008F045E" w:rsidRDefault="008F045E">
      <w:pPr>
        <w:rPr>
          <w:rFonts w:ascii="Arial" w:hAnsi="Arial" w:cs="Arial"/>
          <w:color w:val="auto"/>
          <w:sz w:val="18"/>
          <w:szCs w:val="18"/>
        </w:rPr>
      </w:pPr>
    </w:p>
    <w:p w:rsidR="0001143F" w:rsidRPr="00793C66" w:rsidRDefault="00456AA3">
      <w:pPr>
        <w:rPr>
          <w:rFonts w:ascii="Arial" w:hAnsi="Arial" w:cs="Arial"/>
          <w:color w:val="auto"/>
          <w:sz w:val="18"/>
          <w:szCs w:val="18"/>
        </w:rPr>
      </w:pPr>
      <w:r>
        <w:rPr>
          <w:rFonts w:ascii="Arial" w:hAnsi="Arial" w:cs="Arial"/>
          <w:color w:val="auto"/>
          <w:sz w:val="18"/>
          <w:szCs w:val="18"/>
        </w:rPr>
        <w:lastRenderedPageBreak/>
        <w:t>Zajęcia</w:t>
      </w:r>
      <w:r w:rsidR="00B659A2" w:rsidRPr="00793C66">
        <w:rPr>
          <w:rFonts w:ascii="Arial" w:hAnsi="Arial" w:cs="Arial"/>
          <w:color w:val="auto"/>
          <w:sz w:val="18"/>
          <w:szCs w:val="18"/>
        </w:rPr>
        <w:t xml:space="preserve"> kształcenia kierunkowego:</w:t>
      </w:r>
    </w:p>
    <w:tbl>
      <w:tblPr>
        <w:tblStyle w:val="Tabela-Siatka"/>
        <w:tblW w:w="14180" w:type="dxa"/>
        <w:tblInd w:w="-10" w:type="dxa"/>
        <w:tblCellMar>
          <w:left w:w="98" w:type="dxa"/>
        </w:tblCellMar>
        <w:tblLook w:val="04A0" w:firstRow="1" w:lastRow="0" w:firstColumn="1" w:lastColumn="0" w:noHBand="0" w:noVBand="1"/>
      </w:tblPr>
      <w:tblGrid>
        <w:gridCol w:w="2302"/>
        <w:gridCol w:w="1814"/>
        <w:gridCol w:w="3079"/>
        <w:gridCol w:w="3300"/>
        <w:gridCol w:w="3685"/>
      </w:tblGrid>
      <w:tr w:rsidR="00B85781" w:rsidRPr="00793C66" w:rsidTr="008F045E">
        <w:tc>
          <w:tcPr>
            <w:tcW w:w="2302"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Nazwa zajęć/grupy zajęć</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Zakładane efekty uczenia się</w:t>
            </w:r>
          </w:p>
        </w:tc>
        <w:tc>
          <w:tcPr>
            <w:tcW w:w="3079"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Formy i metody kształcenia</w:t>
            </w:r>
          </w:p>
        </w:tc>
        <w:tc>
          <w:tcPr>
            <w:tcW w:w="3300"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Sposoby weryfikacji i oceniania efektów uczenia się</w:t>
            </w:r>
          </w:p>
        </w:tc>
        <w:tc>
          <w:tcPr>
            <w:tcW w:w="3685" w:type="dxa"/>
            <w:shd w:val="clear" w:color="auto" w:fill="auto"/>
            <w:tcMar>
              <w:left w:w="98" w:type="dxa"/>
            </w:tcMa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Treści programowe</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Finanse publiczne</w:t>
            </w:r>
          </w:p>
        </w:tc>
        <w:tc>
          <w:tcPr>
            <w:tcW w:w="1814" w:type="dxa"/>
            <w:shd w:val="clear" w:color="auto" w:fill="auto"/>
            <w:tcMar>
              <w:left w:w="98" w:type="dxa"/>
            </w:tcMar>
            <w:vAlign w:val="center"/>
          </w:tcPr>
          <w:p w:rsidR="0001143F" w:rsidRPr="00793C66" w:rsidRDefault="0001143F">
            <w:pPr>
              <w:jc w:val="center"/>
              <w:rPr>
                <w:rFonts w:ascii="Arial" w:hAnsi="Arial"/>
                <w:color w:val="auto"/>
                <w:sz w:val="18"/>
                <w:szCs w:val="18"/>
              </w:rPr>
            </w:pPr>
          </w:p>
          <w:p w:rsidR="0001143F" w:rsidRPr="00793C66" w:rsidRDefault="0001143F">
            <w:pPr>
              <w:jc w:val="center"/>
              <w:rPr>
                <w:rFonts w:ascii="Arial" w:hAnsi="Arial"/>
                <w:color w:val="auto"/>
                <w:sz w:val="18"/>
                <w:szCs w:val="18"/>
              </w:rPr>
            </w:pPr>
          </w:p>
          <w:p w:rsidR="0001143F" w:rsidRPr="00B37709" w:rsidRDefault="00B659A2">
            <w:pPr>
              <w:jc w:val="center"/>
              <w:rPr>
                <w:rFonts w:ascii="Arial" w:hAnsi="Arial"/>
                <w:color w:val="auto"/>
                <w:sz w:val="18"/>
                <w:szCs w:val="18"/>
              </w:rPr>
            </w:pPr>
            <w:r w:rsidRPr="00B37709">
              <w:rPr>
                <w:rFonts w:ascii="Arial" w:hAnsi="Arial"/>
                <w:color w:val="auto"/>
                <w:sz w:val="18"/>
                <w:szCs w:val="18"/>
              </w:rPr>
              <w:t>K1F_W03</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K1F_U03</w:t>
            </w:r>
          </w:p>
          <w:p w:rsidR="002627A4" w:rsidRPr="00B37709" w:rsidRDefault="002627A4">
            <w:pPr>
              <w:spacing w:line="240" w:lineRule="auto"/>
              <w:jc w:val="center"/>
              <w:rPr>
                <w:rFonts w:ascii="Arial" w:hAnsi="Arial"/>
                <w:color w:val="auto"/>
                <w:sz w:val="18"/>
                <w:szCs w:val="18"/>
              </w:rPr>
            </w:pPr>
            <w:r w:rsidRPr="00B37709">
              <w:rPr>
                <w:rFonts w:ascii="Arial" w:hAnsi="Arial"/>
                <w:color w:val="auto"/>
                <w:sz w:val="18"/>
                <w:szCs w:val="18"/>
              </w:rPr>
              <w:t>K1F_U11</w:t>
            </w:r>
          </w:p>
          <w:p w:rsidR="00764B0D" w:rsidRPr="00B37709" w:rsidRDefault="00764B0D" w:rsidP="00764B0D">
            <w:pPr>
              <w:spacing w:line="240" w:lineRule="auto"/>
              <w:jc w:val="center"/>
              <w:rPr>
                <w:rFonts w:ascii="Arial" w:hAnsi="Arial"/>
                <w:color w:val="auto"/>
                <w:sz w:val="18"/>
                <w:szCs w:val="18"/>
              </w:rPr>
            </w:pPr>
            <w:r w:rsidRPr="00B37709">
              <w:rPr>
                <w:rFonts w:ascii="Arial" w:hAnsi="Arial"/>
                <w:color w:val="auto"/>
                <w:sz w:val="18"/>
                <w:szCs w:val="18"/>
              </w:rPr>
              <w:t>K1F_K01</w:t>
            </w:r>
          </w:p>
          <w:p w:rsidR="00764B0D" w:rsidRPr="00793C66" w:rsidRDefault="00764B0D">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Ćwiczenia: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demonstracja;</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ćwiczenia praktyczne;</w:t>
            </w:r>
          </w:p>
          <w:p w:rsidR="0001143F" w:rsidRPr="00793C66" w:rsidRDefault="00B659A2">
            <w:pPr>
              <w:numPr>
                <w:ilvl w:val="0"/>
                <w:numId w:val="4"/>
              </w:numPr>
              <w:spacing w:line="240" w:lineRule="auto"/>
              <w:ind w:left="361" w:hanging="327"/>
              <w:rPr>
                <w:rFonts w:ascii="Arial" w:hAnsi="Arial"/>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rPr>
                <w:rFonts w:ascii="Arial" w:hAnsi="Arial"/>
                <w:color w:val="auto"/>
                <w:sz w:val="18"/>
                <w:szCs w:val="18"/>
              </w:rPr>
            </w:pPr>
          </w:p>
          <w:p w:rsidR="0001143F" w:rsidRPr="00793C66" w:rsidRDefault="00B659A2">
            <w:pPr>
              <w:rPr>
                <w:rFonts w:ascii="Arial" w:hAnsi="Arial"/>
                <w:color w:val="auto"/>
                <w:sz w:val="18"/>
                <w:szCs w:val="18"/>
              </w:rPr>
            </w:pPr>
            <w:r w:rsidRPr="00793C66">
              <w:rPr>
                <w:rFonts w:ascii="Arial" w:hAnsi="Arial"/>
                <w:color w:val="auto"/>
                <w:sz w:val="18"/>
                <w:szCs w:val="18"/>
              </w:rPr>
              <w:t>Ćwiczenia:</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CF4C3E" w:rsidP="00CF4C3E">
            <w:pPr>
              <w:numPr>
                <w:ilvl w:val="0"/>
                <w:numId w:val="2"/>
              </w:numPr>
              <w:spacing w:line="240" w:lineRule="auto"/>
              <w:ind w:left="152" w:hanging="142"/>
              <w:rPr>
                <w:rFonts w:ascii="Arial" w:hAnsi="Arial"/>
                <w:color w:val="auto"/>
                <w:sz w:val="18"/>
                <w:szCs w:val="18"/>
              </w:rPr>
            </w:pPr>
            <w:r>
              <w:rPr>
                <w:rFonts w:ascii="Arial" w:hAnsi="Arial" w:cs="Calibri"/>
                <w:color w:val="auto"/>
                <w:sz w:val="18"/>
                <w:szCs w:val="18"/>
              </w:rPr>
              <w:t xml:space="preserve">Obserwacja i ocena </w:t>
            </w:r>
            <w:r w:rsidR="00B659A2" w:rsidRPr="00793C66">
              <w:rPr>
                <w:rFonts w:ascii="Arial" w:hAnsi="Arial" w:cs="Calibri"/>
                <w:color w:val="auto"/>
                <w:sz w:val="18"/>
                <w:szCs w:val="18"/>
              </w:rPr>
              <w:t>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Sektor finansów publicznych, polityka finansowa państwa.  Budżet państwa, struktura i klasyfikacja budżetowa, dochody i wydatki.  Deficyt budżetowy i dług publiczny, konsekwencje dla gospodarki.  Polityka fiskalna państwa</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i jego system podatkowy.  Finanse samorządów,  źródła dochodów i kierunki wydatków jednostek samorządowych.  Tryb i zasady wykorzystania środków UE w finansach państwa.  Finanse ubezpieczeń społecznych</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Bankowość</w:t>
            </w:r>
          </w:p>
        </w:tc>
        <w:tc>
          <w:tcPr>
            <w:tcW w:w="1814" w:type="dxa"/>
            <w:shd w:val="clear" w:color="auto" w:fill="auto"/>
            <w:tcMar>
              <w:left w:w="98" w:type="dxa"/>
            </w:tcMar>
            <w:vAlign w:val="center"/>
          </w:tcPr>
          <w:p w:rsidR="0001143F" w:rsidRPr="00793C66" w:rsidRDefault="0001143F">
            <w:pPr>
              <w:jc w:val="center"/>
              <w:rPr>
                <w:rFonts w:ascii="Arial" w:hAnsi="Arial"/>
                <w:color w:val="auto"/>
                <w:sz w:val="18"/>
                <w:szCs w:val="18"/>
              </w:rPr>
            </w:pPr>
          </w:p>
          <w:p w:rsidR="0001143F" w:rsidRPr="00793C66" w:rsidRDefault="00B659A2">
            <w:pPr>
              <w:jc w:val="center"/>
              <w:rPr>
                <w:rFonts w:ascii="Arial" w:hAnsi="Arial"/>
                <w:color w:val="auto"/>
                <w:sz w:val="18"/>
                <w:szCs w:val="18"/>
              </w:rPr>
            </w:pPr>
            <w:r w:rsidRPr="00793C66">
              <w:rPr>
                <w:rFonts w:ascii="Arial" w:hAnsi="Arial"/>
                <w:color w:val="auto"/>
                <w:sz w:val="18"/>
                <w:szCs w:val="18"/>
              </w:rPr>
              <w:t>K1F_W03</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K1F_U09</w:t>
            </w:r>
          </w:p>
          <w:p w:rsidR="00EF5B9B" w:rsidRPr="00793C66" w:rsidRDefault="00EF5B9B" w:rsidP="00B37709">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ind w:left="34"/>
              <w:rPr>
                <w:rFonts w:ascii="Arial" w:hAnsi="Arial" w:cs="Calibri"/>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6D33A2" w:rsidRDefault="00B659A2" w:rsidP="006D33A2">
            <w:pPr>
              <w:numPr>
                <w:ilvl w:val="0"/>
                <w:numId w:val="2"/>
              </w:numPr>
              <w:spacing w:line="240" w:lineRule="auto"/>
              <w:ind w:left="317" w:hanging="283"/>
              <w:rPr>
                <w:rFonts w:ascii="Arial" w:hAnsi="Arial" w:cs="Calibri"/>
                <w:color w:val="auto"/>
                <w:sz w:val="18"/>
                <w:szCs w:val="18"/>
              </w:rPr>
            </w:pPr>
            <w:r w:rsidRPr="00793C66">
              <w:rPr>
                <w:rFonts w:ascii="Arial" w:hAnsi="Arial" w:cs="Calibri"/>
                <w:color w:val="auto"/>
                <w:sz w:val="18"/>
                <w:szCs w:val="18"/>
              </w:rPr>
              <w:t>studium przypadku;</w:t>
            </w:r>
          </w:p>
          <w:p w:rsidR="0001143F" w:rsidRPr="00793C66" w:rsidRDefault="00B659A2" w:rsidP="006D33A2">
            <w:pPr>
              <w:numPr>
                <w:ilvl w:val="0"/>
                <w:numId w:val="2"/>
              </w:numPr>
              <w:spacing w:line="240" w:lineRule="auto"/>
              <w:ind w:left="317" w:hanging="283"/>
              <w:rPr>
                <w:rFonts w:ascii="Arial" w:hAnsi="Arial" w:cs="Calibri"/>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CF4C3E" w:rsidRDefault="00B659A2" w:rsidP="008F045E">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CF4C3E" w:rsidRDefault="00B659A2" w:rsidP="00CF4C3E">
            <w:pPr>
              <w:pStyle w:val="Akapitzlist"/>
              <w:numPr>
                <w:ilvl w:val="0"/>
                <w:numId w:val="2"/>
              </w:numPr>
              <w:spacing w:line="240" w:lineRule="auto"/>
              <w:ind w:left="224" w:hanging="224"/>
              <w:rPr>
                <w:rFonts w:ascii="Arial" w:hAnsi="Arial"/>
                <w:color w:val="auto"/>
                <w:sz w:val="18"/>
                <w:szCs w:val="18"/>
              </w:rPr>
            </w:pPr>
            <w:r w:rsidRPr="00CF4C3E">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Podstawy prawne system bankowego w Polsce. Dwuszczeblowość systemu bankowego: Bank centralny</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 xml:space="preserve">i banki komercyjne.  Istota i funkcje nadzoru bankowego: </w:t>
            </w:r>
            <w:r w:rsidRPr="00793C66">
              <w:rPr>
                <w:rFonts w:ascii="Arial" w:hAnsi="Arial"/>
                <w:color w:val="auto"/>
                <w:spacing w:val="-2"/>
                <w:sz w:val="18"/>
                <w:szCs w:val="18"/>
              </w:rPr>
              <w:t xml:space="preserve">Bankowy Fundusz Gwarancyjny. </w:t>
            </w:r>
            <w:r w:rsidRPr="00793C66">
              <w:rPr>
                <w:rFonts w:ascii="Arial" w:hAnsi="Arial"/>
                <w:color w:val="auto"/>
                <w:sz w:val="18"/>
                <w:szCs w:val="18"/>
              </w:rPr>
              <w:t xml:space="preserve"> Operacje bankowe i ich klasyfikacja.  Bankowość elektroniczna. Kredyt (rodzaje kredytów, umowa kredytowa, procedury kredytowe i zabezpieczenia).  Przegląd aktualnej oferty banków.</w:t>
            </w:r>
          </w:p>
          <w:p w:rsidR="0001143F" w:rsidRPr="00793C66" w:rsidRDefault="0001143F">
            <w:pPr>
              <w:spacing w:line="240" w:lineRule="auto"/>
              <w:jc w:val="both"/>
              <w:rPr>
                <w:rFonts w:ascii="Arial" w:hAnsi="Arial"/>
                <w:color w:val="auto"/>
                <w:sz w:val="18"/>
                <w:szCs w:val="18"/>
              </w:rPr>
            </w:pP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Matematyka finansowa</w:t>
            </w:r>
          </w:p>
        </w:tc>
        <w:tc>
          <w:tcPr>
            <w:tcW w:w="1814" w:type="dxa"/>
            <w:shd w:val="clear" w:color="auto" w:fill="auto"/>
            <w:tcMar>
              <w:left w:w="98" w:type="dxa"/>
            </w:tcMar>
            <w:vAlign w:val="center"/>
          </w:tcPr>
          <w:p w:rsidR="0001143F" w:rsidRPr="00793C66" w:rsidRDefault="0001143F">
            <w:pPr>
              <w:pStyle w:val="Akapitzlist"/>
              <w:spacing w:line="240" w:lineRule="auto"/>
              <w:ind w:left="325"/>
              <w:jc w:val="center"/>
              <w:rPr>
                <w:rFonts w:ascii="Arial" w:hAnsi="Arial"/>
                <w:color w:val="auto"/>
                <w:sz w:val="18"/>
                <w:szCs w:val="18"/>
              </w:rPr>
            </w:pPr>
          </w:p>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K1F_W07</w:t>
            </w:r>
          </w:p>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K1F_U04</w:t>
            </w: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pStyle w:val="Akapitzlist"/>
              <w:spacing w:line="240" w:lineRule="auto"/>
              <w:ind w:left="0"/>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pStyle w:val="Akapitzlist"/>
              <w:spacing w:line="240" w:lineRule="auto"/>
              <w:ind w:left="0"/>
              <w:rPr>
                <w:rFonts w:ascii="Arial" w:hAnsi="Arial" w:cs="Calibri"/>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6D33A2" w:rsidRPr="006D33A2" w:rsidRDefault="00B659A2" w:rsidP="006D33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lastRenderedPageBreak/>
              <w:t>studium przypadku;</w:t>
            </w:r>
          </w:p>
          <w:p w:rsidR="0001143F" w:rsidRPr="00793C66" w:rsidRDefault="00B659A2" w:rsidP="006D33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lastRenderedPageBreak/>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CF4C3E" w:rsidRDefault="00B659A2" w:rsidP="00CF4C3E">
            <w:pPr>
              <w:pStyle w:val="Akapitzlist"/>
              <w:numPr>
                <w:ilvl w:val="0"/>
                <w:numId w:val="2"/>
              </w:numPr>
              <w:ind w:left="224" w:hanging="224"/>
              <w:rPr>
                <w:rFonts w:ascii="Arial" w:hAnsi="Arial"/>
                <w:color w:val="auto"/>
                <w:sz w:val="18"/>
                <w:szCs w:val="18"/>
              </w:rPr>
            </w:pPr>
            <w:r w:rsidRPr="00CF4C3E">
              <w:rPr>
                <w:rFonts w:ascii="Arial" w:hAnsi="Arial" w:cs="Calibri"/>
                <w:color w:val="auto"/>
                <w:sz w:val="18"/>
                <w:szCs w:val="18"/>
              </w:rPr>
              <w:t>Obserwacja i ocena postaw studenta.</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lastRenderedPageBreak/>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CF4C3E" w:rsidRDefault="00B659A2" w:rsidP="00CF4C3E">
            <w:pPr>
              <w:pStyle w:val="Akapitzlist"/>
              <w:numPr>
                <w:ilvl w:val="0"/>
                <w:numId w:val="2"/>
              </w:numPr>
              <w:ind w:left="224" w:hanging="224"/>
              <w:rPr>
                <w:rFonts w:ascii="Arial" w:hAnsi="Arial"/>
                <w:color w:val="auto"/>
                <w:sz w:val="18"/>
                <w:szCs w:val="18"/>
              </w:rPr>
            </w:pPr>
            <w:r w:rsidRPr="00CF4C3E">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pPr>
              <w:jc w:val="both"/>
              <w:rPr>
                <w:rFonts w:ascii="Arial" w:hAnsi="Arial"/>
                <w:color w:val="auto"/>
                <w:sz w:val="18"/>
                <w:szCs w:val="18"/>
              </w:rPr>
            </w:pPr>
            <w:r w:rsidRPr="00793C66">
              <w:rPr>
                <w:rFonts w:ascii="Arial" w:hAnsi="Arial"/>
                <w:color w:val="auto"/>
                <w:sz w:val="18"/>
                <w:szCs w:val="18"/>
              </w:rPr>
              <w:lastRenderedPageBreak/>
              <w:t>Podstawowe pojęcia matematyki finansowej. Określanie wartości przyszłej i bieżącej, modele kapitalizacji. Dyskonto handlowe i matematyczne. Przepływy pieniężne, ocena projektów gospodarczych. Rachunek rent. Spłata długów i kredytów. Podstawy wyceny papierów wartościowych.</w:t>
            </w:r>
          </w:p>
          <w:p w:rsidR="0001143F" w:rsidRPr="00793C66" w:rsidRDefault="0001143F">
            <w:pPr>
              <w:spacing w:line="240" w:lineRule="auto"/>
              <w:jc w:val="both"/>
              <w:rPr>
                <w:rFonts w:ascii="Arial" w:hAnsi="Arial"/>
                <w:color w:val="auto"/>
                <w:sz w:val="18"/>
                <w:szCs w:val="18"/>
              </w:rPr>
            </w:pP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Rachunkowość finansowa</w:t>
            </w:r>
          </w:p>
        </w:tc>
        <w:tc>
          <w:tcPr>
            <w:tcW w:w="1814" w:type="dxa"/>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01143F">
            <w:pPr>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pStyle w:val="Akapitzlist"/>
              <w:ind w:left="0"/>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pStyle w:val="Akapitzlist"/>
              <w:ind w:left="0"/>
              <w:rPr>
                <w:rFonts w:ascii="Arial" w:hAnsi="Arial"/>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tzw. burza mózgów;</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p w:rsidR="0001143F" w:rsidRPr="00B85781" w:rsidRDefault="00B659A2" w:rsidP="00B85781">
            <w:pPr>
              <w:pStyle w:val="Akapitzlist"/>
              <w:numPr>
                <w:ilvl w:val="0"/>
                <w:numId w:val="2"/>
              </w:numPr>
              <w:spacing w:line="240" w:lineRule="auto"/>
              <w:ind w:left="386"/>
              <w:rPr>
                <w:rFonts w:ascii="Arial" w:hAnsi="Arial"/>
                <w:color w:val="auto"/>
                <w:sz w:val="18"/>
                <w:szCs w:val="18"/>
              </w:rPr>
            </w:pPr>
            <w:r w:rsidRPr="00B85781">
              <w:rPr>
                <w:rFonts w:ascii="Arial" w:hAnsi="Arial" w:cs="Calibri"/>
                <w:color w:val="auto"/>
                <w:sz w:val="18"/>
                <w:szCs w:val="18"/>
              </w:rPr>
              <w:t>analiza tekstów źródłowych.</w:t>
            </w:r>
          </w:p>
        </w:tc>
        <w:tc>
          <w:tcPr>
            <w:tcW w:w="330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olor w:val="auto"/>
                <w:sz w:val="18"/>
                <w:szCs w:val="18"/>
              </w:rPr>
              <w:t>Wykład:</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 xml:space="preserve">Test wiedzy </w:t>
            </w:r>
          </w:p>
          <w:p w:rsidR="009A1A26" w:rsidRDefault="00B659A2" w:rsidP="00AC6E0A">
            <w:pPr>
              <w:spacing w:line="240" w:lineRule="auto"/>
              <w:ind w:left="224"/>
              <w:rPr>
                <w:rFonts w:ascii="Arial" w:hAnsi="Arial" w:cs="Calibri"/>
                <w:color w:val="auto"/>
                <w:sz w:val="18"/>
                <w:szCs w:val="18"/>
              </w:rPr>
            </w:pPr>
            <w:r w:rsidRPr="00793C66">
              <w:rPr>
                <w:rFonts w:ascii="Arial" w:hAnsi="Arial" w:cs="Calibri"/>
                <w:color w:val="auto"/>
                <w:sz w:val="18"/>
                <w:szCs w:val="18"/>
              </w:rPr>
              <w:t>(jeden z powyższych do wyboru);</w:t>
            </w:r>
          </w:p>
          <w:p w:rsidR="009A1A26" w:rsidRPr="009A1A26" w:rsidRDefault="009A1A26" w:rsidP="009A1A26">
            <w:pPr>
              <w:pStyle w:val="Akapitzlist"/>
              <w:numPr>
                <w:ilvl w:val="0"/>
                <w:numId w:val="34"/>
              </w:numPr>
              <w:spacing w:line="240" w:lineRule="auto"/>
              <w:ind w:left="224" w:hanging="224"/>
              <w:rPr>
                <w:rFonts w:ascii="Arial" w:hAnsi="Arial"/>
                <w:color w:val="auto"/>
                <w:sz w:val="18"/>
                <w:szCs w:val="18"/>
              </w:rPr>
            </w:pPr>
            <w:r w:rsidRPr="009A1A26">
              <w:rPr>
                <w:rFonts w:ascii="Arial" w:hAnsi="Arial" w:cs="Calibri"/>
                <w:color w:val="auto"/>
                <w:sz w:val="18"/>
                <w:szCs w:val="18"/>
              </w:rPr>
              <w:t>Obserwacja i ocena postaw studenta.</w:t>
            </w:r>
          </w:p>
          <w:p w:rsidR="0001143F" w:rsidRPr="00793C66" w:rsidRDefault="0001143F">
            <w:pPr>
              <w:spacing w:line="240" w:lineRule="auto"/>
              <w:ind w:left="211"/>
              <w:rPr>
                <w:rFonts w:ascii="Arial" w:hAnsi="Arial"/>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9A1A26" w:rsidRDefault="00B659A2" w:rsidP="009A1A26">
            <w:pPr>
              <w:pStyle w:val="Akapitzlist"/>
              <w:numPr>
                <w:ilvl w:val="0"/>
                <w:numId w:val="2"/>
              </w:numPr>
              <w:ind w:left="224" w:hanging="224"/>
              <w:rPr>
                <w:rFonts w:ascii="Arial" w:hAnsi="Arial"/>
                <w:color w:val="auto"/>
                <w:sz w:val="18"/>
                <w:szCs w:val="18"/>
              </w:rPr>
            </w:pPr>
            <w:r w:rsidRPr="009A1A26">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Klasyfikacja, dokumentacja, wycena, ewidencja stanu i ruchu aktywów trwałych i obrotowych, w tym metody amortyzacji i aktualizacji wyceny. Pojęcie, klasyfikacja i wycena zobowiązań. Ewidencja kosztów w układzie rodzajowym oraz według typów działalności. Rozliczanie kosztów i przychodów w czasie. Przychody działalności podstawowej. Pozostałe przychody i koszty operacyjne oraz finansowe. Kapitały i rezerwy. Warianty ustalania wyniku finansowego. Sprawozdanie finansowe.</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Nauka o przedsiębiorstwie</w:t>
            </w:r>
          </w:p>
        </w:tc>
        <w:tc>
          <w:tcPr>
            <w:tcW w:w="1814" w:type="dxa"/>
            <w:shd w:val="clear" w:color="auto" w:fill="auto"/>
            <w:tcMar>
              <w:left w:w="98" w:type="dxa"/>
            </w:tcMar>
            <w:vAlign w:val="center"/>
          </w:tcPr>
          <w:p w:rsidR="0001143F" w:rsidRPr="00793C66" w:rsidRDefault="0001143F">
            <w:pPr>
              <w:jc w:val="center"/>
              <w:rPr>
                <w:rFonts w:ascii="Arial" w:hAnsi="Arial"/>
                <w:color w:val="auto"/>
                <w:sz w:val="18"/>
                <w:szCs w:val="18"/>
              </w:rPr>
            </w:pPr>
          </w:p>
          <w:p w:rsidR="0001143F" w:rsidRPr="00793C66" w:rsidRDefault="0001143F">
            <w:pPr>
              <w:jc w:val="center"/>
              <w:rPr>
                <w:rFonts w:ascii="Arial" w:hAnsi="Arial"/>
                <w:color w:val="auto"/>
                <w:sz w:val="18"/>
                <w:szCs w:val="18"/>
              </w:rPr>
            </w:pPr>
          </w:p>
          <w:p w:rsidR="0001143F" w:rsidRPr="00793C66" w:rsidRDefault="0001143F">
            <w:pPr>
              <w:jc w:val="center"/>
              <w:rPr>
                <w:rFonts w:ascii="Arial" w:hAnsi="Arial"/>
                <w:color w:val="auto"/>
                <w:sz w:val="18"/>
                <w:szCs w:val="18"/>
              </w:rPr>
            </w:pPr>
          </w:p>
          <w:p w:rsidR="0001143F" w:rsidRPr="00793C66" w:rsidRDefault="00B659A2">
            <w:pPr>
              <w:jc w:val="center"/>
              <w:rPr>
                <w:rFonts w:ascii="Arial" w:hAnsi="Arial"/>
                <w:color w:val="auto"/>
                <w:sz w:val="18"/>
                <w:szCs w:val="18"/>
              </w:rPr>
            </w:pPr>
            <w:r w:rsidRPr="00793C66">
              <w:rPr>
                <w:rFonts w:ascii="Arial" w:hAnsi="Arial"/>
                <w:color w:val="auto"/>
                <w:sz w:val="18"/>
                <w:szCs w:val="18"/>
              </w:rPr>
              <w:t>K1F_W04</w:t>
            </w:r>
          </w:p>
          <w:p w:rsidR="0001143F" w:rsidRPr="00793C66" w:rsidRDefault="00B659A2">
            <w:pPr>
              <w:jc w:val="center"/>
              <w:rPr>
                <w:rFonts w:ascii="Arial" w:hAnsi="Arial"/>
                <w:color w:val="auto"/>
                <w:sz w:val="18"/>
                <w:szCs w:val="18"/>
              </w:rPr>
            </w:pPr>
            <w:r w:rsidRPr="00793C66">
              <w:rPr>
                <w:rFonts w:ascii="Arial" w:hAnsi="Arial"/>
                <w:color w:val="auto"/>
                <w:sz w:val="18"/>
                <w:szCs w:val="18"/>
              </w:rPr>
              <w:t>K1F_U01</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K1F_K02</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175" w:hanging="175"/>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175" w:hanging="175"/>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175" w:hanging="175"/>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175" w:hanging="175"/>
              <w:rPr>
                <w:rFonts w:ascii="Arial" w:hAnsi="Arial"/>
                <w:color w:val="auto"/>
                <w:sz w:val="18"/>
                <w:szCs w:val="18"/>
              </w:rPr>
            </w:pPr>
            <w:r w:rsidRPr="00793C66">
              <w:rPr>
                <w:rFonts w:ascii="Arial" w:hAnsi="Arial" w:cs="Calibri"/>
                <w:color w:val="auto"/>
                <w:sz w:val="18"/>
                <w:szCs w:val="18"/>
              </w:rPr>
              <w:t>tzw. burza mózgów;</w:t>
            </w:r>
          </w:p>
          <w:p w:rsidR="0001143F" w:rsidRPr="00793C66" w:rsidRDefault="00B659A2">
            <w:pPr>
              <w:numPr>
                <w:ilvl w:val="0"/>
                <w:numId w:val="2"/>
              </w:numPr>
              <w:spacing w:line="240" w:lineRule="auto"/>
              <w:ind w:left="175" w:hanging="175"/>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175" w:hanging="175"/>
              <w:rPr>
                <w:rFonts w:ascii="Arial" w:hAnsi="Arial"/>
                <w:color w:val="auto"/>
                <w:sz w:val="18"/>
                <w:szCs w:val="18"/>
              </w:rPr>
            </w:pPr>
            <w:r w:rsidRPr="00793C66">
              <w:rPr>
                <w:rFonts w:ascii="Arial" w:hAnsi="Arial" w:cs="Calibri"/>
                <w:color w:val="auto"/>
                <w:sz w:val="18"/>
                <w:szCs w:val="18"/>
              </w:rPr>
              <w:t>dyskusja;</w:t>
            </w:r>
          </w:p>
          <w:p w:rsidR="0001143F" w:rsidRPr="00793C66" w:rsidRDefault="00B659A2">
            <w:pPr>
              <w:pStyle w:val="Akapitzlist"/>
              <w:numPr>
                <w:ilvl w:val="0"/>
                <w:numId w:val="2"/>
              </w:numPr>
              <w:spacing w:line="240" w:lineRule="auto"/>
              <w:ind w:left="175" w:hanging="175"/>
              <w:rPr>
                <w:rFonts w:ascii="Arial" w:hAnsi="Arial"/>
                <w:color w:val="auto"/>
                <w:sz w:val="18"/>
                <w:szCs w:val="18"/>
              </w:rPr>
            </w:pPr>
            <w:r w:rsidRPr="00793C66">
              <w:rPr>
                <w:rFonts w:ascii="Arial" w:hAnsi="Arial" w:cs="Calibri"/>
                <w:color w:val="auto"/>
                <w:sz w:val="18"/>
                <w:szCs w:val="18"/>
              </w:rPr>
              <w:t>analiza tekstów źródłowych.</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pStyle w:val="Akapitzlist"/>
              <w:ind w:left="175"/>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rsidP="00BC7755">
            <w:pPr>
              <w:spacing w:line="240" w:lineRule="auto"/>
              <w:jc w:val="both"/>
              <w:rPr>
                <w:rFonts w:ascii="Arial" w:hAnsi="Arial"/>
                <w:color w:val="auto"/>
                <w:sz w:val="18"/>
                <w:szCs w:val="18"/>
              </w:rPr>
            </w:pPr>
            <w:r w:rsidRPr="00793C66">
              <w:rPr>
                <w:rFonts w:ascii="Arial" w:hAnsi="Arial"/>
                <w:color w:val="auto"/>
                <w:sz w:val="18"/>
                <w:szCs w:val="18"/>
              </w:rPr>
              <w:t>Przedmiot  nauki o przedsiębiorstwie. Rozwój wiedzy</w:t>
            </w:r>
            <w:r w:rsidR="00415CAA">
              <w:rPr>
                <w:rFonts w:ascii="Arial" w:hAnsi="Arial"/>
                <w:color w:val="auto"/>
                <w:sz w:val="18"/>
                <w:szCs w:val="18"/>
              </w:rPr>
              <w:t xml:space="preserve"> </w:t>
            </w:r>
            <w:r w:rsidRPr="00793C66">
              <w:rPr>
                <w:rFonts w:ascii="Arial" w:hAnsi="Arial"/>
                <w:color w:val="auto"/>
                <w:sz w:val="18"/>
                <w:szCs w:val="18"/>
              </w:rPr>
              <w:t>o przedsiębiorstwie.  Formy przedsiębiorczości w biznesie.   Cechy i cele przedsiębiorstwa. P</w:t>
            </w:r>
            <w:r w:rsidR="00BC7755">
              <w:rPr>
                <w:rFonts w:ascii="Arial" w:hAnsi="Arial"/>
                <w:color w:val="auto"/>
                <w:sz w:val="18"/>
                <w:szCs w:val="18"/>
              </w:rPr>
              <w:t xml:space="preserve">rzedsiębiorstwo a rynek.  Formy </w:t>
            </w:r>
            <w:r w:rsidRPr="00793C66">
              <w:rPr>
                <w:rFonts w:ascii="Arial" w:hAnsi="Arial"/>
                <w:color w:val="auto"/>
                <w:sz w:val="18"/>
                <w:szCs w:val="18"/>
              </w:rPr>
              <w:t>organizacyjno-prawne przedsiębiorstwa.   Planowanie działalności gospodarczej.  Kryteria i metody oceny działalności przedsiębiorstwa.</w:t>
            </w:r>
          </w:p>
        </w:tc>
      </w:tr>
      <w:tr w:rsidR="00B85781"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Prawo gospodarcze</w:t>
            </w:r>
          </w:p>
        </w:tc>
        <w:tc>
          <w:tcPr>
            <w:tcW w:w="1814" w:type="dxa"/>
            <w:shd w:val="clear" w:color="auto" w:fill="auto"/>
            <w:tcMar>
              <w:left w:w="98" w:type="dxa"/>
            </w:tcMar>
            <w:vAlign w:val="center"/>
          </w:tcPr>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K1F_W04</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K1F_K01</w:t>
            </w:r>
          </w:p>
          <w:p w:rsidR="0001143F" w:rsidRPr="00793C66" w:rsidRDefault="0001143F">
            <w:pPr>
              <w:pStyle w:val="Akapitzlist"/>
              <w:spacing w:line="240" w:lineRule="auto"/>
              <w:ind w:left="325"/>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rsidP="004C405C">
            <w:pPr>
              <w:pStyle w:val="Akapitzlist"/>
              <w:numPr>
                <w:ilvl w:val="0"/>
                <w:numId w:val="1"/>
              </w:numPr>
              <w:spacing w:line="240" w:lineRule="auto"/>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pStyle w:val="Akapitzlist"/>
              <w:spacing w:line="240" w:lineRule="auto"/>
              <w:ind w:left="0"/>
              <w:rPr>
                <w:rFonts w:ascii="Arial" w:hAnsi="Arial" w:cs="Calibri"/>
                <w:color w:val="auto"/>
                <w:sz w:val="18"/>
                <w:szCs w:val="18"/>
              </w:rPr>
            </w:pPr>
          </w:p>
          <w:p w:rsidR="0001143F" w:rsidRPr="00793C66" w:rsidRDefault="0001143F">
            <w:pPr>
              <w:pStyle w:val="Akapitzlist"/>
              <w:spacing w:line="240" w:lineRule="auto"/>
              <w:ind w:left="0"/>
              <w:rPr>
                <w:rFonts w:ascii="Arial" w:hAnsi="Arial"/>
                <w:color w:val="auto"/>
                <w:sz w:val="18"/>
                <w:szCs w:val="18"/>
              </w:rPr>
            </w:pPr>
          </w:p>
          <w:p w:rsidR="0001143F" w:rsidRPr="00793C66" w:rsidRDefault="0001143F">
            <w:pPr>
              <w:pStyle w:val="Akapitzlist"/>
              <w:spacing w:line="240" w:lineRule="auto"/>
              <w:ind w:left="0"/>
              <w:rPr>
                <w:rFonts w:ascii="Arial" w:hAnsi="Arial"/>
                <w:color w:val="auto"/>
                <w:sz w:val="18"/>
                <w:szCs w:val="18"/>
              </w:rPr>
            </w:pP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B85781" w:rsidRDefault="00B659A2" w:rsidP="00A70FE3">
            <w:pPr>
              <w:pStyle w:val="Akapitzlist"/>
              <w:numPr>
                <w:ilvl w:val="0"/>
                <w:numId w:val="2"/>
              </w:numPr>
              <w:tabs>
                <w:tab w:val="left" w:pos="82"/>
              </w:tabs>
              <w:ind w:left="224" w:right="315" w:hanging="224"/>
              <w:rPr>
                <w:rFonts w:ascii="Arial" w:hAnsi="Arial"/>
                <w:color w:val="auto"/>
                <w:sz w:val="18"/>
                <w:szCs w:val="18"/>
              </w:rPr>
            </w:pPr>
            <w:r w:rsidRPr="00B85781">
              <w:rPr>
                <w:rFonts w:ascii="Arial" w:hAnsi="Arial" w:cs="Calibri"/>
                <w:color w:val="auto"/>
                <w:sz w:val="18"/>
                <w:szCs w:val="18"/>
              </w:rPr>
              <w:lastRenderedPageBreak/>
              <w:t>Obserwacja i ocena postaw studenta.</w:t>
            </w:r>
          </w:p>
          <w:p w:rsidR="0001143F" w:rsidRPr="00793C66" w:rsidRDefault="0001143F">
            <w:pPr>
              <w:rPr>
                <w:rFonts w:ascii="Arial" w:hAnsi="Arial"/>
                <w:color w:val="auto"/>
                <w:sz w:val="18"/>
                <w:szCs w:val="18"/>
              </w:rPr>
            </w:pP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lastRenderedPageBreak/>
              <w:t>Zapoznanie studentów z podstawowymi pojęciami</w:t>
            </w:r>
            <w:r w:rsidR="00415CAA">
              <w:rPr>
                <w:rFonts w:ascii="Arial" w:hAnsi="Arial"/>
                <w:color w:val="auto"/>
                <w:sz w:val="18"/>
                <w:szCs w:val="18"/>
              </w:rPr>
              <w:t xml:space="preserve"> </w:t>
            </w:r>
            <w:r w:rsidRPr="00793C66">
              <w:rPr>
                <w:rFonts w:ascii="Arial" w:hAnsi="Arial"/>
                <w:color w:val="auto"/>
                <w:sz w:val="18"/>
                <w:szCs w:val="18"/>
              </w:rPr>
              <w:t>z zakresu prawa gospodarczego, w tym prawa spółek</w:t>
            </w:r>
            <w:r w:rsidR="00415CAA">
              <w:rPr>
                <w:rFonts w:ascii="Arial" w:hAnsi="Arial"/>
                <w:color w:val="auto"/>
                <w:sz w:val="18"/>
                <w:szCs w:val="18"/>
              </w:rPr>
              <w:t xml:space="preserve"> </w:t>
            </w:r>
            <w:r w:rsidRPr="00793C66">
              <w:rPr>
                <w:rFonts w:ascii="Arial" w:hAnsi="Arial"/>
                <w:color w:val="auto"/>
                <w:sz w:val="18"/>
                <w:szCs w:val="18"/>
              </w:rPr>
              <w:t xml:space="preserve">i ustawy. Prawo przedsiębiorców. Podmioty prawa cywilnego. Źródła prawa gospodarczego. Zasady prowadzenia działalności </w:t>
            </w:r>
            <w:r w:rsidRPr="00793C66">
              <w:rPr>
                <w:rFonts w:ascii="Arial" w:hAnsi="Arial"/>
                <w:color w:val="auto"/>
                <w:sz w:val="18"/>
                <w:szCs w:val="18"/>
              </w:rPr>
              <w:lastRenderedPageBreak/>
              <w:t>gospodarczej. Pojęcie przedsiębiorcy i przedsiębiorstwa. Rodzaje spółek.</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Umowy w obrocie gospodarczym.</w:t>
            </w:r>
          </w:p>
        </w:tc>
      </w:tr>
      <w:tr w:rsidR="00B85781"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lastRenderedPageBreak/>
              <w:t>Polityka gospodarcza</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K1F_W02</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K1F_U02</w:t>
            </w:r>
          </w:p>
          <w:p w:rsidR="0002447F" w:rsidRPr="00793C66" w:rsidRDefault="0002447F" w:rsidP="0002447F">
            <w:pPr>
              <w:spacing w:line="240" w:lineRule="auto"/>
              <w:jc w:val="center"/>
              <w:rPr>
                <w:rFonts w:ascii="Arial" w:hAnsi="Arial"/>
                <w:color w:val="auto"/>
                <w:sz w:val="18"/>
                <w:szCs w:val="18"/>
              </w:rPr>
            </w:pPr>
            <w:r w:rsidRPr="00793C66">
              <w:rPr>
                <w:rFonts w:ascii="Arial" w:hAnsi="Arial"/>
                <w:color w:val="auto"/>
                <w:sz w:val="18"/>
                <w:szCs w:val="18"/>
              </w:rPr>
              <w:t>K1F_K01</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K1F_K05</w:t>
            </w: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rsidP="00B85781">
            <w:pPr>
              <w:pStyle w:val="Akapitzlist"/>
              <w:numPr>
                <w:ilvl w:val="0"/>
                <w:numId w:val="1"/>
              </w:numPr>
              <w:spacing w:line="240" w:lineRule="auto"/>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pStyle w:val="Akapitzlist"/>
              <w:spacing w:line="240" w:lineRule="auto"/>
              <w:ind w:left="0"/>
              <w:rPr>
                <w:rFonts w:ascii="Arial" w:hAnsi="Arial" w:cs="Calibri"/>
                <w:color w:val="auto"/>
                <w:sz w:val="18"/>
                <w:szCs w:val="18"/>
              </w:rPr>
            </w:pPr>
          </w:p>
          <w:p w:rsidR="0001143F" w:rsidRPr="00793C66" w:rsidRDefault="0001143F">
            <w:pPr>
              <w:pStyle w:val="Akapitzlist"/>
              <w:spacing w:line="240" w:lineRule="auto"/>
              <w:ind w:left="0"/>
              <w:rPr>
                <w:rFonts w:ascii="Arial" w:hAnsi="Arial"/>
                <w:color w:val="auto"/>
                <w:sz w:val="18"/>
                <w:szCs w:val="18"/>
              </w:rPr>
            </w:pPr>
          </w:p>
          <w:p w:rsidR="0001143F" w:rsidRPr="00793C66" w:rsidRDefault="0001143F">
            <w:pPr>
              <w:pStyle w:val="Akapitzlist"/>
              <w:spacing w:line="240" w:lineRule="auto"/>
              <w:ind w:left="0"/>
              <w:rPr>
                <w:rFonts w:ascii="Arial" w:hAnsi="Arial"/>
                <w:color w:val="auto"/>
                <w:sz w:val="18"/>
                <w:szCs w:val="18"/>
              </w:rPr>
            </w:pP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B85781" w:rsidRDefault="00B659A2" w:rsidP="004C405C">
            <w:pPr>
              <w:pStyle w:val="Akapitzlist"/>
              <w:numPr>
                <w:ilvl w:val="0"/>
                <w:numId w:val="2"/>
              </w:numPr>
              <w:ind w:left="224" w:hanging="203"/>
              <w:rPr>
                <w:rFonts w:ascii="Arial" w:hAnsi="Arial"/>
                <w:color w:val="auto"/>
                <w:sz w:val="18"/>
                <w:szCs w:val="18"/>
              </w:rPr>
            </w:pPr>
            <w:r w:rsidRPr="00B85781">
              <w:rPr>
                <w:rFonts w:ascii="Arial" w:hAnsi="Arial" w:cs="Calibri"/>
                <w:color w:val="auto"/>
                <w:sz w:val="18"/>
                <w:szCs w:val="18"/>
              </w:rPr>
              <w:t>Obserwacja i ocena postaw studenta.</w:t>
            </w:r>
          </w:p>
          <w:p w:rsidR="0001143F" w:rsidRPr="00793C66" w:rsidRDefault="0001143F">
            <w:pPr>
              <w:rPr>
                <w:rFonts w:ascii="Arial" w:hAnsi="Arial"/>
                <w:color w:val="auto"/>
                <w:sz w:val="18"/>
                <w:szCs w:val="18"/>
              </w:rPr>
            </w:pP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Polityka rozwoju gospodarczego. Polityka: regionalna, współpracy gospodarczej z zagranicą, strukturalna, przemysłowa, żywnościowa, ochrony środowiska, naukowa i innowacyjna, inwestycyjna, pieniężna, budżetowa. Regulowanie rynku pracy. Regulowanie dochodów i cen.</w:t>
            </w:r>
          </w:p>
        </w:tc>
      </w:tr>
      <w:tr w:rsidR="00B85781" w:rsidRPr="00793C66" w:rsidTr="008F045E">
        <w:trPr>
          <w:trHeight w:val="2542"/>
        </w:trPr>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Finanse przedsiębiorstwa</w:t>
            </w:r>
          </w:p>
        </w:tc>
        <w:tc>
          <w:tcPr>
            <w:tcW w:w="1814" w:type="dxa"/>
            <w:shd w:val="clear" w:color="auto" w:fill="auto"/>
            <w:tcMar>
              <w:left w:w="98" w:type="dxa"/>
            </w:tcMar>
            <w:vAlign w:val="center"/>
          </w:tcPr>
          <w:p w:rsidR="0001143F" w:rsidRPr="00793C66" w:rsidRDefault="0001143F">
            <w:pPr>
              <w:jc w:val="center"/>
              <w:rPr>
                <w:rFonts w:ascii="Arial" w:hAnsi="Arial"/>
                <w:color w:val="auto"/>
                <w:sz w:val="18"/>
                <w:szCs w:val="18"/>
              </w:rPr>
            </w:pPr>
          </w:p>
          <w:p w:rsidR="0001143F" w:rsidRPr="00793C66" w:rsidRDefault="00B659A2">
            <w:pPr>
              <w:jc w:val="center"/>
              <w:rPr>
                <w:rFonts w:ascii="Arial" w:hAnsi="Arial"/>
                <w:color w:val="auto"/>
                <w:sz w:val="18"/>
                <w:szCs w:val="18"/>
              </w:rPr>
            </w:pPr>
            <w:r w:rsidRPr="00793C66">
              <w:rPr>
                <w:rFonts w:ascii="Arial" w:hAnsi="Arial"/>
                <w:color w:val="auto"/>
                <w:sz w:val="18"/>
                <w:szCs w:val="18"/>
              </w:rPr>
              <w:t>K1F_W04</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K1F_U06</w:t>
            </w:r>
          </w:p>
          <w:p w:rsidR="00DF700C" w:rsidRPr="00793C66" w:rsidRDefault="00DF700C" w:rsidP="00B37709">
            <w:pPr>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111" w:hanging="141"/>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111" w:hanging="141"/>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111" w:hanging="141"/>
              <w:rPr>
                <w:rFonts w:ascii="Arial" w:hAnsi="Arial"/>
                <w:color w:val="auto"/>
                <w:sz w:val="18"/>
                <w:szCs w:val="18"/>
              </w:rPr>
            </w:pPr>
            <w:r w:rsidRPr="00793C66">
              <w:rPr>
                <w:rFonts w:ascii="Arial" w:hAnsi="Arial" w:cs="Calibri"/>
                <w:color w:val="auto"/>
                <w:sz w:val="18"/>
                <w:szCs w:val="18"/>
              </w:rPr>
              <w:t xml:space="preserve">Test wiedzy </w:t>
            </w:r>
          </w:p>
          <w:p w:rsidR="0001143F" w:rsidRPr="00793C66" w:rsidRDefault="00B659A2">
            <w:pPr>
              <w:ind w:left="175" w:hanging="30"/>
              <w:rPr>
                <w:rFonts w:ascii="Arial" w:hAnsi="Arial"/>
                <w:color w:val="auto"/>
                <w:sz w:val="18"/>
                <w:szCs w:val="18"/>
              </w:rPr>
            </w:pPr>
            <w:r w:rsidRPr="00793C66">
              <w:rPr>
                <w:rFonts w:ascii="Arial" w:hAnsi="Arial" w:cs="Calibri"/>
                <w:color w:val="auto"/>
                <w:sz w:val="18"/>
                <w:szCs w:val="18"/>
              </w:rPr>
              <w:t>(jeden z powyższych do wyboru);</w:t>
            </w:r>
          </w:p>
          <w:p w:rsidR="0001143F" w:rsidRPr="00793C66" w:rsidRDefault="00B659A2">
            <w:pPr>
              <w:pStyle w:val="Akapitzlist"/>
              <w:numPr>
                <w:ilvl w:val="0"/>
                <w:numId w:val="12"/>
              </w:numPr>
              <w:spacing w:line="240" w:lineRule="auto"/>
              <w:ind w:left="175" w:hanging="141"/>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ind w:left="211"/>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3"/>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rsidP="006753B7">
            <w:pPr>
              <w:spacing w:line="240" w:lineRule="auto"/>
              <w:jc w:val="both"/>
              <w:rPr>
                <w:rFonts w:ascii="Arial" w:hAnsi="Arial"/>
                <w:color w:val="auto"/>
                <w:sz w:val="18"/>
                <w:szCs w:val="18"/>
              </w:rPr>
            </w:pPr>
            <w:r w:rsidRPr="00793C66">
              <w:rPr>
                <w:rFonts w:ascii="Arial" w:hAnsi="Arial"/>
                <w:color w:val="auto"/>
                <w:sz w:val="18"/>
                <w:szCs w:val="18"/>
              </w:rPr>
              <w:t xml:space="preserve">Cele gospodarki finansowej w </w:t>
            </w:r>
            <w:proofErr w:type="spellStart"/>
            <w:r w:rsidRPr="00793C66">
              <w:rPr>
                <w:rFonts w:ascii="Arial" w:hAnsi="Arial"/>
                <w:color w:val="auto"/>
                <w:sz w:val="18"/>
                <w:szCs w:val="18"/>
              </w:rPr>
              <w:t>przedsię</w:t>
            </w:r>
            <w:proofErr w:type="spellEnd"/>
            <w:r w:rsidR="006753B7">
              <w:rPr>
                <w:rFonts w:ascii="Arial" w:hAnsi="Arial"/>
                <w:color w:val="auto"/>
                <w:sz w:val="18"/>
                <w:szCs w:val="18"/>
              </w:rPr>
              <w:t xml:space="preserve">- </w:t>
            </w:r>
            <w:r w:rsidRPr="00793C66">
              <w:rPr>
                <w:rFonts w:ascii="Arial" w:hAnsi="Arial"/>
                <w:color w:val="auto"/>
                <w:sz w:val="18"/>
                <w:szCs w:val="18"/>
              </w:rPr>
              <w:t>biorstwie. Rachunek zmiany wartości pieniądza w czasie. Sprawozdawczość finansowa w przedsiębiorstwie – analiza wstępna i wskaźnikowa. Rachunek kosztów kapitału. Pojęcie, rola i zarządzanie kapitałem obrotowym. Ocena efektywności przedsięwzięć inwestycyjnych. Podstawy planowania</w:t>
            </w:r>
            <w:r w:rsidR="006753B7">
              <w:rPr>
                <w:rFonts w:ascii="Arial" w:hAnsi="Arial"/>
                <w:color w:val="auto"/>
                <w:sz w:val="18"/>
                <w:szCs w:val="18"/>
              </w:rPr>
              <w:t xml:space="preserve"> finansowego w </w:t>
            </w:r>
            <w:proofErr w:type="spellStart"/>
            <w:r w:rsidRPr="00793C66">
              <w:rPr>
                <w:rFonts w:ascii="Arial" w:hAnsi="Arial"/>
                <w:color w:val="auto"/>
                <w:sz w:val="18"/>
                <w:szCs w:val="18"/>
              </w:rPr>
              <w:t>przedsiębior</w:t>
            </w:r>
            <w:proofErr w:type="spellEnd"/>
            <w:r w:rsidR="006753B7">
              <w:rPr>
                <w:rFonts w:ascii="Arial" w:hAnsi="Arial"/>
                <w:color w:val="auto"/>
                <w:sz w:val="18"/>
                <w:szCs w:val="18"/>
              </w:rPr>
              <w:t xml:space="preserve">- </w:t>
            </w:r>
            <w:proofErr w:type="spellStart"/>
            <w:r w:rsidRPr="00793C66">
              <w:rPr>
                <w:rFonts w:ascii="Arial" w:hAnsi="Arial"/>
                <w:color w:val="auto"/>
                <w:sz w:val="18"/>
                <w:szCs w:val="18"/>
              </w:rPr>
              <w:t>stwie</w:t>
            </w:r>
            <w:proofErr w:type="spellEnd"/>
            <w:r w:rsidRPr="00793C66">
              <w:rPr>
                <w:rFonts w:ascii="Arial" w:hAnsi="Arial"/>
                <w:color w:val="auto"/>
                <w:sz w:val="18"/>
                <w:szCs w:val="18"/>
              </w:rPr>
              <w:t>. Rachunek efektywności projektów inwestycyjnych.</w:t>
            </w:r>
          </w:p>
        </w:tc>
      </w:tr>
      <w:tr w:rsidR="00B85781"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Ubezpieczenia</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K1F_W06</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K1F_U09</w:t>
            </w:r>
          </w:p>
          <w:p w:rsidR="0001143F" w:rsidRPr="00793C66" w:rsidRDefault="0001143F">
            <w:pPr>
              <w:spacing w:line="240" w:lineRule="auto"/>
              <w:jc w:val="center"/>
              <w:rPr>
                <w:rFonts w:ascii="Arial" w:hAnsi="Arial"/>
                <w:color w:val="auto"/>
                <w:sz w:val="18"/>
                <w:szCs w:val="18"/>
              </w:rPr>
            </w:pPr>
          </w:p>
          <w:p w:rsidR="0001143F" w:rsidRPr="00793C66" w:rsidRDefault="0001143F">
            <w:pPr>
              <w:pStyle w:val="Akapitzlist"/>
              <w:spacing w:line="240" w:lineRule="auto"/>
              <w:ind w:left="325"/>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rsidP="00B8724E">
            <w:pPr>
              <w:pStyle w:val="Akapitzlist"/>
              <w:ind w:left="606" w:hanging="322"/>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pStyle w:val="Akapitzlist"/>
              <w:ind w:left="0"/>
              <w:rPr>
                <w:rFonts w:ascii="Arial" w:hAnsi="Arial"/>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tzw. burza mózgów;</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p w:rsidR="0001143F" w:rsidRPr="009F71C2" w:rsidRDefault="009F71C2" w:rsidP="009F71C2">
            <w:pPr>
              <w:pStyle w:val="Akapitzlist"/>
              <w:numPr>
                <w:ilvl w:val="0"/>
                <w:numId w:val="2"/>
              </w:numPr>
              <w:spacing w:line="240" w:lineRule="auto"/>
              <w:ind w:left="371" w:hanging="371"/>
              <w:rPr>
                <w:rFonts w:ascii="Arial" w:hAnsi="Arial"/>
                <w:color w:val="auto"/>
                <w:sz w:val="18"/>
                <w:szCs w:val="18"/>
              </w:rPr>
            </w:pPr>
            <w:r w:rsidRPr="009F71C2">
              <w:rPr>
                <w:rFonts w:ascii="Arial" w:hAnsi="Arial" w:cs="Calibri"/>
                <w:color w:val="auto"/>
                <w:sz w:val="18"/>
                <w:szCs w:val="18"/>
              </w:rPr>
              <w:lastRenderedPageBreak/>
              <w:t>analiza tekstów źródłowych.</w:t>
            </w:r>
          </w:p>
        </w:tc>
        <w:tc>
          <w:tcPr>
            <w:tcW w:w="330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olor w:val="auto"/>
                <w:sz w:val="18"/>
                <w:szCs w:val="18"/>
              </w:rPr>
              <w:lastRenderedPageBreak/>
              <w:t>Wykład:</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 xml:space="preserve">Test wiedzy </w:t>
            </w:r>
          </w:p>
          <w:p w:rsidR="0001143F" w:rsidRPr="00793C66" w:rsidRDefault="007A6401">
            <w:pPr>
              <w:spacing w:line="240" w:lineRule="auto"/>
              <w:ind w:hanging="7"/>
              <w:rPr>
                <w:rFonts w:ascii="Arial" w:hAnsi="Arial"/>
                <w:color w:val="auto"/>
                <w:sz w:val="18"/>
                <w:szCs w:val="18"/>
              </w:rPr>
            </w:pPr>
            <w:r>
              <w:rPr>
                <w:rFonts w:ascii="Arial" w:hAnsi="Arial" w:cs="Calibri"/>
                <w:color w:val="auto"/>
                <w:sz w:val="18"/>
                <w:szCs w:val="18"/>
              </w:rPr>
              <w:t xml:space="preserve">    </w:t>
            </w:r>
            <w:r w:rsidR="00B659A2" w:rsidRPr="00793C66">
              <w:rPr>
                <w:rFonts w:ascii="Arial" w:hAnsi="Arial" w:cs="Calibri"/>
                <w:color w:val="auto"/>
                <w:sz w:val="18"/>
                <w:szCs w:val="18"/>
              </w:rPr>
              <w:t>(jeden z powyższych do wyboru);</w:t>
            </w:r>
          </w:p>
          <w:p w:rsidR="0001143F" w:rsidRPr="00B85781" w:rsidRDefault="00B659A2" w:rsidP="009F71C2">
            <w:pPr>
              <w:pStyle w:val="Akapitzlist"/>
              <w:numPr>
                <w:ilvl w:val="0"/>
                <w:numId w:val="32"/>
              </w:numPr>
              <w:spacing w:line="240" w:lineRule="auto"/>
              <w:ind w:left="224" w:hanging="203"/>
              <w:rPr>
                <w:rFonts w:ascii="Arial" w:hAnsi="Arial"/>
                <w:color w:val="auto"/>
                <w:sz w:val="18"/>
                <w:szCs w:val="18"/>
              </w:rPr>
            </w:pPr>
            <w:r w:rsidRPr="00B85781">
              <w:rPr>
                <w:rFonts w:ascii="Arial" w:hAnsi="Arial" w:cs="Calibri"/>
                <w:color w:val="auto"/>
                <w:sz w:val="18"/>
                <w:szCs w:val="18"/>
              </w:rPr>
              <w:t>Obserwacja i ocena postaw studenta</w:t>
            </w:r>
          </w:p>
          <w:p w:rsidR="0001143F" w:rsidRPr="00793C66" w:rsidRDefault="0001143F">
            <w:pPr>
              <w:spacing w:line="240" w:lineRule="auto"/>
              <w:ind w:left="211"/>
              <w:rPr>
                <w:rFonts w:ascii="Arial" w:hAnsi="Arial"/>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rsidP="000F5C36">
            <w:pPr>
              <w:pStyle w:val="Akapitzlist"/>
              <w:numPr>
                <w:ilvl w:val="0"/>
                <w:numId w:val="2"/>
              </w:numPr>
              <w:ind w:left="224" w:hanging="142"/>
              <w:rPr>
                <w:rFonts w:ascii="Arial" w:hAnsi="Arial"/>
                <w:color w:val="auto"/>
                <w:sz w:val="18"/>
                <w:szCs w:val="18"/>
              </w:rPr>
            </w:pPr>
            <w:r w:rsidRPr="000F5C36">
              <w:rPr>
                <w:rFonts w:ascii="Arial" w:hAnsi="Arial" w:cs="Calibri"/>
                <w:color w:val="auto"/>
                <w:sz w:val="18"/>
                <w:szCs w:val="18"/>
              </w:rPr>
              <w:lastRenderedPageBreak/>
              <w:t>Obserwacja i ocena 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lastRenderedPageBreak/>
              <w:t>Klasyfikacje ubezpieczeń, specyfika ubezpieczeń majątkowych i osobowych, ubezpieczenia gospodarcze i społeczne. Pośrednictwo ubezpieczeniowe. Nadzór ubezpieczeniowy, Rzecznik Finansowy i inne instytucje otoczenia. System ubezpieczeń społecznych w Polsce, ubezpieczenie emerytalne, rentowe, chorobowe i wypadkowe. Zakłady ubezpieczeń prowadzące działalność na rynku polskim.</w:t>
            </w:r>
          </w:p>
        </w:tc>
      </w:tr>
      <w:tr w:rsidR="00B85781"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Projekt praktyczny</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w:t>
            </w:r>
            <w:r w:rsidR="00C71A5B">
              <w:rPr>
                <w:rFonts w:ascii="Arial" w:hAnsi="Arial"/>
                <w:color w:val="auto"/>
                <w:sz w:val="18"/>
                <w:szCs w:val="18"/>
              </w:rPr>
              <w:t>F</w:t>
            </w:r>
            <w:r w:rsidRPr="00793C66">
              <w:rPr>
                <w:rFonts w:ascii="Arial" w:hAnsi="Arial"/>
                <w:color w:val="auto"/>
                <w:sz w:val="18"/>
                <w:szCs w:val="18"/>
              </w:rPr>
              <w:t>_U06</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w:t>
            </w:r>
            <w:r w:rsidR="00C71A5B" w:rsidRPr="00B37709">
              <w:rPr>
                <w:rFonts w:ascii="Arial" w:hAnsi="Arial"/>
                <w:color w:val="auto"/>
                <w:sz w:val="18"/>
                <w:szCs w:val="18"/>
              </w:rPr>
              <w:t>F</w:t>
            </w:r>
            <w:r w:rsidRPr="00B37709">
              <w:rPr>
                <w:rFonts w:ascii="Arial" w:hAnsi="Arial"/>
                <w:color w:val="auto"/>
                <w:sz w:val="18"/>
                <w:szCs w:val="18"/>
              </w:rPr>
              <w:t>_U07</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w:t>
            </w:r>
            <w:r w:rsidR="00C71A5B" w:rsidRPr="00B37709">
              <w:rPr>
                <w:rFonts w:ascii="Arial" w:hAnsi="Arial"/>
                <w:color w:val="auto"/>
                <w:sz w:val="18"/>
                <w:szCs w:val="18"/>
              </w:rPr>
              <w:t>F</w:t>
            </w:r>
            <w:r w:rsidRPr="00B37709">
              <w:rPr>
                <w:rFonts w:ascii="Arial" w:hAnsi="Arial"/>
                <w:color w:val="auto"/>
                <w:sz w:val="18"/>
                <w:szCs w:val="18"/>
              </w:rPr>
              <w:t>_U08</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w:t>
            </w:r>
            <w:r w:rsidR="00C71A5B" w:rsidRPr="00B37709">
              <w:rPr>
                <w:rFonts w:ascii="Arial" w:hAnsi="Arial"/>
                <w:color w:val="auto"/>
                <w:sz w:val="18"/>
                <w:szCs w:val="18"/>
              </w:rPr>
              <w:t>F</w:t>
            </w:r>
            <w:r w:rsidRPr="00B37709">
              <w:rPr>
                <w:rFonts w:ascii="Arial" w:hAnsi="Arial"/>
                <w:color w:val="auto"/>
                <w:sz w:val="18"/>
                <w:szCs w:val="18"/>
              </w:rPr>
              <w:t>_U09</w:t>
            </w:r>
          </w:p>
          <w:p w:rsidR="00C71A5B" w:rsidRPr="00B37709" w:rsidRDefault="00C71A5B">
            <w:pPr>
              <w:spacing w:line="240" w:lineRule="auto"/>
              <w:jc w:val="center"/>
              <w:rPr>
                <w:rFonts w:ascii="Arial" w:hAnsi="Arial"/>
                <w:color w:val="auto"/>
                <w:sz w:val="18"/>
                <w:szCs w:val="18"/>
              </w:rPr>
            </w:pPr>
            <w:r w:rsidRPr="00B37709">
              <w:rPr>
                <w:rFonts w:ascii="Arial" w:hAnsi="Arial"/>
                <w:color w:val="auto"/>
                <w:sz w:val="18"/>
                <w:szCs w:val="18"/>
              </w:rPr>
              <w:t>K1F_U10</w:t>
            </w:r>
          </w:p>
          <w:p w:rsidR="002627A4" w:rsidRPr="00B37709" w:rsidRDefault="002627A4">
            <w:pPr>
              <w:spacing w:line="240" w:lineRule="auto"/>
              <w:jc w:val="center"/>
              <w:rPr>
                <w:rFonts w:ascii="Arial" w:hAnsi="Arial"/>
                <w:color w:val="auto"/>
                <w:sz w:val="18"/>
                <w:szCs w:val="18"/>
              </w:rPr>
            </w:pPr>
            <w:r w:rsidRPr="00B37709">
              <w:rPr>
                <w:rFonts w:ascii="Arial" w:hAnsi="Arial"/>
                <w:color w:val="auto"/>
                <w:sz w:val="18"/>
                <w:szCs w:val="18"/>
              </w:rPr>
              <w:t>K1F_U11</w:t>
            </w:r>
          </w:p>
          <w:p w:rsidR="008B35F3" w:rsidRPr="00B37709" w:rsidRDefault="008B35F3">
            <w:pPr>
              <w:spacing w:line="240" w:lineRule="auto"/>
              <w:jc w:val="center"/>
              <w:rPr>
                <w:rFonts w:ascii="Arial" w:hAnsi="Arial"/>
                <w:color w:val="auto"/>
                <w:sz w:val="18"/>
                <w:szCs w:val="18"/>
              </w:rPr>
            </w:pPr>
            <w:r w:rsidRPr="00B37709">
              <w:rPr>
                <w:rFonts w:ascii="Arial" w:hAnsi="Arial"/>
                <w:color w:val="auto"/>
                <w:sz w:val="18"/>
                <w:szCs w:val="18"/>
              </w:rPr>
              <w:t>K1F_U12</w:t>
            </w:r>
          </w:p>
          <w:p w:rsidR="008B35F3" w:rsidRPr="00B37709" w:rsidRDefault="008B35F3">
            <w:pPr>
              <w:spacing w:line="240" w:lineRule="auto"/>
              <w:jc w:val="center"/>
              <w:rPr>
                <w:rFonts w:ascii="Arial" w:hAnsi="Arial"/>
                <w:color w:val="auto"/>
                <w:sz w:val="18"/>
                <w:szCs w:val="18"/>
              </w:rPr>
            </w:pPr>
            <w:r w:rsidRPr="00B37709">
              <w:rPr>
                <w:rFonts w:ascii="Arial" w:hAnsi="Arial"/>
                <w:color w:val="auto"/>
                <w:sz w:val="18"/>
                <w:szCs w:val="18"/>
              </w:rPr>
              <w:t>K1F_U13</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w:t>
            </w:r>
            <w:r w:rsidR="00C71A5B" w:rsidRPr="00B37709">
              <w:rPr>
                <w:rFonts w:ascii="Arial" w:hAnsi="Arial"/>
                <w:color w:val="auto"/>
                <w:sz w:val="18"/>
                <w:szCs w:val="18"/>
              </w:rPr>
              <w:t>F</w:t>
            </w:r>
            <w:r w:rsidRPr="00B37709">
              <w:rPr>
                <w:rFonts w:ascii="Arial" w:hAnsi="Arial"/>
                <w:color w:val="auto"/>
                <w:sz w:val="18"/>
                <w:szCs w:val="18"/>
              </w:rPr>
              <w:t>_K01</w:t>
            </w:r>
          </w:p>
          <w:p w:rsidR="0001143F" w:rsidRPr="00B37709" w:rsidRDefault="00B659A2" w:rsidP="006D33A2">
            <w:pPr>
              <w:spacing w:line="240" w:lineRule="auto"/>
              <w:jc w:val="center"/>
              <w:rPr>
                <w:rFonts w:ascii="Arial" w:hAnsi="Arial"/>
                <w:color w:val="auto"/>
                <w:sz w:val="18"/>
                <w:szCs w:val="18"/>
              </w:rPr>
            </w:pPr>
            <w:r w:rsidRPr="00B37709">
              <w:rPr>
                <w:rFonts w:ascii="Arial" w:hAnsi="Arial"/>
                <w:color w:val="auto"/>
                <w:sz w:val="18"/>
                <w:szCs w:val="18"/>
              </w:rPr>
              <w:t>K1F_K03</w:t>
            </w:r>
          </w:p>
          <w:p w:rsidR="00B37709" w:rsidRPr="00793C66" w:rsidRDefault="00B37709" w:rsidP="006D33A2">
            <w:pPr>
              <w:spacing w:line="240" w:lineRule="auto"/>
              <w:jc w:val="center"/>
              <w:rPr>
                <w:rFonts w:ascii="Arial" w:hAnsi="Arial"/>
                <w:color w:val="auto"/>
                <w:sz w:val="18"/>
                <w:szCs w:val="18"/>
              </w:rPr>
            </w:pPr>
            <w:r w:rsidRPr="00B37709">
              <w:rPr>
                <w:rFonts w:ascii="Arial" w:hAnsi="Arial"/>
                <w:color w:val="auto"/>
                <w:sz w:val="18"/>
                <w:szCs w:val="18"/>
              </w:rPr>
              <w:t>K1F_K04</w:t>
            </w: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Projekt:</w:t>
            </w:r>
          </w:p>
          <w:p w:rsidR="00205D2A" w:rsidRPr="00205D2A"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Projekt:</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 xml:space="preserve">Przygotowanie projektu, </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Określenie obszaru badań praktycznych. Opracowanie planu realizacji zadania (projektu). Prezentacja wyników cząstkowych. Podsumowanie i prezentacja otrzymanych wyników oraz studiów literatury.</w:t>
            </w:r>
          </w:p>
        </w:tc>
      </w:tr>
      <w:tr w:rsidR="00B85781"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Moduł do wyboru</w:t>
            </w:r>
          </w:p>
        </w:tc>
        <w:tc>
          <w:tcPr>
            <w:tcW w:w="1814" w:type="dxa"/>
            <w:shd w:val="clear" w:color="auto" w:fill="auto"/>
            <w:tcMar>
              <w:left w:w="98" w:type="dxa"/>
            </w:tcMar>
            <w:vAlign w:val="center"/>
          </w:tcPr>
          <w:p w:rsidR="0001143F" w:rsidRPr="00B37709" w:rsidRDefault="00B659A2">
            <w:pPr>
              <w:jc w:val="center"/>
              <w:rPr>
                <w:rFonts w:ascii="Arial" w:hAnsi="Arial"/>
                <w:color w:val="auto"/>
                <w:sz w:val="18"/>
                <w:szCs w:val="18"/>
              </w:rPr>
            </w:pPr>
            <w:r w:rsidRPr="00B37709">
              <w:rPr>
                <w:rFonts w:ascii="Arial" w:hAnsi="Arial"/>
                <w:color w:val="auto"/>
                <w:sz w:val="18"/>
                <w:szCs w:val="18"/>
              </w:rPr>
              <w:t>K1F_W01</w:t>
            </w:r>
          </w:p>
          <w:p w:rsidR="0001143F" w:rsidRPr="00B37709" w:rsidRDefault="00B659A2">
            <w:pPr>
              <w:jc w:val="center"/>
              <w:rPr>
                <w:rFonts w:ascii="Arial" w:hAnsi="Arial"/>
                <w:color w:val="auto"/>
                <w:sz w:val="18"/>
                <w:szCs w:val="18"/>
              </w:rPr>
            </w:pPr>
            <w:r w:rsidRPr="00B37709">
              <w:rPr>
                <w:rFonts w:ascii="Arial" w:hAnsi="Arial"/>
                <w:color w:val="auto"/>
                <w:sz w:val="18"/>
                <w:szCs w:val="18"/>
              </w:rPr>
              <w:t>K1F_W02</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K1F_W03</w:t>
            </w:r>
          </w:p>
          <w:p w:rsidR="0001143F" w:rsidRPr="00B37709" w:rsidRDefault="00B659A2">
            <w:pPr>
              <w:jc w:val="center"/>
              <w:rPr>
                <w:rFonts w:ascii="Arial" w:hAnsi="Arial"/>
                <w:color w:val="auto"/>
                <w:sz w:val="18"/>
                <w:szCs w:val="18"/>
              </w:rPr>
            </w:pPr>
            <w:r w:rsidRPr="00B37709">
              <w:rPr>
                <w:rFonts w:ascii="Arial" w:hAnsi="Arial"/>
                <w:color w:val="auto"/>
                <w:sz w:val="18"/>
                <w:szCs w:val="18"/>
              </w:rPr>
              <w:t>K1F_W04</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K1F_W05</w:t>
            </w:r>
          </w:p>
          <w:p w:rsidR="0001143F" w:rsidRPr="00B37709" w:rsidRDefault="00B659A2">
            <w:pPr>
              <w:jc w:val="center"/>
              <w:rPr>
                <w:rFonts w:ascii="Arial" w:hAnsi="Arial"/>
                <w:color w:val="auto"/>
                <w:sz w:val="18"/>
                <w:szCs w:val="18"/>
              </w:rPr>
            </w:pPr>
            <w:r w:rsidRPr="00B37709">
              <w:rPr>
                <w:rFonts w:ascii="Arial" w:hAnsi="Arial"/>
                <w:color w:val="auto"/>
                <w:sz w:val="18"/>
                <w:szCs w:val="18"/>
              </w:rPr>
              <w:t>K1F_U01</w:t>
            </w:r>
          </w:p>
          <w:p w:rsidR="0001143F" w:rsidRPr="00B37709" w:rsidRDefault="00B659A2">
            <w:pPr>
              <w:jc w:val="center"/>
              <w:rPr>
                <w:rFonts w:ascii="Arial" w:hAnsi="Arial"/>
                <w:color w:val="auto"/>
                <w:sz w:val="18"/>
                <w:szCs w:val="18"/>
              </w:rPr>
            </w:pPr>
            <w:r w:rsidRPr="00B37709">
              <w:rPr>
                <w:rFonts w:ascii="Arial" w:hAnsi="Arial"/>
                <w:color w:val="auto"/>
                <w:sz w:val="18"/>
                <w:szCs w:val="18"/>
              </w:rPr>
              <w:t>K1F_U03</w:t>
            </w:r>
          </w:p>
          <w:p w:rsidR="0001143F" w:rsidRPr="00B37709" w:rsidRDefault="00B659A2">
            <w:pPr>
              <w:jc w:val="center"/>
              <w:rPr>
                <w:rFonts w:ascii="Arial" w:hAnsi="Arial"/>
                <w:color w:val="auto"/>
                <w:sz w:val="18"/>
                <w:szCs w:val="18"/>
              </w:rPr>
            </w:pPr>
            <w:r w:rsidRPr="00B37709">
              <w:rPr>
                <w:rFonts w:ascii="Arial" w:hAnsi="Arial"/>
                <w:color w:val="auto"/>
                <w:sz w:val="18"/>
                <w:szCs w:val="18"/>
              </w:rPr>
              <w:t>K1F_U07</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K1F_U10</w:t>
            </w:r>
          </w:p>
          <w:p w:rsidR="002627A4" w:rsidRPr="00B37709" w:rsidRDefault="002627A4">
            <w:pPr>
              <w:spacing w:line="240" w:lineRule="auto"/>
              <w:jc w:val="center"/>
              <w:rPr>
                <w:rFonts w:ascii="Arial" w:hAnsi="Arial"/>
                <w:color w:val="auto"/>
                <w:sz w:val="18"/>
                <w:szCs w:val="18"/>
              </w:rPr>
            </w:pPr>
            <w:r w:rsidRPr="00B37709">
              <w:rPr>
                <w:rFonts w:ascii="Arial" w:hAnsi="Arial"/>
                <w:color w:val="auto"/>
                <w:sz w:val="18"/>
                <w:szCs w:val="18"/>
              </w:rPr>
              <w:t>K1F_U12</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K1F_K03</w:t>
            </w:r>
          </w:p>
          <w:p w:rsidR="0001143F" w:rsidRPr="00793C66" w:rsidRDefault="00B659A2">
            <w:pPr>
              <w:spacing w:line="240" w:lineRule="auto"/>
              <w:jc w:val="center"/>
              <w:rPr>
                <w:rFonts w:ascii="Arial" w:hAnsi="Arial"/>
                <w:color w:val="auto"/>
                <w:sz w:val="18"/>
                <w:szCs w:val="18"/>
              </w:rPr>
            </w:pPr>
            <w:r w:rsidRPr="00B37709">
              <w:rPr>
                <w:rFonts w:ascii="Arial" w:hAnsi="Arial"/>
                <w:color w:val="auto"/>
                <w:sz w:val="18"/>
                <w:szCs w:val="18"/>
              </w:rPr>
              <w:t>K1F_K05</w:t>
            </w: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tzw. burza mózgów;</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205D2A" w:rsidRPr="00205D2A"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p w:rsidR="0001143F" w:rsidRPr="00793C66"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analiza tekstów źródłowych.</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B85781" w:rsidRDefault="00B659A2" w:rsidP="00C774C0">
            <w:pPr>
              <w:pStyle w:val="Akapitzlist"/>
              <w:numPr>
                <w:ilvl w:val="0"/>
                <w:numId w:val="2"/>
              </w:numPr>
              <w:ind w:left="224" w:hanging="203"/>
              <w:rPr>
                <w:rFonts w:ascii="Arial" w:hAnsi="Arial"/>
                <w:color w:val="auto"/>
                <w:sz w:val="18"/>
                <w:szCs w:val="18"/>
              </w:rPr>
            </w:pPr>
            <w:r w:rsidRPr="00B85781">
              <w:rPr>
                <w:rFonts w:ascii="Arial" w:hAnsi="Arial" w:cs="Calibri"/>
                <w:color w:val="auto"/>
                <w:sz w:val="18"/>
                <w:szCs w:val="18"/>
              </w:rPr>
              <w:t>Obserwacja i ocena postaw studenta.</w:t>
            </w:r>
          </w:p>
          <w:p w:rsidR="0001143F" w:rsidRPr="00793C66" w:rsidRDefault="0001143F" w:rsidP="00C774C0">
            <w:pPr>
              <w:ind w:left="224" w:hanging="203"/>
              <w:rPr>
                <w:rFonts w:ascii="Arial" w:hAnsi="Arial"/>
                <w:color w:val="auto"/>
                <w:sz w:val="18"/>
                <w:szCs w:val="18"/>
              </w:rPr>
            </w:pPr>
          </w:p>
          <w:p w:rsidR="0001143F" w:rsidRPr="00793C66" w:rsidRDefault="0001143F">
            <w:pPr>
              <w:spacing w:line="240" w:lineRule="auto"/>
              <w:rPr>
                <w:rFonts w:ascii="Arial" w:hAnsi="Arial"/>
                <w:color w:val="auto"/>
                <w:sz w:val="18"/>
                <w:szCs w:val="18"/>
              </w:rPr>
            </w:pPr>
          </w:p>
        </w:tc>
        <w:tc>
          <w:tcPr>
            <w:tcW w:w="3685" w:type="dxa"/>
            <w:shd w:val="clear" w:color="auto" w:fill="auto"/>
            <w:tcMar>
              <w:left w:w="98" w:type="dxa"/>
            </w:tcMar>
            <w:vAlign w:val="center"/>
          </w:tcPr>
          <w:p w:rsidR="0001143F" w:rsidRPr="00793C66" w:rsidRDefault="00B659A2">
            <w:pPr>
              <w:pStyle w:val="Akapitzlist"/>
              <w:spacing w:line="240" w:lineRule="auto"/>
              <w:ind w:left="0"/>
              <w:jc w:val="both"/>
              <w:rPr>
                <w:rFonts w:ascii="Arial" w:hAnsi="Arial"/>
                <w:color w:val="auto"/>
                <w:sz w:val="18"/>
                <w:szCs w:val="18"/>
              </w:rPr>
            </w:pPr>
            <w:r w:rsidRPr="00793C66">
              <w:rPr>
                <w:rFonts w:ascii="Arial" w:hAnsi="Arial"/>
                <w:color w:val="auto"/>
                <w:sz w:val="18"/>
                <w:szCs w:val="18"/>
              </w:rPr>
              <w:t>Treści do wyboru z zakresu nauk społecznych, w szczególności z zarządzania.</w:t>
            </w:r>
          </w:p>
        </w:tc>
      </w:tr>
      <w:tr w:rsidR="00B85781"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Rynki finansowe</w:t>
            </w:r>
          </w:p>
        </w:tc>
        <w:tc>
          <w:tcPr>
            <w:tcW w:w="1814" w:type="dxa"/>
            <w:shd w:val="clear" w:color="auto" w:fill="auto"/>
            <w:tcMar>
              <w:left w:w="98" w:type="dxa"/>
            </w:tcMar>
            <w:vAlign w:val="center"/>
          </w:tcPr>
          <w:p w:rsidR="0001143F" w:rsidRPr="00793C66" w:rsidRDefault="00B659A2">
            <w:pPr>
              <w:jc w:val="center"/>
              <w:rPr>
                <w:rFonts w:ascii="Arial" w:hAnsi="Arial"/>
                <w:color w:val="auto"/>
                <w:sz w:val="18"/>
                <w:szCs w:val="18"/>
              </w:rPr>
            </w:pPr>
            <w:r w:rsidRPr="00793C66">
              <w:rPr>
                <w:rFonts w:ascii="Arial" w:hAnsi="Arial"/>
                <w:color w:val="auto"/>
                <w:sz w:val="18"/>
                <w:szCs w:val="18"/>
              </w:rPr>
              <w:t>K1F_W03</w:t>
            </w:r>
          </w:p>
          <w:p w:rsidR="0001143F" w:rsidRPr="00793C66" w:rsidRDefault="00B659A2">
            <w:pPr>
              <w:jc w:val="center"/>
              <w:rPr>
                <w:rFonts w:ascii="Arial" w:hAnsi="Arial"/>
                <w:color w:val="auto"/>
                <w:sz w:val="18"/>
                <w:szCs w:val="18"/>
              </w:rPr>
            </w:pPr>
            <w:r w:rsidRPr="00793C66">
              <w:rPr>
                <w:rFonts w:ascii="Arial" w:hAnsi="Arial"/>
                <w:color w:val="auto"/>
                <w:sz w:val="18"/>
                <w:szCs w:val="18"/>
              </w:rPr>
              <w:t>K1F_U03</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K1F_U06</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tc>
        <w:tc>
          <w:tcPr>
            <w:tcW w:w="330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4"/>
              </w:numPr>
              <w:spacing w:line="240" w:lineRule="auto"/>
              <w:ind w:left="317" w:hanging="317"/>
              <w:rPr>
                <w:rFonts w:ascii="Arial" w:hAnsi="Arial"/>
                <w:color w:val="auto"/>
                <w:sz w:val="18"/>
                <w:szCs w:val="18"/>
              </w:rPr>
            </w:pPr>
            <w:r w:rsidRPr="00793C66">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Rynek finansowy – charakterystyka, funkcje, uczestnicy. GPW S.A. i instytucje obrotu papierami wartościowymi. Instrumenty rynku pieniężnego. Krótkoterminowe instrumenty dłużne przedsiębiorstw. Fundusze inwestycyjne - rodzaje, zasady funkcjonowania. Instrumenty rynku kapitałowego: akcje i obligacje. Rynek instrumentów pochodnych.</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Warsztaty w języku obcym</w:t>
            </w:r>
          </w:p>
        </w:tc>
        <w:tc>
          <w:tcPr>
            <w:tcW w:w="1814" w:type="dxa"/>
            <w:shd w:val="clear" w:color="auto" w:fill="auto"/>
            <w:tcMar>
              <w:left w:w="98" w:type="dxa"/>
            </w:tcMar>
            <w:vAlign w:val="center"/>
          </w:tcPr>
          <w:p w:rsidR="0001143F" w:rsidRPr="00B37709" w:rsidRDefault="0001143F">
            <w:pPr>
              <w:pStyle w:val="Akapitzlist"/>
              <w:spacing w:line="240" w:lineRule="auto"/>
              <w:ind w:left="0"/>
              <w:jc w:val="center"/>
              <w:rPr>
                <w:rFonts w:ascii="Arial" w:hAnsi="Arial"/>
                <w:color w:val="auto"/>
                <w:sz w:val="18"/>
                <w:szCs w:val="18"/>
              </w:rPr>
            </w:pPr>
          </w:p>
          <w:p w:rsidR="0001143F" w:rsidRPr="00B37709" w:rsidRDefault="00B659A2">
            <w:pPr>
              <w:pStyle w:val="Akapitzlist"/>
              <w:spacing w:line="240" w:lineRule="auto"/>
              <w:ind w:left="0"/>
              <w:jc w:val="center"/>
              <w:rPr>
                <w:rFonts w:ascii="Arial" w:hAnsi="Arial"/>
                <w:color w:val="auto"/>
                <w:sz w:val="18"/>
                <w:szCs w:val="18"/>
              </w:rPr>
            </w:pPr>
            <w:r w:rsidRPr="00B37709">
              <w:rPr>
                <w:rFonts w:ascii="Arial" w:hAnsi="Arial"/>
                <w:color w:val="auto"/>
                <w:sz w:val="18"/>
                <w:szCs w:val="18"/>
              </w:rPr>
              <w:t>K1F_U11</w:t>
            </w:r>
          </w:p>
          <w:p w:rsidR="00EF56E1" w:rsidRPr="00B37709" w:rsidRDefault="00EF56E1">
            <w:pPr>
              <w:pStyle w:val="Akapitzlist"/>
              <w:spacing w:line="240" w:lineRule="auto"/>
              <w:ind w:left="0"/>
              <w:jc w:val="center"/>
              <w:rPr>
                <w:rFonts w:ascii="Arial" w:hAnsi="Arial"/>
                <w:color w:val="auto"/>
                <w:sz w:val="18"/>
                <w:szCs w:val="18"/>
              </w:rPr>
            </w:pPr>
            <w:r w:rsidRPr="00B37709">
              <w:rPr>
                <w:rFonts w:ascii="Arial" w:hAnsi="Arial"/>
                <w:color w:val="auto"/>
                <w:sz w:val="18"/>
                <w:szCs w:val="18"/>
              </w:rPr>
              <w:t>K1F_U12</w:t>
            </w:r>
          </w:p>
          <w:p w:rsidR="000C0822" w:rsidRPr="00B37709" w:rsidRDefault="00B37709">
            <w:pPr>
              <w:pStyle w:val="Akapitzlist"/>
              <w:spacing w:line="240" w:lineRule="auto"/>
              <w:ind w:left="0"/>
              <w:jc w:val="center"/>
              <w:rPr>
                <w:rFonts w:ascii="Arial" w:hAnsi="Arial"/>
                <w:color w:val="auto"/>
                <w:sz w:val="18"/>
                <w:szCs w:val="18"/>
              </w:rPr>
            </w:pPr>
            <w:r w:rsidRPr="00B37709">
              <w:rPr>
                <w:rFonts w:ascii="Arial" w:hAnsi="Arial"/>
                <w:color w:val="auto"/>
                <w:sz w:val="18"/>
                <w:szCs w:val="18"/>
              </w:rPr>
              <w:t>K1F_U14</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K1F_K03</w:t>
            </w:r>
          </w:p>
          <w:p w:rsidR="0001143F" w:rsidRPr="00793C66" w:rsidRDefault="00B659A2">
            <w:pPr>
              <w:spacing w:line="240" w:lineRule="auto"/>
              <w:jc w:val="center"/>
              <w:rPr>
                <w:rFonts w:ascii="Arial" w:hAnsi="Arial"/>
                <w:color w:val="auto"/>
                <w:sz w:val="18"/>
                <w:szCs w:val="18"/>
              </w:rPr>
            </w:pPr>
            <w:r w:rsidRPr="00B37709">
              <w:rPr>
                <w:rFonts w:ascii="Arial" w:hAnsi="Arial"/>
                <w:color w:val="auto"/>
                <w:sz w:val="18"/>
                <w:szCs w:val="18"/>
              </w:rPr>
              <w:t>K1F_K05</w:t>
            </w: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tzw. burza mózgów;</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lastRenderedPageBreak/>
              <w:t>studium przypadku;</w:t>
            </w:r>
          </w:p>
          <w:p w:rsidR="00205D2A" w:rsidRPr="00205D2A"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p w:rsidR="0001143F" w:rsidRPr="00793C66"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analiza tekstów źródłowych.</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lastRenderedPageBreak/>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B85781" w:rsidRDefault="00B659A2" w:rsidP="00B85781">
            <w:pPr>
              <w:pStyle w:val="Akapitzlist"/>
              <w:numPr>
                <w:ilvl w:val="0"/>
                <w:numId w:val="2"/>
              </w:numPr>
              <w:spacing w:line="240" w:lineRule="auto"/>
              <w:ind w:left="239" w:hanging="239"/>
              <w:rPr>
                <w:rFonts w:ascii="Arial" w:hAnsi="Arial"/>
                <w:color w:val="auto"/>
                <w:sz w:val="18"/>
                <w:szCs w:val="18"/>
              </w:rPr>
            </w:pPr>
            <w:r w:rsidRPr="00B85781">
              <w:rPr>
                <w:rFonts w:ascii="Arial" w:hAnsi="Arial" w:cs="Calibri"/>
                <w:color w:val="auto"/>
                <w:sz w:val="18"/>
                <w:szCs w:val="18"/>
              </w:rPr>
              <w:t>Obserwacja i ocena postaw studenta.</w:t>
            </w:r>
          </w:p>
          <w:p w:rsidR="0001143F" w:rsidRPr="00793C66" w:rsidRDefault="0001143F">
            <w:pPr>
              <w:rPr>
                <w:rFonts w:ascii="Arial" w:hAnsi="Arial"/>
                <w:color w:val="auto"/>
                <w:sz w:val="18"/>
                <w:szCs w:val="18"/>
              </w:rPr>
            </w:pP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lastRenderedPageBreak/>
              <w:t>Poszerzenie słownictwa zawodowego związanego z zakresem nauk ekonomicznych, w tym finansów lub zarządzania i funkcjonowania organizacji.</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Analiza finansowa</w:t>
            </w:r>
          </w:p>
        </w:tc>
        <w:tc>
          <w:tcPr>
            <w:tcW w:w="1814" w:type="dxa"/>
            <w:shd w:val="clear" w:color="auto" w:fill="auto"/>
            <w:tcMar>
              <w:left w:w="98" w:type="dxa"/>
            </w:tcMar>
            <w:vAlign w:val="center"/>
          </w:tcPr>
          <w:p w:rsidR="0001143F" w:rsidRPr="00793C66" w:rsidRDefault="00B659A2">
            <w:pPr>
              <w:jc w:val="center"/>
              <w:rPr>
                <w:rFonts w:ascii="Arial" w:hAnsi="Arial"/>
                <w:color w:val="auto"/>
                <w:sz w:val="18"/>
                <w:szCs w:val="18"/>
              </w:rPr>
            </w:pPr>
            <w:r w:rsidRPr="00793C66">
              <w:rPr>
                <w:rFonts w:ascii="Arial" w:hAnsi="Arial"/>
                <w:color w:val="auto"/>
                <w:sz w:val="18"/>
                <w:szCs w:val="18"/>
              </w:rPr>
              <w:t>K1F_W04</w:t>
            </w:r>
          </w:p>
          <w:p w:rsidR="0001143F" w:rsidRPr="00793C66" w:rsidRDefault="00B659A2">
            <w:pPr>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K1F_U06</w:t>
            </w:r>
          </w:p>
          <w:p w:rsidR="00EA0A1F" w:rsidRPr="00793C66" w:rsidRDefault="00EA0A1F" w:rsidP="00B37709">
            <w:pPr>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ind w:left="317"/>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pStyle w:val="Akapitzlist"/>
              <w:ind w:left="175"/>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5"/>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Podstawowe pojęcia analizy finansowej, źródła informacji. Warunki i zasady interpretowania i prezentowania wyników analizy finansowej. Analiza porównawcza</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i przyczynowa. Analiza wskaźnikowa na przykładzie wybranego przedsiębiorstwa. Zmiana wartości pieniądza w czasie, przepływy pieniężne w przedsiębiorstwie. Metody oceny projektów gospodarczych.</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Rachunkowość zarządcza</w:t>
            </w:r>
          </w:p>
        </w:tc>
        <w:tc>
          <w:tcPr>
            <w:tcW w:w="1814" w:type="dxa"/>
            <w:shd w:val="clear" w:color="auto" w:fill="auto"/>
            <w:tcMar>
              <w:left w:w="98" w:type="dxa"/>
            </w:tcMar>
            <w:vAlign w:val="center"/>
          </w:tcPr>
          <w:p w:rsidR="0001143F" w:rsidRPr="00793C66" w:rsidRDefault="0001143F">
            <w:pPr>
              <w:pStyle w:val="Standard"/>
              <w:spacing w:line="240" w:lineRule="auto"/>
              <w:jc w:val="center"/>
              <w:rPr>
                <w:rFonts w:ascii="Arial" w:hAnsi="Arial"/>
                <w:color w:val="auto"/>
                <w:sz w:val="18"/>
                <w:szCs w:val="18"/>
              </w:rPr>
            </w:pPr>
          </w:p>
          <w:p w:rsidR="0001143F" w:rsidRPr="00793C66" w:rsidRDefault="0001143F">
            <w:pPr>
              <w:pStyle w:val="Standard"/>
              <w:spacing w:line="240" w:lineRule="auto"/>
              <w:jc w:val="center"/>
              <w:rPr>
                <w:rFonts w:ascii="Arial" w:hAnsi="Arial"/>
                <w:color w:val="auto"/>
                <w:sz w:val="18"/>
                <w:szCs w:val="18"/>
              </w:rPr>
            </w:pPr>
          </w:p>
          <w:p w:rsidR="0001143F" w:rsidRPr="00793C66" w:rsidRDefault="0001143F">
            <w:pPr>
              <w:pStyle w:val="Standard"/>
              <w:spacing w:line="240" w:lineRule="auto"/>
              <w:jc w:val="center"/>
              <w:rPr>
                <w:rFonts w:ascii="Arial" w:hAnsi="Arial"/>
                <w:color w:val="auto"/>
                <w:sz w:val="18"/>
                <w:szCs w:val="18"/>
              </w:rPr>
            </w:pPr>
          </w:p>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K1F_U07</w:t>
            </w:r>
          </w:p>
          <w:p w:rsidR="00DD294E" w:rsidRPr="00793C66" w:rsidRDefault="00DD294E">
            <w:pPr>
              <w:pStyle w:val="Standard"/>
              <w:spacing w:line="240" w:lineRule="auto"/>
              <w:jc w:val="center"/>
              <w:rPr>
                <w:rFonts w:ascii="Arial" w:hAnsi="Arial"/>
                <w:color w:val="auto"/>
                <w:sz w:val="18"/>
                <w:szCs w:val="18"/>
              </w:rPr>
            </w:pPr>
          </w:p>
          <w:p w:rsidR="0001143F" w:rsidRPr="00793C66" w:rsidRDefault="0001143F">
            <w:pPr>
              <w:pStyle w:val="Akapitzlist"/>
              <w:spacing w:line="240" w:lineRule="auto"/>
              <w:ind w:left="250"/>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085837" w:rsidRDefault="00B659A2" w:rsidP="00085837">
            <w:pPr>
              <w:ind w:firstLine="363"/>
              <w:rPr>
                <w:rFonts w:ascii="Arial" w:hAnsi="Arial"/>
                <w:color w:val="auto"/>
                <w:sz w:val="18"/>
                <w:szCs w:val="18"/>
              </w:rPr>
            </w:pPr>
            <w:r w:rsidRPr="00085837">
              <w:rPr>
                <w:rFonts w:ascii="Arial" w:hAnsi="Arial" w:cs="Calibri"/>
                <w:color w:val="auto"/>
                <w:sz w:val="18"/>
                <w:szCs w:val="18"/>
              </w:rPr>
              <w:t>konwersatoryjny.</w:t>
            </w:r>
          </w:p>
          <w:p w:rsidR="0001143F" w:rsidRPr="00793C66" w:rsidRDefault="0001143F">
            <w:pPr>
              <w:pStyle w:val="Akapitzlist"/>
              <w:ind w:left="0"/>
              <w:rPr>
                <w:rFonts w:ascii="Arial" w:hAnsi="Arial"/>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tzw. burza mózgów;</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205D2A" w:rsidRPr="00205D2A"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p w:rsidR="0001143F" w:rsidRPr="00793C66"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analiza tekstów źródłowych.</w:t>
            </w:r>
          </w:p>
        </w:tc>
        <w:tc>
          <w:tcPr>
            <w:tcW w:w="330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olor w:val="auto"/>
                <w:sz w:val="18"/>
                <w:szCs w:val="18"/>
              </w:rPr>
              <w:t>Wykład:</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pisemny;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Egzamin ustny;</w:t>
            </w:r>
          </w:p>
          <w:p w:rsidR="0001143F" w:rsidRPr="00793C66" w:rsidRDefault="00B659A2">
            <w:pPr>
              <w:numPr>
                <w:ilvl w:val="0"/>
                <w:numId w:val="2"/>
              </w:numPr>
              <w:spacing w:line="240" w:lineRule="auto"/>
              <w:ind w:left="211" w:hanging="218"/>
              <w:rPr>
                <w:rFonts w:ascii="Arial" w:hAnsi="Arial"/>
                <w:color w:val="auto"/>
                <w:sz w:val="18"/>
                <w:szCs w:val="18"/>
              </w:rPr>
            </w:pPr>
            <w:r w:rsidRPr="00793C66">
              <w:rPr>
                <w:rFonts w:ascii="Arial" w:hAnsi="Arial" w:cs="Calibri"/>
                <w:color w:val="auto"/>
                <w:sz w:val="18"/>
                <w:szCs w:val="18"/>
              </w:rPr>
              <w:t xml:space="preserve">Test wiedzy </w:t>
            </w:r>
          </w:p>
          <w:p w:rsidR="0001143F" w:rsidRPr="00793C66" w:rsidRDefault="00B659A2" w:rsidP="00085837">
            <w:pPr>
              <w:spacing w:line="240" w:lineRule="auto"/>
              <w:ind w:firstLine="224"/>
              <w:rPr>
                <w:rFonts w:ascii="Arial" w:hAnsi="Arial"/>
                <w:color w:val="auto"/>
                <w:sz w:val="18"/>
                <w:szCs w:val="18"/>
              </w:rPr>
            </w:pPr>
            <w:r w:rsidRPr="00793C66">
              <w:rPr>
                <w:rFonts w:ascii="Arial" w:hAnsi="Arial" w:cs="Calibri"/>
                <w:color w:val="auto"/>
                <w:sz w:val="18"/>
                <w:szCs w:val="18"/>
              </w:rPr>
              <w:t>(jeden z powyższych do wyboru);</w:t>
            </w:r>
          </w:p>
          <w:p w:rsidR="0001143F" w:rsidRPr="00085837" w:rsidRDefault="00B659A2" w:rsidP="00085837">
            <w:pPr>
              <w:pStyle w:val="Akapitzlist"/>
              <w:numPr>
                <w:ilvl w:val="0"/>
                <w:numId w:val="35"/>
              </w:numPr>
              <w:spacing w:line="240" w:lineRule="auto"/>
              <w:ind w:left="224" w:hanging="224"/>
              <w:rPr>
                <w:rFonts w:ascii="Arial" w:hAnsi="Arial"/>
                <w:color w:val="auto"/>
                <w:sz w:val="18"/>
                <w:szCs w:val="18"/>
              </w:rPr>
            </w:pPr>
            <w:r w:rsidRPr="00085837">
              <w:rPr>
                <w:rFonts w:ascii="Arial" w:hAnsi="Arial" w:cs="Calibri"/>
                <w:color w:val="auto"/>
                <w:sz w:val="18"/>
                <w:szCs w:val="18"/>
              </w:rPr>
              <w:t>Obserwacja i ocena postaw studenta</w:t>
            </w:r>
          </w:p>
          <w:p w:rsidR="0001143F" w:rsidRPr="00793C66" w:rsidRDefault="0001143F">
            <w:pPr>
              <w:spacing w:line="240" w:lineRule="auto"/>
              <w:ind w:left="211"/>
              <w:rPr>
                <w:rFonts w:ascii="Arial" w:hAnsi="Arial"/>
                <w:color w:val="auto"/>
                <w:sz w:val="18"/>
                <w:szCs w:val="18"/>
              </w:rPr>
            </w:pPr>
          </w:p>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B85781" w:rsidRDefault="00F747F2" w:rsidP="00B85781">
            <w:pPr>
              <w:pStyle w:val="Akapitzlist"/>
              <w:numPr>
                <w:ilvl w:val="0"/>
                <w:numId w:val="2"/>
              </w:numPr>
              <w:ind w:left="97" w:hanging="97"/>
              <w:rPr>
                <w:rFonts w:ascii="Arial" w:hAnsi="Arial"/>
                <w:color w:val="auto"/>
                <w:sz w:val="18"/>
                <w:szCs w:val="18"/>
              </w:rPr>
            </w:pPr>
            <w:r>
              <w:rPr>
                <w:rFonts w:ascii="Arial" w:hAnsi="Arial" w:cs="Calibri"/>
                <w:color w:val="auto"/>
                <w:sz w:val="18"/>
                <w:szCs w:val="18"/>
              </w:rPr>
              <w:t xml:space="preserve"> </w:t>
            </w:r>
            <w:r w:rsidR="00B659A2" w:rsidRPr="00B85781">
              <w:rPr>
                <w:rFonts w:ascii="Arial" w:hAnsi="Arial" w:cs="Calibri"/>
                <w:color w:val="auto"/>
                <w:sz w:val="18"/>
                <w:szCs w:val="18"/>
              </w:rPr>
              <w:t>Obserwacja i ocena postaw studenta.</w:t>
            </w:r>
          </w:p>
          <w:p w:rsidR="0001143F" w:rsidRPr="00793C66" w:rsidRDefault="0001143F">
            <w:pPr>
              <w:rPr>
                <w:rFonts w:ascii="Arial" w:hAnsi="Arial"/>
                <w:color w:val="auto"/>
                <w:sz w:val="18"/>
                <w:szCs w:val="18"/>
              </w:rPr>
            </w:pPr>
          </w:p>
          <w:p w:rsidR="0001143F" w:rsidRPr="00793C66" w:rsidRDefault="0001143F">
            <w:pPr>
              <w:rPr>
                <w:rFonts w:ascii="Arial" w:hAnsi="Arial"/>
                <w:color w:val="auto"/>
                <w:sz w:val="18"/>
                <w:szCs w:val="18"/>
              </w:rPr>
            </w:pP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Istota, rodzaje i funkcje rachunkowości zarządczej. Tradycyjny i zarządczy rachunek kosztów. Pojęcie kosztów, ich  podział i układy ewidencyjne. Istota i metody kalkulacji kosztów. Metody budżetowania kosztów. Rachunek kosztów zmiennych a decyzje krótkoterminowe.</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Rachunkowość budżetowa</w:t>
            </w:r>
          </w:p>
        </w:tc>
        <w:tc>
          <w:tcPr>
            <w:tcW w:w="1814" w:type="dxa"/>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K1F_U07</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ind w:left="317"/>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lastRenderedPageBreak/>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lastRenderedPageBreak/>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lastRenderedPageBreak/>
              <w:t>Obserwacja i ocena postaw studenta.</w:t>
            </w:r>
          </w:p>
          <w:p w:rsidR="0001143F" w:rsidRPr="00793C66" w:rsidRDefault="0001143F">
            <w:pPr>
              <w:pStyle w:val="Akapitzlist"/>
              <w:ind w:left="175"/>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5"/>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lastRenderedPageBreak/>
              <w:t xml:space="preserve">Cel, zadania, podmiot i przedmiot, podstawy prawne, zasady ogólne a zasady szczególne rachunkowości budżetowej. Ustalanie wyniku z wykonania budżetu; Bilans z wykonania budżetu, sprawozdanie RB-NDS. Ewidencja dochodów i wydatków </w:t>
            </w:r>
            <w:r w:rsidRPr="00793C66">
              <w:rPr>
                <w:rFonts w:ascii="Arial" w:hAnsi="Arial"/>
                <w:color w:val="auto"/>
                <w:sz w:val="18"/>
                <w:szCs w:val="18"/>
              </w:rPr>
              <w:lastRenderedPageBreak/>
              <w:t>oraz pozostałych operacji w jednostkach budżetowych oraz dotacji w samorządowych zakładach  budżetowych. Układ i treść sprawozdania finansowego oraz wybranych sprawozdań budżetowych.</w:t>
            </w:r>
          </w:p>
        </w:tc>
      </w:tr>
      <w:tr w:rsidR="00B85781"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lastRenderedPageBreak/>
              <w:t>System podatkowy i polityka podatkowa</w:t>
            </w:r>
          </w:p>
        </w:tc>
        <w:tc>
          <w:tcPr>
            <w:tcW w:w="1814" w:type="dxa"/>
            <w:shd w:val="clear" w:color="auto" w:fill="auto"/>
            <w:tcMar>
              <w:left w:w="98" w:type="dxa"/>
            </w:tcMar>
            <w:vAlign w:val="center"/>
          </w:tcPr>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K1F_W06</w:t>
            </w:r>
          </w:p>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K1F_U03</w:t>
            </w:r>
          </w:p>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K1F_U09</w:t>
            </w:r>
          </w:p>
          <w:p w:rsidR="00244802" w:rsidRPr="00793C66" w:rsidRDefault="00244802">
            <w:pPr>
              <w:pStyle w:val="Standard"/>
              <w:spacing w:line="240" w:lineRule="auto"/>
              <w:jc w:val="center"/>
              <w:rPr>
                <w:rFonts w:ascii="Arial" w:hAnsi="Arial"/>
                <w:color w:val="auto"/>
                <w:sz w:val="18"/>
                <w:szCs w:val="18"/>
              </w:rPr>
            </w:pPr>
          </w:p>
          <w:p w:rsidR="0001143F" w:rsidRPr="00793C66" w:rsidRDefault="0001143F">
            <w:pPr>
              <w:pStyle w:val="Standard"/>
              <w:spacing w:line="240" w:lineRule="auto"/>
              <w:jc w:val="center"/>
              <w:rPr>
                <w:rFonts w:ascii="Arial" w:hAnsi="Arial"/>
                <w:color w:val="auto"/>
                <w:sz w:val="18"/>
                <w:szCs w:val="18"/>
              </w:rPr>
            </w:pPr>
          </w:p>
          <w:p w:rsidR="0001143F" w:rsidRPr="00793C66" w:rsidRDefault="0001143F">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tc>
        <w:tc>
          <w:tcPr>
            <w:tcW w:w="330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8F045E" w:rsidRDefault="00B659A2" w:rsidP="00E16BEF">
            <w:pPr>
              <w:pStyle w:val="Akapitzlist"/>
              <w:numPr>
                <w:ilvl w:val="0"/>
                <w:numId w:val="14"/>
              </w:numPr>
              <w:spacing w:line="240" w:lineRule="auto"/>
              <w:ind w:left="224" w:hanging="224"/>
              <w:rPr>
                <w:rFonts w:ascii="Arial" w:hAnsi="Arial"/>
                <w:color w:val="auto"/>
                <w:sz w:val="18"/>
                <w:szCs w:val="18"/>
              </w:rPr>
            </w:pPr>
            <w:r w:rsidRPr="00793C66">
              <w:rPr>
                <w:rFonts w:ascii="Arial" w:hAnsi="Arial" w:cs="Calibri"/>
                <w:color w:val="auto"/>
                <w:sz w:val="18"/>
                <w:szCs w:val="18"/>
              </w:rPr>
              <w:t>Obserwacja i ocena postaw studenta.</w:t>
            </w:r>
          </w:p>
          <w:p w:rsidR="008F045E" w:rsidRPr="00793C66" w:rsidRDefault="008F045E" w:rsidP="008F045E">
            <w:pPr>
              <w:pStyle w:val="Akapitzlist"/>
              <w:spacing w:line="240" w:lineRule="auto"/>
              <w:ind w:left="224"/>
              <w:rPr>
                <w:rFonts w:ascii="Arial" w:hAnsi="Arial"/>
                <w:color w:val="auto"/>
                <w:sz w:val="18"/>
                <w:szCs w:val="18"/>
              </w:rPr>
            </w:pP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Poznanie przepisów z zakresu prawa podatkowego oraz instytucji finansowych stanowiących szeroko rozumianą administrację podatkową.</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Ryzyko finansowe</w:t>
            </w:r>
          </w:p>
        </w:tc>
        <w:tc>
          <w:tcPr>
            <w:tcW w:w="1814" w:type="dxa"/>
            <w:shd w:val="clear" w:color="auto" w:fill="auto"/>
            <w:tcMar>
              <w:left w:w="98" w:type="dxa"/>
            </w:tcMar>
            <w:vAlign w:val="center"/>
          </w:tcPr>
          <w:p w:rsidR="0001143F" w:rsidRPr="00793C66" w:rsidRDefault="0001143F">
            <w:pPr>
              <w:jc w:val="center"/>
              <w:rPr>
                <w:rFonts w:ascii="Arial" w:hAnsi="Arial"/>
                <w:color w:val="auto"/>
                <w:sz w:val="18"/>
                <w:szCs w:val="18"/>
              </w:rPr>
            </w:pPr>
          </w:p>
          <w:p w:rsidR="0001143F" w:rsidRPr="00793C66" w:rsidRDefault="00B659A2">
            <w:pPr>
              <w:jc w:val="center"/>
              <w:rPr>
                <w:rFonts w:ascii="Arial" w:hAnsi="Arial"/>
                <w:color w:val="auto"/>
                <w:sz w:val="18"/>
                <w:szCs w:val="18"/>
              </w:rPr>
            </w:pPr>
            <w:r w:rsidRPr="00793C66">
              <w:rPr>
                <w:rFonts w:ascii="Arial" w:hAnsi="Arial"/>
                <w:color w:val="auto"/>
                <w:sz w:val="18"/>
                <w:szCs w:val="18"/>
              </w:rPr>
              <w:t>K1F_W04</w:t>
            </w:r>
          </w:p>
          <w:p w:rsidR="0001143F" w:rsidRPr="00793C66" w:rsidRDefault="00B659A2">
            <w:pPr>
              <w:pStyle w:val="Akapitzlist"/>
              <w:spacing w:line="240" w:lineRule="auto"/>
              <w:ind w:left="0"/>
              <w:jc w:val="center"/>
              <w:rPr>
                <w:rFonts w:ascii="Arial" w:hAnsi="Arial"/>
                <w:color w:val="auto"/>
                <w:sz w:val="18"/>
                <w:szCs w:val="18"/>
              </w:rPr>
            </w:pPr>
            <w:r w:rsidRPr="00793C66">
              <w:rPr>
                <w:rFonts w:ascii="Arial" w:hAnsi="Arial"/>
                <w:color w:val="auto"/>
                <w:sz w:val="18"/>
                <w:szCs w:val="18"/>
              </w:rPr>
              <w:t>K1F_U06</w:t>
            </w:r>
          </w:p>
          <w:p w:rsidR="0001143F" w:rsidRPr="00793C66" w:rsidRDefault="0001143F">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ind w:left="317"/>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pStyle w:val="Akapitzlist"/>
              <w:ind w:left="175"/>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6"/>
              </w:numPr>
              <w:spacing w:line="240" w:lineRule="auto"/>
              <w:ind w:left="175" w:hanging="141"/>
              <w:rPr>
                <w:rFonts w:ascii="Arial" w:hAnsi="Arial"/>
                <w:color w:val="auto"/>
                <w:sz w:val="18"/>
                <w:szCs w:val="18"/>
              </w:rPr>
            </w:pPr>
            <w:r w:rsidRPr="00793C66">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bCs/>
                <w:color w:val="auto"/>
                <w:sz w:val="18"/>
                <w:szCs w:val="18"/>
              </w:rPr>
              <w:t>Pojęcie, koncepcje i rodzaje  ryzyka finansowego. Znaczenie ryzyka w działalności gospodarczej. Proces zarządzania ryzykiem, sterowanie ryzykiem. Wybrane metody pomiaru ryzyka. Ryzyko w działalności bankowej i ubezpieczeniowej.</w:t>
            </w:r>
          </w:p>
        </w:tc>
      </w:tr>
      <w:tr w:rsidR="00B85781"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Kontrola celno-skarbowa i podatkowa</w:t>
            </w:r>
          </w:p>
        </w:tc>
        <w:tc>
          <w:tcPr>
            <w:tcW w:w="1814" w:type="dxa"/>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K1F_W06</w:t>
            </w:r>
          </w:p>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K1F_U08</w:t>
            </w:r>
          </w:p>
          <w:p w:rsidR="0001143F" w:rsidRPr="00793C66" w:rsidRDefault="00B659A2">
            <w:pPr>
              <w:pStyle w:val="Standard"/>
              <w:spacing w:line="240" w:lineRule="auto"/>
              <w:jc w:val="center"/>
              <w:rPr>
                <w:rFonts w:ascii="Arial" w:hAnsi="Arial"/>
                <w:color w:val="auto"/>
                <w:sz w:val="18"/>
                <w:szCs w:val="18"/>
              </w:rPr>
            </w:pPr>
            <w:bookmarkStart w:id="2" w:name="__DdeLink__19338_570075562"/>
            <w:bookmarkEnd w:id="2"/>
            <w:r w:rsidRPr="00793C66">
              <w:rPr>
                <w:rFonts w:ascii="Arial" w:hAnsi="Arial"/>
                <w:color w:val="auto"/>
                <w:sz w:val="18"/>
                <w:szCs w:val="18"/>
              </w:rPr>
              <w:t>K1F_U09</w:t>
            </w:r>
          </w:p>
          <w:p w:rsidR="0001143F" w:rsidRPr="00793C66" w:rsidRDefault="0001143F">
            <w:pPr>
              <w:pStyle w:val="Standard"/>
              <w:spacing w:line="240" w:lineRule="auto"/>
              <w:jc w:val="center"/>
              <w:rPr>
                <w:rFonts w:ascii="Arial" w:hAnsi="Arial"/>
                <w:color w:val="auto"/>
                <w:sz w:val="18"/>
                <w:szCs w:val="18"/>
              </w:rPr>
            </w:pPr>
          </w:p>
          <w:p w:rsidR="0001143F" w:rsidRPr="00793C66" w:rsidRDefault="0001143F">
            <w:pPr>
              <w:pStyle w:val="Akapitzlist"/>
              <w:spacing w:line="240" w:lineRule="auto"/>
              <w:ind w:left="250"/>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tzw. burza mózgów;</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205D2A" w:rsidRPr="00205D2A"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lastRenderedPageBreak/>
              <w:t>dyskusja;</w:t>
            </w:r>
          </w:p>
          <w:p w:rsidR="0001143F" w:rsidRPr="00793C66"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analiza tekstów źródłowych.</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lastRenderedPageBreak/>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B85781" w:rsidRDefault="00B659A2" w:rsidP="00B85781">
            <w:pPr>
              <w:pStyle w:val="Akapitzlist"/>
              <w:numPr>
                <w:ilvl w:val="0"/>
                <w:numId w:val="2"/>
              </w:numPr>
              <w:ind w:left="224" w:hanging="203"/>
              <w:rPr>
                <w:rFonts w:ascii="Arial" w:hAnsi="Arial"/>
                <w:color w:val="auto"/>
                <w:sz w:val="18"/>
                <w:szCs w:val="18"/>
              </w:rPr>
            </w:pPr>
            <w:r w:rsidRPr="00B85781">
              <w:rPr>
                <w:rFonts w:ascii="Arial" w:hAnsi="Arial" w:cs="Calibri"/>
                <w:color w:val="auto"/>
                <w:sz w:val="18"/>
                <w:szCs w:val="18"/>
              </w:rPr>
              <w:t>Obserwacja i ocena postaw studenta.</w:t>
            </w:r>
          </w:p>
          <w:p w:rsidR="0001143F" w:rsidRPr="00793C66" w:rsidRDefault="0001143F">
            <w:pPr>
              <w:rPr>
                <w:rFonts w:ascii="Arial" w:hAnsi="Arial"/>
                <w:color w:val="auto"/>
                <w:sz w:val="18"/>
                <w:szCs w:val="18"/>
              </w:rPr>
            </w:pP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 xml:space="preserve">Poznanie przepisów z zakresu prowadzenia i przebiegu procesu kontroli celno-skarbowej i podatkowej. Źródła prawa. Organy podatkowe i ich właściwości. Zobowiązanie podatkowe. Przeciwdziałanie unikaniu opodatkowania. Postępowanie podatkowe. Kontrola podatkowa. Kontrola celno-skarbowa - obszary kontroli (oszustwa podatkowe, pranie brudnych </w:t>
            </w:r>
            <w:r w:rsidRPr="00793C66">
              <w:rPr>
                <w:rFonts w:ascii="Arial" w:hAnsi="Arial"/>
                <w:color w:val="auto"/>
                <w:sz w:val="18"/>
                <w:szCs w:val="18"/>
              </w:rPr>
              <w:lastRenderedPageBreak/>
              <w:t xml:space="preserve">pieniędzy, wyłudzenia VAT) i uprawnienia kontrolerów </w:t>
            </w:r>
            <w:proofErr w:type="spellStart"/>
            <w:r w:rsidRPr="00793C66">
              <w:rPr>
                <w:rFonts w:ascii="Arial" w:hAnsi="Arial"/>
                <w:color w:val="auto"/>
                <w:sz w:val="18"/>
                <w:szCs w:val="18"/>
              </w:rPr>
              <w:t>celno</w:t>
            </w:r>
            <w:proofErr w:type="spellEnd"/>
            <w:r w:rsidRPr="00793C66">
              <w:rPr>
                <w:rFonts w:ascii="Arial" w:hAnsi="Arial"/>
                <w:color w:val="auto"/>
                <w:sz w:val="18"/>
                <w:szCs w:val="18"/>
              </w:rPr>
              <w:t>–skarbowych.</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E- kontrole.</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Podatki dochodowe</w:t>
            </w:r>
          </w:p>
        </w:tc>
        <w:tc>
          <w:tcPr>
            <w:tcW w:w="1814" w:type="dxa"/>
            <w:shd w:val="clear" w:color="auto" w:fill="auto"/>
            <w:tcMar>
              <w:left w:w="98" w:type="dxa"/>
            </w:tcMar>
            <w:vAlign w:val="center"/>
          </w:tcPr>
          <w:p w:rsidR="0001143F" w:rsidRPr="00793C66" w:rsidRDefault="0001143F">
            <w:pPr>
              <w:pStyle w:val="Standard"/>
              <w:spacing w:line="240" w:lineRule="auto"/>
              <w:jc w:val="center"/>
              <w:rPr>
                <w:rFonts w:ascii="Arial" w:hAnsi="Arial"/>
                <w:color w:val="auto"/>
                <w:sz w:val="18"/>
                <w:szCs w:val="18"/>
              </w:rPr>
            </w:pPr>
          </w:p>
          <w:p w:rsidR="0001143F" w:rsidRPr="00793C66" w:rsidRDefault="0001143F">
            <w:pPr>
              <w:pStyle w:val="Standard"/>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K1F_W06</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K1F_U09</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ind w:left="317"/>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pStyle w:val="Akapitzlist"/>
              <w:ind w:left="175"/>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8F045E" w:rsidRDefault="00B659A2">
            <w:pPr>
              <w:pStyle w:val="Akapitzlist"/>
              <w:numPr>
                <w:ilvl w:val="0"/>
                <w:numId w:val="16"/>
              </w:numPr>
              <w:spacing w:line="240" w:lineRule="auto"/>
              <w:ind w:left="175" w:hanging="141"/>
              <w:rPr>
                <w:rFonts w:ascii="Arial" w:hAnsi="Arial"/>
                <w:color w:val="auto"/>
                <w:sz w:val="18"/>
                <w:szCs w:val="18"/>
              </w:rPr>
            </w:pPr>
            <w:r w:rsidRPr="00793C66">
              <w:rPr>
                <w:rFonts w:ascii="Arial" w:hAnsi="Arial" w:cs="Calibri"/>
                <w:color w:val="auto"/>
                <w:sz w:val="18"/>
                <w:szCs w:val="18"/>
              </w:rPr>
              <w:t>Obserwacja i ocena postaw studenta.</w:t>
            </w:r>
          </w:p>
          <w:p w:rsidR="008F045E" w:rsidRPr="00793C66" w:rsidRDefault="008F045E" w:rsidP="008F045E">
            <w:pPr>
              <w:pStyle w:val="Akapitzlist"/>
              <w:spacing w:line="240" w:lineRule="auto"/>
              <w:ind w:left="175"/>
              <w:rPr>
                <w:rFonts w:ascii="Arial" w:hAnsi="Arial"/>
                <w:color w:val="auto"/>
                <w:sz w:val="18"/>
                <w:szCs w:val="18"/>
              </w:rPr>
            </w:pP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Poznanie i zrozumienie istoty opodatkowania podatkiem dochodowym od osób prawnych i od osób fizycznych. Źródła prawa. Podmiot i przedmiot opodatkowania podatkiem dochodowym od osób fizycznych i od osób prawnych. Przychody i koszty podatkowe. Ustalenie dochodu lub straty podatkowej, podstawy opodatkowania i podatku dla osoby fizycznej. Ustalenie dochodu (straty podatkowej dla osoby prawnej w podziale na dochód  z zysków kapitałowych oraz dochód z innych źródeł przychodów. Wyliczenie podstawy opodatkowania</w:t>
            </w:r>
          </w:p>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i podatku dochodowego dla osoby prawnej.</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Podatki pośrednie oraz lokalne</w:t>
            </w:r>
          </w:p>
        </w:tc>
        <w:tc>
          <w:tcPr>
            <w:tcW w:w="1814" w:type="dxa"/>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K1F_W06</w:t>
            </w:r>
          </w:p>
          <w:p w:rsidR="0001143F" w:rsidRPr="00793C66" w:rsidRDefault="00B659A2">
            <w:pPr>
              <w:pStyle w:val="Standard"/>
              <w:spacing w:line="240" w:lineRule="auto"/>
              <w:jc w:val="center"/>
              <w:rPr>
                <w:rFonts w:ascii="Arial" w:hAnsi="Arial"/>
                <w:color w:val="auto"/>
                <w:sz w:val="18"/>
                <w:szCs w:val="18"/>
              </w:rPr>
            </w:pPr>
            <w:r w:rsidRPr="00793C66">
              <w:rPr>
                <w:rFonts w:ascii="Arial" w:hAnsi="Arial"/>
                <w:color w:val="auto"/>
                <w:sz w:val="18"/>
                <w:szCs w:val="18"/>
              </w:rPr>
              <w:t>K1F_U09</w:t>
            </w:r>
          </w:p>
          <w:p w:rsidR="0001143F" w:rsidRPr="00793C66" w:rsidRDefault="0001143F">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tc>
        <w:tc>
          <w:tcPr>
            <w:tcW w:w="330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rsidP="00521D09">
            <w:pPr>
              <w:pStyle w:val="Akapitzlist"/>
              <w:numPr>
                <w:ilvl w:val="0"/>
                <w:numId w:val="14"/>
              </w:numPr>
              <w:spacing w:line="240" w:lineRule="auto"/>
              <w:ind w:left="224" w:hanging="224"/>
              <w:rPr>
                <w:rFonts w:ascii="Arial" w:hAnsi="Arial"/>
                <w:color w:val="auto"/>
                <w:sz w:val="18"/>
                <w:szCs w:val="18"/>
              </w:rPr>
            </w:pPr>
            <w:r w:rsidRPr="00793C66">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Poznanie  zasad opodatkowania podatkiem od towarów i usług, podatkiem akcyzowym oraz podatkami i opłatami lokalnymi. Zakres podmiotowy oraz przedmiotowy podatku od towarów i usług, stawki podatkowe, dokumenty, obowiązek podatkowy, rozliczanie i raportowanie podatku. Istota podatku akcyzowego. Przedmiot i podmiot opodatkowania podatkiem od nieruchomości oraz innymi podatkami lokalnymi.</w:t>
            </w:r>
          </w:p>
        </w:tc>
      </w:tr>
      <w:tr w:rsidR="00B85781"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Przedsiębiorczość akademicka</w:t>
            </w:r>
          </w:p>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tc>
        <w:tc>
          <w:tcPr>
            <w:tcW w:w="1814" w:type="dxa"/>
            <w:shd w:val="clear" w:color="auto" w:fill="auto"/>
            <w:tcMar>
              <w:left w:w="98" w:type="dxa"/>
            </w:tcMar>
            <w:vAlign w:val="center"/>
          </w:tcPr>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K1F_W04</w:t>
            </w:r>
          </w:p>
          <w:p w:rsidR="00781B1B" w:rsidRPr="00B37709" w:rsidRDefault="00781B1B">
            <w:pPr>
              <w:spacing w:line="240" w:lineRule="auto"/>
              <w:jc w:val="center"/>
              <w:rPr>
                <w:rFonts w:ascii="Arial" w:hAnsi="Arial"/>
                <w:color w:val="auto"/>
                <w:sz w:val="18"/>
                <w:szCs w:val="18"/>
              </w:rPr>
            </w:pPr>
            <w:r w:rsidRPr="00B37709">
              <w:rPr>
                <w:rFonts w:ascii="Arial" w:hAnsi="Arial"/>
                <w:color w:val="auto"/>
                <w:sz w:val="18"/>
                <w:szCs w:val="18"/>
              </w:rPr>
              <w:t>K1F_U04</w:t>
            </w:r>
          </w:p>
          <w:p w:rsidR="004D1A26" w:rsidRPr="00B37709" w:rsidRDefault="004D1A26">
            <w:pPr>
              <w:spacing w:line="240" w:lineRule="auto"/>
              <w:jc w:val="center"/>
              <w:rPr>
                <w:rFonts w:ascii="Arial" w:hAnsi="Arial"/>
                <w:color w:val="auto"/>
                <w:sz w:val="18"/>
                <w:szCs w:val="18"/>
              </w:rPr>
            </w:pPr>
            <w:r w:rsidRPr="00B37709">
              <w:rPr>
                <w:rFonts w:ascii="Arial" w:hAnsi="Arial"/>
                <w:color w:val="auto"/>
                <w:sz w:val="18"/>
                <w:szCs w:val="18"/>
              </w:rPr>
              <w:t>K1F_U10</w:t>
            </w:r>
          </w:p>
          <w:p w:rsidR="00C826BB" w:rsidRPr="00B37709" w:rsidRDefault="002627A4" w:rsidP="00C826BB">
            <w:pPr>
              <w:spacing w:line="240" w:lineRule="auto"/>
              <w:jc w:val="center"/>
              <w:rPr>
                <w:rFonts w:ascii="Arial" w:hAnsi="Arial"/>
                <w:color w:val="auto"/>
                <w:sz w:val="18"/>
                <w:szCs w:val="18"/>
              </w:rPr>
            </w:pPr>
            <w:r w:rsidRPr="00B37709">
              <w:rPr>
                <w:rFonts w:ascii="Arial" w:hAnsi="Arial"/>
                <w:color w:val="auto"/>
                <w:sz w:val="18"/>
                <w:szCs w:val="18"/>
              </w:rPr>
              <w:t>K1F_U11</w:t>
            </w:r>
          </w:p>
          <w:p w:rsidR="008B35F3" w:rsidRPr="00B37709" w:rsidRDefault="008B35F3">
            <w:pPr>
              <w:spacing w:line="240" w:lineRule="auto"/>
              <w:jc w:val="center"/>
              <w:rPr>
                <w:rFonts w:ascii="Arial" w:hAnsi="Arial"/>
                <w:color w:val="auto"/>
                <w:sz w:val="18"/>
                <w:szCs w:val="18"/>
              </w:rPr>
            </w:pPr>
            <w:r w:rsidRPr="00B37709">
              <w:rPr>
                <w:rFonts w:ascii="Arial" w:hAnsi="Arial"/>
                <w:color w:val="auto"/>
                <w:sz w:val="18"/>
                <w:szCs w:val="18"/>
              </w:rPr>
              <w:t>K1F_U12</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K1F_K02</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K1F_K03</w:t>
            </w:r>
          </w:p>
          <w:p w:rsidR="00B37709" w:rsidRPr="00B37709" w:rsidRDefault="00B37709" w:rsidP="00B37709">
            <w:pPr>
              <w:spacing w:line="240" w:lineRule="auto"/>
              <w:jc w:val="center"/>
              <w:rPr>
                <w:rFonts w:ascii="Arial" w:hAnsi="Arial"/>
                <w:color w:val="auto"/>
                <w:sz w:val="18"/>
                <w:szCs w:val="18"/>
              </w:rPr>
            </w:pPr>
            <w:r w:rsidRPr="00B37709">
              <w:rPr>
                <w:rFonts w:ascii="Arial" w:hAnsi="Arial"/>
                <w:color w:val="auto"/>
                <w:sz w:val="18"/>
                <w:szCs w:val="18"/>
              </w:rPr>
              <w:t>K1F_K04</w:t>
            </w:r>
          </w:p>
          <w:p w:rsidR="00B37709" w:rsidRDefault="00B37709">
            <w:pPr>
              <w:spacing w:line="240" w:lineRule="auto"/>
              <w:jc w:val="center"/>
              <w:rPr>
                <w:rFonts w:ascii="Arial" w:hAnsi="Arial"/>
                <w:color w:val="auto"/>
                <w:sz w:val="18"/>
                <w:szCs w:val="18"/>
              </w:rPr>
            </w:pPr>
          </w:p>
          <w:p w:rsidR="00781B1B" w:rsidRPr="00793C66" w:rsidRDefault="00781B1B">
            <w:pPr>
              <w:spacing w:line="240" w:lineRule="auto"/>
              <w:jc w:val="center"/>
              <w:rPr>
                <w:rFonts w:ascii="Arial" w:hAnsi="Arial"/>
                <w:color w:val="auto"/>
                <w:sz w:val="18"/>
                <w:szCs w:val="18"/>
              </w:rPr>
            </w:pP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205D2A" w:rsidRPr="00205D2A"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30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rsidP="00E16BEF">
            <w:pPr>
              <w:numPr>
                <w:ilvl w:val="0"/>
                <w:numId w:val="2"/>
              </w:numPr>
              <w:spacing w:line="240" w:lineRule="auto"/>
              <w:ind w:left="224" w:hanging="224"/>
              <w:rPr>
                <w:rFonts w:ascii="Arial" w:hAnsi="Arial"/>
                <w:color w:val="auto"/>
                <w:sz w:val="18"/>
                <w:szCs w:val="18"/>
              </w:rPr>
            </w:pPr>
            <w:r w:rsidRPr="00793C66">
              <w:rPr>
                <w:rFonts w:ascii="Arial" w:hAnsi="Arial" w:cs="Calibri"/>
                <w:color w:val="auto"/>
                <w:sz w:val="18"/>
                <w:szCs w:val="18"/>
              </w:rPr>
              <w:t>Obserwacja i ocena postaw studenta.</w:t>
            </w:r>
          </w:p>
        </w:tc>
        <w:tc>
          <w:tcPr>
            <w:tcW w:w="3685"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Podstawowa wiedza z zakresu przedsiębiorczości akademickiej. Przygotowanie studentów do rozpoczynania, prowadzenia i rozwijania własnej działalności gospodarczej związanej z kierunkiem studiów lub na rzecz podmiotu zatrudniającego.  Wykorzystanie dotychczas zdobytej wiedzy w działalności gospodarczej. Prezentacja oraz obrona projektów przygotowanych przez studentów.</w:t>
            </w:r>
          </w:p>
        </w:tc>
      </w:tr>
    </w:tbl>
    <w:p w:rsidR="0001143F" w:rsidRPr="00793C66" w:rsidRDefault="0001143F">
      <w:pPr>
        <w:rPr>
          <w:rFonts w:ascii="Arial" w:hAnsi="Arial" w:cs="Arial"/>
          <w:color w:val="auto"/>
          <w:sz w:val="18"/>
          <w:szCs w:val="18"/>
        </w:rPr>
      </w:pPr>
    </w:p>
    <w:p w:rsidR="0001143F" w:rsidRPr="00F15AA8" w:rsidRDefault="00456AA3">
      <w:pPr>
        <w:rPr>
          <w:rFonts w:ascii="Arial" w:hAnsi="Arial" w:cs="Arial"/>
          <w:b/>
          <w:color w:val="auto"/>
          <w:sz w:val="18"/>
          <w:szCs w:val="18"/>
        </w:rPr>
      </w:pPr>
      <w:r>
        <w:rPr>
          <w:rFonts w:ascii="Arial" w:hAnsi="Arial" w:cs="Arial"/>
          <w:color w:val="auto"/>
          <w:sz w:val="18"/>
          <w:szCs w:val="18"/>
        </w:rPr>
        <w:lastRenderedPageBreak/>
        <w:t>Zajęcia</w:t>
      </w:r>
      <w:r w:rsidR="00B659A2" w:rsidRPr="00793C66">
        <w:rPr>
          <w:rFonts w:ascii="Arial" w:hAnsi="Arial" w:cs="Arial"/>
          <w:color w:val="auto"/>
          <w:sz w:val="18"/>
          <w:szCs w:val="18"/>
        </w:rPr>
        <w:t xml:space="preserve"> kształcenia specjalnościowego:</w:t>
      </w:r>
      <w:r w:rsidR="00F15AA8">
        <w:rPr>
          <w:rFonts w:ascii="Arial" w:hAnsi="Arial" w:cs="Arial"/>
          <w:color w:val="auto"/>
          <w:sz w:val="18"/>
          <w:szCs w:val="18"/>
        </w:rPr>
        <w:t xml:space="preserve"> </w:t>
      </w:r>
      <w:r w:rsidR="00F15AA8" w:rsidRPr="00F15AA8">
        <w:rPr>
          <w:rFonts w:ascii="Arial" w:hAnsi="Arial" w:cs="Arial"/>
          <w:b/>
          <w:color w:val="auto"/>
          <w:sz w:val="18"/>
          <w:szCs w:val="18"/>
        </w:rPr>
        <w:t>Rachunkowość i podatki</w:t>
      </w:r>
    </w:p>
    <w:tbl>
      <w:tblPr>
        <w:tblStyle w:val="Tabela-Siatka"/>
        <w:tblW w:w="14142" w:type="dxa"/>
        <w:tblInd w:w="-10" w:type="dxa"/>
        <w:tblCellMar>
          <w:left w:w="98" w:type="dxa"/>
        </w:tblCellMar>
        <w:tblLook w:val="04A0" w:firstRow="1" w:lastRow="0" w:firstColumn="1" w:lastColumn="0" w:noHBand="0" w:noVBand="1"/>
      </w:tblPr>
      <w:tblGrid>
        <w:gridCol w:w="2302"/>
        <w:gridCol w:w="1814"/>
        <w:gridCol w:w="3079"/>
        <w:gridCol w:w="3260"/>
        <w:gridCol w:w="3687"/>
      </w:tblGrid>
      <w:tr w:rsidR="00793C66" w:rsidRPr="00793C66" w:rsidTr="008F045E">
        <w:trPr>
          <w:trHeight w:val="470"/>
        </w:trPr>
        <w:tc>
          <w:tcPr>
            <w:tcW w:w="2302"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Nazwa zajęć/grupy zajęć</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Zakładane efekty uczenia się</w:t>
            </w:r>
          </w:p>
        </w:tc>
        <w:tc>
          <w:tcPr>
            <w:tcW w:w="3079"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Formy i metody kształcenia</w:t>
            </w:r>
          </w:p>
        </w:tc>
        <w:tc>
          <w:tcPr>
            <w:tcW w:w="3260" w:type="dxa"/>
            <w:shd w:val="clear" w:color="auto" w:fill="auto"/>
            <w:tcMar>
              <w:left w:w="98" w:type="dxa"/>
            </w:tcMar>
            <w:vAlign w:val="cente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Sposoby weryfikacji i oceniania efektów uczenia się</w:t>
            </w:r>
          </w:p>
        </w:tc>
        <w:tc>
          <w:tcPr>
            <w:tcW w:w="3687" w:type="dxa"/>
            <w:shd w:val="clear" w:color="auto" w:fill="auto"/>
            <w:tcMar>
              <w:left w:w="98" w:type="dxa"/>
            </w:tcMar>
          </w:tcPr>
          <w:p w:rsidR="0001143F" w:rsidRPr="00793C66" w:rsidRDefault="00B659A2">
            <w:pPr>
              <w:spacing w:line="240" w:lineRule="auto"/>
              <w:jc w:val="center"/>
              <w:rPr>
                <w:rFonts w:ascii="Arial" w:hAnsi="Arial" w:cs="Arial"/>
                <w:b/>
                <w:color w:val="auto"/>
                <w:sz w:val="18"/>
                <w:szCs w:val="18"/>
              </w:rPr>
            </w:pPr>
            <w:r w:rsidRPr="00793C66">
              <w:rPr>
                <w:rFonts w:ascii="Arial" w:hAnsi="Arial" w:cs="Arial"/>
                <w:b/>
                <w:color w:val="auto"/>
                <w:sz w:val="18"/>
                <w:szCs w:val="18"/>
              </w:rPr>
              <w:t>Treści programowe</w:t>
            </w:r>
          </w:p>
        </w:tc>
      </w:tr>
      <w:tr w:rsidR="00793C66"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 xml:space="preserve">Seminarium dyplomowe </w:t>
            </w:r>
          </w:p>
        </w:tc>
        <w:tc>
          <w:tcPr>
            <w:tcW w:w="1814" w:type="dxa"/>
            <w:shd w:val="clear" w:color="auto" w:fill="auto"/>
            <w:tcMar>
              <w:left w:w="98" w:type="dxa"/>
            </w:tcMar>
            <w:vAlign w:val="center"/>
          </w:tcPr>
          <w:p w:rsidR="004D1A26" w:rsidRPr="00B37709" w:rsidRDefault="004D1A26">
            <w:pPr>
              <w:spacing w:line="240" w:lineRule="auto"/>
              <w:jc w:val="center"/>
              <w:rPr>
                <w:rFonts w:ascii="Arial" w:hAnsi="Arial"/>
                <w:color w:val="auto"/>
                <w:sz w:val="18"/>
                <w:szCs w:val="18"/>
              </w:rPr>
            </w:pPr>
            <w:r w:rsidRPr="00B37709">
              <w:rPr>
                <w:rFonts w:ascii="Arial" w:hAnsi="Arial"/>
                <w:color w:val="auto"/>
                <w:sz w:val="18"/>
                <w:szCs w:val="18"/>
              </w:rPr>
              <w:t>K1F_U10</w:t>
            </w:r>
          </w:p>
          <w:p w:rsidR="002627A4" w:rsidRPr="00B37709" w:rsidRDefault="002627A4">
            <w:pPr>
              <w:spacing w:line="240" w:lineRule="auto"/>
              <w:jc w:val="center"/>
              <w:rPr>
                <w:rFonts w:ascii="Arial" w:hAnsi="Arial"/>
                <w:color w:val="auto"/>
                <w:sz w:val="18"/>
                <w:szCs w:val="18"/>
              </w:rPr>
            </w:pPr>
            <w:r w:rsidRPr="00B37709">
              <w:rPr>
                <w:rFonts w:ascii="Arial" w:hAnsi="Arial"/>
                <w:color w:val="auto"/>
                <w:sz w:val="18"/>
                <w:szCs w:val="18"/>
              </w:rPr>
              <w:t>K1F_U11</w:t>
            </w:r>
          </w:p>
          <w:p w:rsidR="00171491" w:rsidRPr="00B37709" w:rsidRDefault="00171491">
            <w:pPr>
              <w:spacing w:line="240" w:lineRule="auto"/>
              <w:jc w:val="center"/>
              <w:rPr>
                <w:rFonts w:ascii="Arial" w:hAnsi="Arial"/>
                <w:color w:val="auto"/>
                <w:sz w:val="18"/>
                <w:szCs w:val="18"/>
              </w:rPr>
            </w:pPr>
            <w:r w:rsidRPr="00B37709">
              <w:rPr>
                <w:rFonts w:ascii="Arial" w:hAnsi="Arial"/>
                <w:color w:val="auto"/>
                <w:sz w:val="18"/>
                <w:szCs w:val="18"/>
              </w:rPr>
              <w:t>K1F_U13</w:t>
            </w:r>
          </w:p>
          <w:p w:rsidR="0001143F" w:rsidRPr="00B37709" w:rsidRDefault="00B659A2">
            <w:pPr>
              <w:spacing w:line="240" w:lineRule="auto"/>
              <w:jc w:val="center"/>
              <w:rPr>
                <w:rFonts w:ascii="Arial" w:hAnsi="Arial"/>
                <w:color w:val="auto"/>
                <w:sz w:val="18"/>
                <w:szCs w:val="18"/>
              </w:rPr>
            </w:pPr>
            <w:r w:rsidRPr="00B37709">
              <w:rPr>
                <w:rFonts w:ascii="Arial" w:hAnsi="Arial"/>
                <w:color w:val="auto"/>
                <w:sz w:val="18"/>
                <w:szCs w:val="18"/>
              </w:rPr>
              <w:t>K1F_K01</w:t>
            </w:r>
          </w:p>
          <w:p w:rsidR="0001143F" w:rsidRPr="00793C66" w:rsidRDefault="00B659A2">
            <w:pPr>
              <w:spacing w:line="240" w:lineRule="auto"/>
              <w:jc w:val="center"/>
              <w:rPr>
                <w:rFonts w:ascii="Arial" w:hAnsi="Arial"/>
                <w:color w:val="auto"/>
                <w:sz w:val="18"/>
                <w:szCs w:val="18"/>
              </w:rPr>
            </w:pPr>
            <w:r w:rsidRPr="00B37709">
              <w:rPr>
                <w:rFonts w:ascii="Arial" w:hAnsi="Arial"/>
                <w:color w:val="auto"/>
                <w:sz w:val="18"/>
                <w:szCs w:val="18"/>
              </w:rPr>
              <w:t>K1F_K02</w:t>
            </w:r>
          </w:p>
        </w:tc>
        <w:tc>
          <w:tcPr>
            <w:tcW w:w="3079"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Seminarium:</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205D2A" w:rsidRPr="00205D2A"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tzw. burza mózgów;</w:t>
            </w:r>
          </w:p>
          <w:p w:rsidR="0001143F" w:rsidRPr="00793C66" w:rsidRDefault="00B659A2" w:rsidP="00205D2A">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Seminarium:</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rsidP="00CF4C3E">
            <w:pPr>
              <w:numPr>
                <w:ilvl w:val="0"/>
                <w:numId w:val="2"/>
              </w:numPr>
              <w:spacing w:line="240" w:lineRule="auto"/>
              <w:ind w:left="152" w:hanging="142"/>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Prezentacja raportów z literatury przedmiotu. Prezentacja pierwszej wersji i dyskusja nad rozdziałami pracy dyplomowej. Prezentacja wyników badań w przedsiębiorstwie. Ostateczna redakcja i uzyskanie akceptacji całości pracy dyplomowej.</w:t>
            </w:r>
          </w:p>
          <w:p w:rsidR="0001143F" w:rsidRPr="00793C66" w:rsidRDefault="0001143F">
            <w:pPr>
              <w:pStyle w:val="Akapitzlist"/>
              <w:spacing w:line="240" w:lineRule="auto"/>
              <w:jc w:val="both"/>
              <w:rPr>
                <w:rFonts w:ascii="Arial" w:hAnsi="Arial"/>
                <w:color w:val="auto"/>
                <w:sz w:val="18"/>
                <w:szCs w:val="18"/>
              </w:rPr>
            </w:pPr>
          </w:p>
        </w:tc>
      </w:tr>
      <w:tr w:rsidR="00793C66" w:rsidRPr="00793C66" w:rsidTr="008F045E">
        <w:tc>
          <w:tcPr>
            <w:tcW w:w="2302" w:type="dxa"/>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Audyt wewnętrzny</w:t>
            </w:r>
          </w:p>
        </w:tc>
        <w:tc>
          <w:tcPr>
            <w:tcW w:w="1814" w:type="dxa"/>
            <w:shd w:val="clear" w:color="auto" w:fill="auto"/>
            <w:tcMar>
              <w:left w:w="98" w:type="dxa"/>
            </w:tcMar>
            <w:vAlign w:val="center"/>
          </w:tcPr>
          <w:p w:rsidR="0001143F" w:rsidRPr="00793C66" w:rsidRDefault="0001143F">
            <w:pPr>
              <w:pStyle w:val="Standard"/>
              <w:spacing w:line="240" w:lineRule="auto"/>
              <w:ind w:left="412"/>
              <w:jc w:val="center"/>
              <w:rPr>
                <w:rFonts w:ascii="Arial" w:hAnsi="Arial"/>
                <w:color w:val="auto"/>
                <w:sz w:val="18"/>
                <w:szCs w:val="18"/>
              </w:rPr>
            </w:pPr>
          </w:p>
          <w:p w:rsidR="0001143F" w:rsidRPr="00793C66" w:rsidRDefault="0001143F">
            <w:pPr>
              <w:pStyle w:val="Standard"/>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ind w:left="317"/>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pStyle w:val="Akapitzlist"/>
              <w:ind w:left="175"/>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6"/>
              </w:numPr>
              <w:spacing w:line="240" w:lineRule="auto"/>
              <w:ind w:left="175" w:hanging="141"/>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Poznanie istoty, standardów, organizacji i metodologii audytu wewnętrznego. Obszary i rodzaje  audytu wewnętrznego. Funkcjonowanie komórki audytu wewnętrznego. Metody badań audytowych.  Planowanie zadań audytowych, przygotowanie programu zadania audytowego, przygotowanie list kontrolnych dla wybranych zadań audytowych. Sprawozdanie z wykonania zadania audytowego oraz z wykonania planu audytu.</w:t>
            </w:r>
          </w:p>
        </w:tc>
      </w:tr>
      <w:tr w:rsidR="00793C66" w:rsidRPr="00793C66" w:rsidTr="008F045E">
        <w:tc>
          <w:tcPr>
            <w:tcW w:w="2302" w:type="dxa"/>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Organizacja rachunkowości</w:t>
            </w:r>
          </w:p>
        </w:tc>
        <w:tc>
          <w:tcPr>
            <w:tcW w:w="1814" w:type="dxa"/>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K1F_U01</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tc>
        <w:tc>
          <w:tcPr>
            <w:tcW w:w="3079"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7"/>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Istota i elementy organizacji rachunkowości. Polityka rachunkowości, w tym zakładowy plan kont. Zasady organizacji obiegu i kontroli dowodów księgowych, inwentaryzacji, prac sprawozdawczych, przechowywania i archiwizacji dokumentów i zbiorów danych. Organizacja pracy w dziale rachunkowości oraz w biurze rachunkowym.</w:t>
            </w:r>
          </w:p>
        </w:tc>
      </w:tr>
      <w:tr w:rsidR="00793C66" w:rsidRPr="00793C66" w:rsidTr="008F045E">
        <w:tc>
          <w:tcPr>
            <w:tcW w:w="2302" w:type="dxa"/>
            <w:tcBorders>
              <w:top w:val="nil"/>
            </w:tcBorders>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Kontrola wewnętrzna</w:t>
            </w:r>
          </w:p>
        </w:tc>
        <w:tc>
          <w:tcPr>
            <w:tcW w:w="1814" w:type="dxa"/>
            <w:tcBorders>
              <w:top w:val="nil"/>
            </w:tcBorders>
            <w:shd w:val="clear" w:color="auto" w:fill="auto"/>
            <w:tcMar>
              <w:left w:w="98" w:type="dxa"/>
            </w:tcMar>
            <w:vAlign w:val="center"/>
          </w:tcPr>
          <w:p w:rsidR="0001143F" w:rsidRPr="00793C66" w:rsidRDefault="0001143F">
            <w:pPr>
              <w:pStyle w:val="Standard"/>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tc>
        <w:tc>
          <w:tcPr>
            <w:tcW w:w="3079"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ind w:left="317"/>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lastRenderedPageBreak/>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nil"/>
            </w:tcBorders>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lastRenderedPageBreak/>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pStyle w:val="Akapitzlist"/>
              <w:ind w:left="175"/>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6"/>
              </w:numPr>
              <w:spacing w:line="240" w:lineRule="auto"/>
              <w:ind w:left="175" w:hanging="141"/>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tcBorders>
            <w:shd w:val="clear" w:color="auto" w:fill="auto"/>
            <w:tcMar>
              <w:left w:w="98" w:type="dxa"/>
            </w:tcMar>
            <w:vAlign w:val="center"/>
          </w:tcPr>
          <w:p w:rsidR="0001143F" w:rsidRPr="00793C66" w:rsidRDefault="00B659A2">
            <w:pPr>
              <w:spacing w:line="240" w:lineRule="auto"/>
              <w:jc w:val="both"/>
              <w:rPr>
                <w:color w:val="auto"/>
              </w:rPr>
            </w:pPr>
            <w:r w:rsidRPr="00793C66">
              <w:rPr>
                <w:rFonts w:ascii="Arial" w:hAnsi="Arial"/>
                <w:color w:val="auto"/>
                <w:sz w:val="18"/>
                <w:szCs w:val="18"/>
              </w:rPr>
              <w:lastRenderedPageBreak/>
              <w:t xml:space="preserve">Poznanie istoty, organizacji i metodologii kontroli wewnętrznej. Rodzaje i obszary kontroli wewnętrznej. Standardy kontroli wewnętrznej. Sylwetka kontrolera. Procedury kontroli wewnętrznej, analiza wybranych procedur. Planowanie kontroli wewnętrznej, raport z kontroli wewnętrznej. </w:t>
            </w:r>
            <w:r w:rsidRPr="00793C66">
              <w:rPr>
                <w:rFonts w:ascii="Arial" w:hAnsi="Arial"/>
                <w:color w:val="auto"/>
                <w:sz w:val="18"/>
                <w:szCs w:val="18"/>
              </w:rPr>
              <w:lastRenderedPageBreak/>
              <w:t>Realizacja przykładowego zadania kontrolnego.</w:t>
            </w:r>
          </w:p>
        </w:tc>
      </w:tr>
      <w:tr w:rsidR="00793C66" w:rsidRPr="00793C66" w:rsidTr="008F045E">
        <w:tc>
          <w:tcPr>
            <w:tcW w:w="2302" w:type="dxa"/>
            <w:tcBorders>
              <w:top w:val="nil"/>
            </w:tcBorders>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Sprawozdawczość finansowa</w:t>
            </w:r>
          </w:p>
        </w:tc>
        <w:tc>
          <w:tcPr>
            <w:tcW w:w="1814" w:type="dxa"/>
            <w:tcBorders>
              <w:top w:val="nil"/>
            </w:tcBorders>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p w:rsidR="0001143F" w:rsidRPr="00793C66" w:rsidRDefault="0001143F">
            <w:pPr>
              <w:pStyle w:val="Akapitzlist"/>
              <w:spacing w:line="240" w:lineRule="auto"/>
              <w:ind w:left="325"/>
              <w:jc w:val="center"/>
              <w:rPr>
                <w:rFonts w:ascii="Arial" w:hAnsi="Arial"/>
                <w:color w:val="auto"/>
                <w:sz w:val="18"/>
                <w:szCs w:val="18"/>
              </w:rPr>
            </w:pPr>
          </w:p>
        </w:tc>
        <w:tc>
          <w:tcPr>
            <w:tcW w:w="3079"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01143F" w:rsidRPr="00793C66" w:rsidRDefault="0001143F">
            <w:pPr>
              <w:ind w:left="317"/>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nil"/>
            </w:tcBorders>
            <w:shd w:val="clear" w:color="auto" w:fill="auto"/>
            <w:tcMar>
              <w:left w:w="98" w:type="dxa"/>
            </w:tcMar>
            <w:vAlign w:val="center"/>
          </w:tcPr>
          <w:p w:rsidR="0001143F" w:rsidRPr="00793C66" w:rsidRDefault="00B659A2">
            <w:pPr>
              <w:spacing w:line="240" w:lineRule="auto"/>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01143F" w:rsidRPr="00793C66" w:rsidRDefault="0001143F">
            <w:pPr>
              <w:pStyle w:val="Akapitzlist"/>
              <w:ind w:left="175"/>
              <w:rPr>
                <w:rFonts w:ascii="Arial" w:hAnsi="Arial" w:cs="Calibri"/>
                <w:color w:val="auto"/>
                <w:sz w:val="18"/>
                <w:szCs w:val="18"/>
              </w:rPr>
            </w:pPr>
          </w:p>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6"/>
              </w:numPr>
              <w:spacing w:line="240" w:lineRule="auto"/>
              <w:ind w:left="175" w:hanging="141"/>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tcBorders>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bCs/>
                <w:color w:val="auto"/>
                <w:sz w:val="18"/>
                <w:szCs w:val="18"/>
              </w:rPr>
              <w:t>Układ i treść sprawozdania finansowego w zależności od rodzaju działalności, wielkości i wyboru jednostki.</w:t>
            </w:r>
            <w:r w:rsidRPr="00793C66">
              <w:rPr>
                <w:rFonts w:ascii="Arial" w:hAnsi="Arial"/>
                <w:color w:val="auto"/>
                <w:sz w:val="18"/>
                <w:szCs w:val="18"/>
              </w:rPr>
              <w:t xml:space="preserve"> Wartość informacyjna, zasady sporządzania bilansu, rachunku zysków i strat, informacji dodatkowej, rachunku przepływów pieniężnych oraz zestawienia zmian w kapitale własnym. E-sprawozdania. Zasady wyceny aktywów i pasywów na dzień bilansowy. Sprawozdanie z działalności jednostki.</w:t>
            </w:r>
          </w:p>
        </w:tc>
      </w:tr>
      <w:tr w:rsidR="00793C66" w:rsidRPr="00793C66" w:rsidTr="008F045E">
        <w:tc>
          <w:tcPr>
            <w:tcW w:w="2302" w:type="dxa"/>
            <w:tcBorders>
              <w:top w:val="nil"/>
            </w:tcBorders>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Rachunkowość jednostek non-profit</w:t>
            </w:r>
          </w:p>
        </w:tc>
        <w:tc>
          <w:tcPr>
            <w:tcW w:w="1814" w:type="dxa"/>
            <w:tcBorders>
              <w:top w:val="nil"/>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tc>
        <w:tc>
          <w:tcPr>
            <w:tcW w:w="3079"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7"/>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tcBorders>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Rodzaje jednostek non profit, w tym organizacji pożytku publicznego  i  podstawy prawne ich funkcjonowania. Zakładowy plan kont, ewidencja zdarzeń typowych dla organizacji non profit, w tym  przychodów i kosztów działalności statutowej, zasady ustalania wyniku finansowego. Sprawozdania finansowe  oraz merytoryczne  organizacji non profit- zasady sporządzania oraz analiza opublikowanych sprawozdań wybranych organizacji.</w:t>
            </w:r>
          </w:p>
        </w:tc>
      </w:tr>
      <w:tr w:rsidR="00793C66" w:rsidRPr="00793C66" w:rsidTr="008F045E">
        <w:tc>
          <w:tcPr>
            <w:tcW w:w="2302" w:type="dxa"/>
            <w:tcBorders>
              <w:bottom w:val="single" w:sz="4" w:space="0" w:color="auto"/>
            </w:tcBorders>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Komputerowe systemy rachunkowości</w:t>
            </w:r>
          </w:p>
        </w:tc>
        <w:tc>
          <w:tcPr>
            <w:tcW w:w="1814" w:type="dxa"/>
            <w:tcBorders>
              <w:bottom w:val="single" w:sz="4" w:space="0" w:color="auto"/>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p w:rsidR="00DD294E" w:rsidRPr="00793C66" w:rsidRDefault="00DD294E" w:rsidP="00B37709">
            <w:pPr>
              <w:jc w:val="center"/>
              <w:rPr>
                <w:rFonts w:ascii="Arial" w:hAnsi="Arial"/>
                <w:color w:val="auto"/>
                <w:sz w:val="18"/>
                <w:szCs w:val="18"/>
              </w:rPr>
            </w:pPr>
          </w:p>
        </w:tc>
        <w:tc>
          <w:tcPr>
            <w:tcW w:w="3079" w:type="dxa"/>
            <w:tcBorders>
              <w:bottom w:val="single" w:sz="4" w:space="0" w:color="auto"/>
            </w:tcBorders>
            <w:shd w:val="clear" w:color="auto" w:fill="auto"/>
            <w:tcMar>
              <w:left w:w="98" w:type="dxa"/>
            </w:tcMar>
            <w:vAlign w:val="center"/>
          </w:tcPr>
          <w:p w:rsidR="0001143F" w:rsidRPr="00793C66" w:rsidRDefault="00B659A2">
            <w:pPr>
              <w:spacing w:line="240" w:lineRule="auto"/>
              <w:ind w:left="175" w:hanging="142"/>
              <w:rPr>
                <w:rFonts w:ascii="Arial" w:hAnsi="Arial"/>
                <w:color w:val="auto"/>
                <w:sz w:val="18"/>
                <w:szCs w:val="18"/>
              </w:rPr>
            </w:pPr>
            <w:r w:rsidRPr="00793C66">
              <w:rPr>
                <w:rFonts w:ascii="Arial" w:hAnsi="Arial" w:cs="Calibri"/>
                <w:color w:val="auto"/>
                <w:sz w:val="18"/>
                <w:szCs w:val="18"/>
              </w:rPr>
              <w:t>Laboratorium:</w:t>
            </w:r>
          </w:p>
          <w:p w:rsidR="0001143F" w:rsidRPr="00793C66" w:rsidRDefault="00B659A2">
            <w:pPr>
              <w:numPr>
                <w:ilvl w:val="0"/>
                <w:numId w:val="8"/>
              </w:numPr>
              <w:spacing w:line="240" w:lineRule="auto"/>
              <w:ind w:left="175" w:hanging="142"/>
              <w:rPr>
                <w:rFonts w:ascii="Arial" w:hAnsi="Arial"/>
                <w:color w:val="auto"/>
                <w:sz w:val="18"/>
                <w:szCs w:val="18"/>
              </w:rPr>
            </w:pPr>
            <w:r w:rsidRPr="00793C66">
              <w:rPr>
                <w:rFonts w:ascii="Arial" w:hAnsi="Arial" w:cs="Calibri"/>
                <w:color w:val="auto"/>
                <w:sz w:val="18"/>
                <w:szCs w:val="18"/>
              </w:rPr>
              <w:t>demonstracja;</w:t>
            </w:r>
          </w:p>
          <w:p w:rsidR="00205D2A" w:rsidRPr="00205D2A" w:rsidRDefault="00B659A2" w:rsidP="00205D2A">
            <w:pPr>
              <w:numPr>
                <w:ilvl w:val="0"/>
                <w:numId w:val="8"/>
              </w:numPr>
              <w:spacing w:line="240" w:lineRule="auto"/>
              <w:ind w:left="175" w:hanging="142"/>
              <w:rPr>
                <w:rFonts w:ascii="Arial" w:hAnsi="Arial"/>
                <w:color w:val="auto"/>
                <w:sz w:val="18"/>
                <w:szCs w:val="18"/>
              </w:rPr>
            </w:pPr>
            <w:r w:rsidRPr="00793C66">
              <w:rPr>
                <w:rFonts w:ascii="Arial" w:hAnsi="Arial" w:cs="Calibri"/>
                <w:color w:val="auto"/>
                <w:sz w:val="18"/>
                <w:szCs w:val="18"/>
              </w:rPr>
              <w:t>ćwiczenia praktyczne (laboratoryjne);</w:t>
            </w:r>
          </w:p>
          <w:p w:rsidR="00205D2A" w:rsidRPr="00205D2A" w:rsidRDefault="00B659A2" w:rsidP="00205D2A">
            <w:pPr>
              <w:numPr>
                <w:ilvl w:val="0"/>
                <w:numId w:val="8"/>
              </w:numPr>
              <w:spacing w:line="240" w:lineRule="auto"/>
              <w:ind w:left="175" w:hanging="142"/>
              <w:rPr>
                <w:rFonts w:ascii="Arial" w:hAnsi="Arial"/>
                <w:color w:val="auto"/>
                <w:sz w:val="18"/>
                <w:szCs w:val="18"/>
              </w:rPr>
            </w:pPr>
            <w:r w:rsidRPr="00793C66">
              <w:rPr>
                <w:rFonts w:ascii="Arial" w:hAnsi="Arial" w:cs="Calibri"/>
                <w:color w:val="auto"/>
                <w:sz w:val="18"/>
                <w:szCs w:val="18"/>
              </w:rPr>
              <w:t xml:space="preserve">analiza wyników, </w:t>
            </w:r>
          </w:p>
          <w:p w:rsidR="0001143F" w:rsidRPr="008F045E" w:rsidRDefault="00205D2A" w:rsidP="00205D2A">
            <w:pPr>
              <w:numPr>
                <w:ilvl w:val="0"/>
                <w:numId w:val="8"/>
              </w:numPr>
              <w:spacing w:line="240" w:lineRule="auto"/>
              <w:ind w:left="175" w:hanging="142"/>
              <w:rPr>
                <w:rFonts w:ascii="Arial" w:hAnsi="Arial"/>
                <w:color w:val="auto"/>
                <w:sz w:val="18"/>
                <w:szCs w:val="18"/>
              </w:rPr>
            </w:pPr>
            <w:r>
              <w:rPr>
                <w:rFonts w:ascii="Arial" w:hAnsi="Arial" w:cs="Calibri"/>
                <w:color w:val="auto"/>
                <w:sz w:val="18"/>
                <w:szCs w:val="18"/>
              </w:rPr>
              <w:t>d</w:t>
            </w:r>
            <w:r w:rsidR="00B659A2" w:rsidRPr="00793C66">
              <w:rPr>
                <w:rFonts w:ascii="Arial" w:hAnsi="Arial" w:cs="Calibri"/>
                <w:color w:val="auto"/>
                <w:sz w:val="18"/>
                <w:szCs w:val="18"/>
              </w:rPr>
              <w:t>yskusja</w:t>
            </w:r>
          </w:p>
          <w:p w:rsidR="008F045E" w:rsidRPr="00793C66" w:rsidRDefault="008F045E" w:rsidP="008F045E">
            <w:pPr>
              <w:spacing w:line="240" w:lineRule="auto"/>
              <w:ind w:left="175"/>
              <w:rPr>
                <w:rFonts w:ascii="Arial" w:hAnsi="Arial"/>
                <w:color w:val="auto"/>
                <w:sz w:val="18"/>
                <w:szCs w:val="18"/>
              </w:rPr>
            </w:pPr>
          </w:p>
        </w:tc>
        <w:tc>
          <w:tcPr>
            <w:tcW w:w="3260" w:type="dxa"/>
            <w:tcBorders>
              <w:bottom w:val="single" w:sz="4" w:space="0" w:color="auto"/>
            </w:tcBorders>
            <w:shd w:val="clear" w:color="auto" w:fill="auto"/>
            <w:tcMar>
              <w:left w:w="98" w:type="dxa"/>
            </w:tcMar>
            <w:vAlign w:val="center"/>
          </w:tcPr>
          <w:p w:rsidR="0001143F" w:rsidRPr="00793C66" w:rsidRDefault="00B659A2">
            <w:pPr>
              <w:ind w:hanging="7"/>
              <w:rPr>
                <w:rFonts w:ascii="Arial" w:hAnsi="Arial"/>
                <w:color w:val="auto"/>
                <w:sz w:val="18"/>
                <w:szCs w:val="18"/>
              </w:rPr>
            </w:pPr>
            <w:r w:rsidRPr="00793C66">
              <w:rPr>
                <w:rFonts w:ascii="Arial" w:hAnsi="Arial" w:cs="Calibri"/>
                <w:color w:val="auto"/>
                <w:sz w:val="18"/>
                <w:szCs w:val="18"/>
              </w:rPr>
              <w:t>Laboratorium:</w:t>
            </w:r>
          </w:p>
          <w:p w:rsidR="0001143F" w:rsidRPr="00793C66" w:rsidRDefault="00B659A2" w:rsidP="00881213">
            <w:pPr>
              <w:pStyle w:val="Akapitzlist"/>
              <w:numPr>
                <w:ilvl w:val="0"/>
                <w:numId w:val="5"/>
              </w:numPr>
              <w:spacing w:line="240" w:lineRule="auto"/>
              <w:ind w:left="224" w:hanging="224"/>
              <w:rPr>
                <w:rFonts w:ascii="Arial" w:hAnsi="Arial"/>
                <w:color w:val="auto"/>
                <w:sz w:val="18"/>
                <w:szCs w:val="18"/>
              </w:rPr>
            </w:pPr>
            <w:r w:rsidRPr="00793C66">
              <w:rPr>
                <w:rFonts w:ascii="Arial" w:hAnsi="Arial" w:cs="Calibri"/>
                <w:color w:val="auto"/>
                <w:sz w:val="18"/>
                <w:szCs w:val="18"/>
              </w:rPr>
              <w:t>Zaliczenie na ocenę</w:t>
            </w:r>
          </w:p>
          <w:p w:rsidR="0001143F" w:rsidRPr="00881213" w:rsidRDefault="00B659A2" w:rsidP="00881213">
            <w:pPr>
              <w:pStyle w:val="Akapitzlist"/>
              <w:numPr>
                <w:ilvl w:val="0"/>
                <w:numId w:val="5"/>
              </w:numPr>
              <w:spacing w:line="240" w:lineRule="auto"/>
              <w:ind w:left="224" w:hanging="224"/>
              <w:rPr>
                <w:rFonts w:ascii="Arial" w:hAnsi="Arial"/>
                <w:color w:val="auto"/>
                <w:sz w:val="18"/>
                <w:szCs w:val="18"/>
              </w:rPr>
            </w:pPr>
            <w:r w:rsidRPr="00881213">
              <w:rPr>
                <w:rFonts w:ascii="Arial" w:hAnsi="Arial" w:cs="Calibri"/>
                <w:color w:val="auto"/>
                <w:sz w:val="18"/>
                <w:szCs w:val="18"/>
              </w:rPr>
              <w:t>Obserwacja i ocena postaw studenta</w:t>
            </w:r>
          </w:p>
        </w:tc>
        <w:tc>
          <w:tcPr>
            <w:tcW w:w="3687" w:type="dxa"/>
            <w:tcBorders>
              <w:bottom w:val="single" w:sz="4" w:space="0" w:color="auto"/>
            </w:tcBorders>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Nabycie umiejętności czytania, rozumienia i interpretacji danych wypływających z dowodów księgowych.</w:t>
            </w:r>
          </w:p>
        </w:tc>
      </w:tr>
      <w:tr w:rsidR="00793C66" w:rsidRPr="00793C66" w:rsidTr="008F045E">
        <w:tc>
          <w:tcPr>
            <w:tcW w:w="2302" w:type="dxa"/>
            <w:tcBorders>
              <w:top w:val="single" w:sz="4" w:space="0" w:color="auto"/>
            </w:tcBorders>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lastRenderedPageBreak/>
              <w:t>Controlling</w:t>
            </w:r>
          </w:p>
        </w:tc>
        <w:tc>
          <w:tcPr>
            <w:tcW w:w="1814" w:type="dxa"/>
            <w:tcBorders>
              <w:top w:val="single" w:sz="4" w:space="0" w:color="auto"/>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p w:rsidR="00EA0A1F" w:rsidRPr="00793C66" w:rsidRDefault="00EA0A1F" w:rsidP="00B37709">
            <w:pPr>
              <w:jc w:val="center"/>
              <w:rPr>
                <w:rFonts w:ascii="Arial" w:hAnsi="Arial"/>
                <w:color w:val="auto"/>
                <w:sz w:val="18"/>
                <w:szCs w:val="18"/>
              </w:rPr>
            </w:pPr>
          </w:p>
        </w:tc>
        <w:tc>
          <w:tcPr>
            <w:tcW w:w="3079" w:type="dxa"/>
            <w:tcBorders>
              <w:top w:val="single" w:sz="4" w:space="0" w:color="auto"/>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tc>
        <w:tc>
          <w:tcPr>
            <w:tcW w:w="3260" w:type="dxa"/>
            <w:tcBorders>
              <w:top w:val="single" w:sz="4" w:space="0" w:color="auto"/>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rsidP="00881213">
            <w:pPr>
              <w:pStyle w:val="Akapitzlist"/>
              <w:numPr>
                <w:ilvl w:val="0"/>
                <w:numId w:val="2"/>
              </w:numPr>
              <w:spacing w:line="240" w:lineRule="auto"/>
              <w:ind w:left="224" w:hanging="224"/>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single" w:sz="4" w:space="0" w:color="auto"/>
            </w:tcBorders>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t>Zapoznanie słuchaczy z pojęciem i instrumentami controllingu, który znajduje zastosowanie we wszystkich obszarach funkcjonalnych przedsiębiorstwa. Rodzaje controllingu. Controlling strategiczny i operacyjny. Ośrodki odpowiedzialności w controllingu. Instrumenty controllingu. Wspomaganie informacyjne controllingu. System wskaźników controllingu.</w:t>
            </w:r>
          </w:p>
          <w:p w:rsidR="0001143F" w:rsidRPr="00793C66" w:rsidRDefault="0001143F">
            <w:pPr>
              <w:spacing w:line="240" w:lineRule="auto"/>
              <w:jc w:val="both"/>
              <w:rPr>
                <w:rFonts w:ascii="Arial" w:hAnsi="Arial"/>
                <w:color w:val="auto"/>
                <w:sz w:val="18"/>
                <w:szCs w:val="18"/>
              </w:rPr>
            </w:pPr>
          </w:p>
        </w:tc>
      </w:tr>
      <w:tr w:rsidR="00793C66" w:rsidRPr="00793C66" w:rsidTr="008F045E">
        <w:tc>
          <w:tcPr>
            <w:tcW w:w="2302" w:type="dxa"/>
            <w:tcBorders>
              <w:top w:val="nil"/>
            </w:tcBorders>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Rachunkowość podatkowa</w:t>
            </w:r>
          </w:p>
        </w:tc>
        <w:tc>
          <w:tcPr>
            <w:tcW w:w="1814" w:type="dxa"/>
            <w:tcBorders>
              <w:top w:val="nil"/>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K1F_W06</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K1F_U09</w:t>
            </w:r>
          </w:p>
        </w:tc>
        <w:tc>
          <w:tcPr>
            <w:tcW w:w="3079"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tc>
        <w:tc>
          <w:tcPr>
            <w:tcW w:w="3260"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4"/>
              </w:numPr>
              <w:spacing w:line="240" w:lineRule="auto"/>
              <w:ind w:left="317" w:hanging="317"/>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tcBorders>
            <w:shd w:val="clear" w:color="auto" w:fill="auto"/>
            <w:tcMar>
              <w:left w:w="98" w:type="dxa"/>
            </w:tcMar>
            <w:vAlign w:val="center"/>
          </w:tcPr>
          <w:p w:rsidR="0001143F" w:rsidRPr="00793C66" w:rsidRDefault="00B659A2" w:rsidP="008F045E">
            <w:pPr>
              <w:jc w:val="both"/>
              <w:rPr>
                <w:rFonts w:ascii="Arial" w:hAnsi="Arial"/>
                <w:color w:val="auto"/>
                <w:sz w:val="18"/>
                <w:szCs w:val="18"/>
              </w:rPr>
            </w:pPr>
            <w:r w:rsidRPr="00793C66">
              <w:rPr>
                <w:rFonts w:ascii="Arial" w:hAnsi="Arial"/>
                <w:color w:val="auto"/>
                <w:sz w:val="18"/>
                <w:szCs w:val="18"/>
              </w:rPr>
              <w:t>Podstawowe informacje z zakresu rachunkowości podatkowej (wskazanie różnic pomiędzy prawem podatkowym i bilansowym). Ewidencyjne wyodrębnienie kosztów stanowiących i niestanowiących kosztów uzyskania przychodów oraz przychodów opodatkowanych i nieopodatkowanych. Ustalenie dochodu lub straty podatkowej.</w:t>
            </w:r>
          </w:p>
        </w:tc>
      </w:tr>
      <w:tr w:rsidR="00793C66" w:rsidRPr="00793C66" w:rsidTr="008F045E">
        <w:tc>
          <w:tcPr>
            <w:tcW w:w="2302" w:type="dxa"/>
            <w:tcBorders>
              <w:top w:val="nil"/>
            </w:tcBorders>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Rozliczenia podatkowe i ewidencja podatkowa</w:t>
            </w:r>
          </w:p>
        </w:tc>
        <w:tc>
          <w:tcPr>
            <w:tcW w:w="1814" w:type="dxa"/>
            <w:tcBorders>
              <w:top w:val="nil"/>
            </w:tcBorders>
            <w:shd w:val="clear" w:color="auto" w:fill="auto"/>
            <w:tcMar>
              <w:left w:w="98" w:type="dxa"/>
            </w:tcMar>
            <w:vAlign w:val="center"/>
          </w:tcPr>
          <w:p w:rsidR="0001143F" w:rsidRPr="00793C66" w:rsidRDefault="0001143F">
            <w:pPr>
              <w:spacing w:line="240" w:lineRule="auto"/>
              <w:jc w:val="center"/>
              <w:rPr>
                <w:rFonts w:ascii="Arial" w:hAnsi="Arial"/>
                <w:color w:val="auto"/>
                <w:sz w:val="18"/>
                <w:szCs w:val="18"/>
              </w:rPr>
            </w:pP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K1F_W06</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K1F_U09</w:t>
            </w:r>
          </w:p>
        </w:tc>
        <w:tc>
          <w:tcPr>
            <w:tcW w:w="3079"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nil"/>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7"/>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tcBorders>
            <w:shd w:val="clear" w:color="auto" w:fill="auto"/>
            <w:tcMar>
              <w:left w:w="98" w:type="dxa"/>
            </w:tcMar>
            <w:vAlign w:val="center"/>
          </w:tcPr>
          <w:p w:rsidR="0001143F" w:rsidRPr="00C00C63" w:rsidRDefault="00B659A2" w:rsidP="00C00C63">
            <w:pPr>
              <w:jc w:val="both"/>
              <w:rPr>
                <w:rFonts w:ascii="Arial" w:hAnsi="Arial"/>
                <w:color w:val="auto"/>
                <w:sz w:val="18"/>
                <w:szCs w:val="18"/>
              </w:rPr>
            </w:pPr>
            <w:r w:rsidRPr="00793C66">
              <w:rPr>
                <w:rFonts w:ascii="Arial" w:hAnsi="Arial"/>
                <w:color w:val="auto"/>
                <w:sz w:val="18"/>
                <w:szCs w:val="18"/>
              </w:rPr>
              <w:t>Zapoznanie z konstrukcją poszczególnych podatków płaconych przez podmioty gospodarcze. Charakterystyka zakresu podmiotowego i przedmiotowego podatków dochodowych , podatku od towarów i usług i podatków lokalnych z uwzględnieniem urządzeń oraz dokumentów związanych z ich ewidencją oraz rozliczaniem. Terminy, forma i dokumentacja rozliczeń. E-rozliczenia.</w:t>
            </w:r>
          </w:p>
        </w:tc>
      </w:tr>
      <w:tr w:rsidR="00793C66" w:rsidRPr="00793C66" w:rsidTr="008F045E">
        <w:tc>
          <w:tcPr>
            <w:tcW w:w="2302" w:type="dxa"/>
            <w:tcBorders>
              <w:top w:val="nil"/>
              <w:bottom w:val="single" w:sz="4" w:space="0" w:color="auto"/>
            </w:tcBorders>
            <w:shd w:val="clear" w:color="auto" w:fill="auto"/>
            <w:tcMar>
              <w:left w:w="98" w:type="dxa"/>
            </w:tcMar>
            <w:vAlign w:val="center"/>
          </w:tcPr>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t>Rachunkowość finansowa zaawansowana</w:t>
            </w:r>
          </w:p>
        </w:tc>
        <w:tc>
          <w:tcPr>
            <w:tcW w:w="1814" w:type="dxa"/>
            <w:tcBorders>
              <w:top w:val="nil"/>
              <w:bottom w:val="single" w:sz="4" w:space="0" w:color="auto"/>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K1F_W05</w:t>
            </w:r>
          </w:p>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t>K1F_U07</w:t>
            </w:r>
          </w:p>
        </w:tc>
        <w:tc>
          <w:tcPr>
            <w:tcW w:w="3079" w:type="dxa"/>
            <w:tcBorders>
              <w:top w:val="nil"/>
              <w:bottom w:val="single" w:sz="4" w:space="0" w:color="auto"/>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01143F" w:rsidRPr="00793C66" w:rsidRDefault="00B659A2">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tc>
        <w:tc>
          <w:tcPr>
            <w:tcW w:w="3260" w:type="dxa"/>
            <w:tcBorders>
              <w:top w:val="nil"/>
              <w:bottom w:val="single" w:sz="4" w:space="0" w:color="auto"/>
            </w:tcBorders>
            <w:shd w:val="clear" w:color="auto" w:fill="auto"/>
            <w:tcMar>
              <w:left w:w="98" w:type="dxa"/>
            </w:tcMar>
            <w:vAlign w:val="center"/>
          </w:tcPr>
          <w:p w:rsidR="00265059" w:rsidRPr="00265059" w:rsidRDefault="00265059" w:rsidP="00265059">
            <w:pPr>
              <w:rPr>
                <w:rFonts w:ascii="Arial" w:hAnsi="Arial"/>
                <w:color w:val="auto"/>
                <w:sz w:val="18"/>
                <w:szCs w:val="18"/>
              </w:rPr>
            </w:pPr>
            <w:r w:rsidRPr="00793C66">
              <w:rPr>
                <w:rFonts w:ascii="Arial" w:hAnsi="Arial" w:cs="Calibri"/>
                <w:color w:val="auto"/>
                <w:sz w:val="18"/>
                <w:szCs w:val="18"/>
              </w:rPr>
              <w:t>Wykład:</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rsidP="00B56AFA">
            <w:pPr>
              <w:pStyle w:val="Akapitzlist"/>
              <w:numPr>
                <w:ilvl w:val="0"/>
                <w:numId w:val="14"/>
              </w:numPr>
              <w:spacing w:line="240" w:lineRule="auto"/>
              <w:ind w:left="224" w:hanging="224"/>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bottom w:val="single" w:sz="4" w:space="0" w:color="auto"/>
            </w:tcBorders>
            <w:shd w:val="clear" w:color="auto" w:fill="auto"/>
            <w:tcMar>
              <w:left w:w="98" w:type="dxa"/>
            </w:tcMar>
            <w:vAlign w:val="center"/>
          </w:tcPr>
          <w:p w:rsidR="0001143F" w:rsidRPr="00793C66" w:rsidRDefault="00B659A2">
            <w:pPr>
              <w:spacing w:line="240" w:lineRule="auto"/>
              <w:jc w:val="both"/>
              <w:rPr>
                <w:rFonts w:ascii="Arial" w:hAnsi="Arial"/>
                <w:color w:val="auto"/>
                <w:sz w:val="18"/>
                <w:szCs w:val="18"/>
              </w:rPr>
            </w:pPr>
            <w:r w:rsidRPr="00793C66">
              <w:rPr>
                <w:rFonts w:ascii="Arial" w:hAnsi="Arial"/>
                <w:bCs/>
                <w:color w:val="auto"/>
                <w:sz w:val="18"/>
                <w:szCs w:val="18"/>
              </w:rPr>
              <w:t>Rozwinięcie zagadnień dotyczących: w</w:t>
            </w:r>
            <w:r w:rsidRPr="00793C66">
              <w:rPr>
                <w:rFonts w:ascii="Arial" w:hAnsi="Arial"/>
                <w:color w:val="auto"/>
                <w:sz w:val="18"/>
                <w:szCs w:val="18"/>
              </w:rPr>
              <w:t>yceny w walutach obcych w ujęciu bilansowym i podatkowym, utraty wartości aktywów w ujęciu bilansowym i podatkowym, leasingu operacyjnego i finansowego, wyceny i ewidencji instrumentów finansowych, różnic między wynikiem finansowym a wynikiem podatkowym.</w:t>
            </w:r>
          </w:p>
        </w:tc>
      </w:tr>
      <w:tr w:rsidR="00793C66" w:rsidRPr="00793C66" w:rsidTr="008F045E">
        <w:tc>
          <w:tcPr>
            <w:tcW w:w="2302" w:type="dxa"/>
            <w:tcBorders>
              <w:top w:val="single" w:sz="4" w:space="0" w:color="auto"/>
            </w:tcBorders>
            <w:shd w:val="clear" w:color="auto" w:fill="auto"/>
            <w:tcMar>
              <w:left w:w="98" w:type="dxa"/>
            </w:tcMar>
            <w:vAlign w:val="center"/>
          </w:tcPr>
          <w:p w:rsidR="0001143F" w:rsidRPr="00793C66" w:rsidRDefault="0001143F">
            <w:pPr>
              <w:spacing w:line="240" w:lineRule="auto"/>
              <w:rPr>
                <w:rFonts w:ascii="Arial" w:hAnsi="Arial"/>
                <w:b/>
                <w:color w:val="auto"/>
                <w:sz w:val="18"/>
                <w:szCs w:val="18"/>
              </w:rPr>
            </w:pPr>
          </w:p>
          <w:p w:rsidR="0001143F" w:rsidRPr="00793C66" w:rsidRDefault="00B659A2">
            <w:pPr>
              <w:spacing w:line="240" w:lineRule="auto"/>
              <w:rPr>
                <w:rFonts w:ascii="Arial" w:hAnsi="Arial"/>
                <w:b/>
                <w:color w:val="auto"/>
                <w:sz w:val="18"/>
                <w:szCs w:val="18"/>
              </w:rPr>
            </w:pPr>
            <w:r w:rsidRPr="00793C66">
              <w:rPr>
                <w:rFonts w:ascii="Arial" w:hAnsi="Arial"/>
                <w:b/>
                <w:color w:val="auto"/>
                <w:sz w:val="18"/>
                <w:szCs w:val="18"/>
              </w:rPr>
              <w:lastRenderedPageBreak/>
              <w:t>Międzynarodowe standardy sprawozdawczości finansowej</w:t>
            </w:r>
          </w:p>
        </w:tc>
        <w:tc>
          <w:tcPr>
            <w:tcW w:w="1814" w:type="dxa"/>
            <w:tcBorders>
              <w:top w:val="single" w:sz="4" w:space="0" w:color="auto"/>
            </w:tcBorders>
            <w:shd w:val="clear" w:color="auto" w:fill="auto"/>
            <w:tcMar>
              <w:left w:w="98" w:type="dxa"/>
            </w:tcMar>
            <w:vAlign w:val="center"/>
          </w:tcPr>
          <w:p w:rsidR="0001143F" w:rsidRPr="00793C66" w:rsidRDefault="00B659A2">
            <w:pPr>
              <w:spacing w:line="240" w:lineRule="auto"/>
              <w:jc w:val="center"/>
              <w:rPr>
                <w:rFonts w:ascii="Arial" w:hAnsi="Arial"/>
                <w:color w:val="auto"/>
                <w:sz w:val="18"/>
                <w:szCs w:val="18"/>
              </w:rPr>
            </w:pPr>
            <w:r w:rsidRPr="00793C66">
              <w:rPr>
                <w:rFonts w:ascii="Arial" w:hAnsi="Arial"/>
                <w:color w:val="auto"/>
                <w:sz w:val="18"/>
                <w:szCs w:val="18"/>
              </w:rPr>
              <w:lastRenderedPageBreak/>
              <w:t>K1F_W05</w:t>
            </w:r>
          </w:p>
          <w:p w:rsidR="0001143F" w:rsidRPr="00793C66" w:rsidRDefault="00B659A2">
            <w:pPr>
              <w:spacing w:line="240" w:lineRule="auto"/>
              <w:jc w:val="center"/>
              <w:rPr>
                <w:rFonts w:ascii="Arial" w:hAnsi="Arial"/>
                <w:b/>
                <w:color w:val="auto"/>
                <w:sz w:val="18"/>
                <w:szCs w:val="18"/>
              </w:rPr>
            </w:pPr>
            <w:r w:rsidRPr="00793C66">
              <w:rPr>
                <w:rFonts w:ascii="Arial" w:hAnsi="Arial"/>
                <w:color w:val="auto"/>
                <w:sz w:val="18"/>
                <w:szCs w:val="18"/>
              </w:rPr>
              <w:t>K1F_U07</w:t>
            </w:r>
          </w:p>
        </w:tc>
        <w:tc>
          <w:tcPr>
            <w:tcW w:w="3079" w:type="dxa"/>
            <w:tcBorders>
              <w:top w:val="single" w:sz="4" w:space="0" w:color="auto"/>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t>Warsztaty: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lastRenderedPageBreak/>
              <w:t>metoda ćwiczeniowa oparta na wykorzystaniu różnych źródeł wiedzy;</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01143F" w:rsidRPr="00793C66" w:rsidRDefault="00B659A2">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single" w:sz="4" w:space="0" w:color="auto"/>
            </w:tcBorders>
            <w:shd w:val="clear" w:color="auto" w:fill="auto"/>
            <w:tcMar>
              <w:left w:w="98" w:type="dxa"/>
            </w:tcMar>
            <w:vAlign w:val="center"/>
          </w:tcPr>
          <w:p w:rsidR="0001143F" w:rsidRPr="00793C66" w:rsidRDefault="00B659A2">
            <w:pPr>
              <w:rPr>
                <w:rFonts w:ascii="Arial" w:hAnsi="Arial"/>
                <w:color w:val="auto"/>
                <w:sz w:val="18"/>
                <w:szCs w:val="18"/>
              </w:rPr>
            </w:pPr>
            <w:r w:rsidRPr="00793C66">
              <w:rPr>
                <w:rFonts w:ascii="Arial" w:hAnsi="Arial" w:cs="Calibri"/>
                <w:color w:val="auto"/>
                <w:sz w:val="18"/>
                <w:szCs w:val="18"/>
              </w:rPr>
              <w:lastRenderedPageBreak/>
              <w:t>Warsztaty:</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01143F" w:rsidRPr="00793C66" w:rsidRDefault="00B659A2">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lastRenderedPageBreak/>
              <w:t>Przygotowanie:</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01143F" w:rsidRPr="00793C66" w:rsidRDefault="00B659A2">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01143F" w:rsidRPr="00793C66" w:rsidRDefault="00B659A2">
            <w:pPr>
              <w:pStyle w:val="Akapitzlist"/>
              <w:numPr>
                <w:ilvl w:val="0"/>
                <w:numId w:val="17"/>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single" w:sz="4" w:space="0" w:color="auto"/>
            </w:tcBorders>
            <w:shd w:val="clear" w:color="auto" w:fill="auto"/>
            <w:tcMar>
              <w:left w:w="98" w:type="dxa"/>
            </w:tcMar>
            <w:vAlign w:val="center"/>
          </w:tcPr>
          <w:p w:rsidR="008F045E" w:rsidRPr="00793C66" w:rsidRDefault="00B659A2">
            <w:pPr>
              <w:spacing w:line="240" w:lineRule="auto"/>
              <w:jc w:val="both"/>
              <w:rPr>
                <w:rFonts w:ascii="Arial" w:hAnsi="Arial"/>
                <w:color w:val="auto"/>
                <w:sz w:val="18"/>
                <w:szCs w:val="18"/>
              </w:rPr>
            </w:pPr>
            <w:r w:rsidRPr="00793C66">
              <w:rPr>
                <w:rFonts w:ascii="Arial" w:hAnsi="Arial"/>
                <w:color w:val="auto"/>
                <w:sz w:val="18"/>
                <w:szCs w:val="18"/>
              </w:rPr>
              <w:lastRenderedPageBreak/>
              <w:t xml:space="preserve">Harmonizacja rachunkowości w Europie i świecie. Instytucje stanowiące MSSF. </w:t>
            </w:r>
            <w:r w:rsidRPr="00793C66">
              <w:rPr>
                <w:rFonts w:ascii="Arial" w:hAnsi="Arial"/>
                <w:color w:val="auto"/>
                <w:sz w:val="18"/>
                <w:szCs w:val="18"/>
              </w:rPr>
              <w:lastRenderedPageBreak/>
              <w:t>Polskie prawo bilansowe a MSSF. Elementy  sprawozdania z sytuacji finansowej, sprawozdania z całkowitego dochodu,  sprawozdania z przepływów pieniężnych. Moment ujęcia i klasyfikacja przychodów, zasady wyceny aktywów i pasywów. Analiza wybranych standardów oraz  sprawozdania finansowego spółki akcyjnej sporządzonego wg MSSF.</w:t>
            </w:r>
          </w:p>
        </w:tc>
      </w:tr>
    </w:tbl>
    <w:p w:rsidR="0001143F" w:rsidRDefault="0001143F">
      <w:pPr>
        <w:rPr>
          <w:rFonts w:ascii="Arial" w:hAnsi="Arial" w:cs="Arial"/>
          <w:color w:val="auto"/>
          <w:sz w:val="18"/>
          <w:szCs w:val="18"/>
        </w:rPr>
      </w:pPr>
    </w:p>
    <w:p w:rsidR="00F15AA8" w:rsidRDefault="00F15AA8">
      <w:pPr>
        <w:rPr>
          <w:rFonts w:ascii="Arial" w:hAnsi="Arial" w:cs="Arial"/>
          <w:color w:val="auto"/>
          <w:sz w:val="18"/>
          <w:szCs w:val="18"/>
        </w:rPr>
      </w:pPr>
    </w:p>
    <w:p w:rsidR="00F15AA8" w:rsidRDefault="00F15AA8">
      <w:pPr>
        <w:rPr>
          <w:rFonts w:ascii="Arial" w:hAnsi="Arial" w:cs="Arial"/>
          <w:color w:val="auto"/>
          <w:sz w:val="18"/>
          <w:szCs w:val="18"/>
        </w:rPr>
      </w:pPr>
      <w:r>
        <w:rPr>
          <w:rFonts w:ascii="Arial" w:hAnsi="Arial" w:cs="Arial"/>
          <w:color w:val="auto"/>
          <w:sz w:val="18"/>
          <w:szCs w:val="18"/>
        </w:rPr>
        <w:t xml:space="preserve">Zajęcia kształcenia specjalnościowego: </w:t>
      </w:r>
      <w:r w:rsidRPr="00F15AA8">
        <w:rPr>
          <w:rFonts w:ascii="Arial" w:hAnsi="Arial" w:cs="Arial"/>
          <w:b/>
          <w:color w:val="auto"/>
          <w:sz w:val="18"/>
          <w:szCs w:val="18"/>
        </w:rPr>
        <w:t>Finanse podmiotów gospodarczych</w:t>
      </w:r>
    </w:p>
    <w:tbl>
      <w:tblPr>
        <w:tblStyle w:val="Tabela-Siatka"/>
        <w:tblW w:w="14142" w:type="dxa"/>
        <w:tblInd w:w="-10" w:type="dxa"/>
        <w:tblCellMar>
          <w:left w:w="98" w:type="dxa"/>
        </w:tblCellMar>
        <w:tblLook w:val="04A0" w:firstRow="1" w:lastRow="0" w:firstColumn="1" w:lastColumn="0" w:noHBand="0" w:noVBand="1"/>
      </w:tblPr>
      <w:tblGrid>
        <w:gridCol w:w="2302"/>
        <w:gridCol w:w="1814"/>
        <w:gridCol w:w="3079"/>
        <w:gridCol w:w="3260"/>
        <w:gridCol w:w="3687"/>
      </w:tblGrid>
      <w:tr w:rsidR="00F15AA8" w:rsidRPr="00793C66" w:rsidTr="008F045E">
        <w:tc>
          <w:tcPr>
            <w:tcW w:w="2302" w:type="dxa"/>
            <w:shd w:val="clear" w:color="auto" w:fill="auto"/>
            <w:tcMar>
              <w:left w:w="98" w:type="dxa"/>
            </w:tcMar>
            <w:vAlign w:val="center"/>
          </w:tcPr>
          <w:p w:rsidR="00F15AA8" w:rsidRPr="00793C66" w:rsidRDefault="00F15AA8" w:rsidP="00F15AA8">
            <w:pPr>
              <w:spacing w:line="240" w:lineRule="auto"/>
              <w:jc w:val="center"/>
              <w:rPr>
                <w:rFonts w:ascii="Arial" w:hAnsi="Arial" w:cs="Arial"/>
                <w:b/>
                <w:color w:val="auto"/>
                <w:sz w:val="18"/>
                <w:szCs w:val="18"/>
              </w:rPr>
            </w:pPr>
            <w:r w:rsidRPr="00793C66">
              <w:rPr>
                <w:rFonts w:ascii="Arial" w:hAnsi="Arial" w:cs="Arial"/>
                <w:b/>
                <w:color w:val="auto"/>
                <w:sz w:val="18"/>
                <w:szCs w:val="18"/>
              </w:rPr>
              <w:t>Nazwa zajęć/grupy zajęć</w:t>
            </w:r>
          </w:p>
        </w:tc>
        <w:tc>
          <w:tcPr>
            <w:tcW w:w="1814" w:type="dxa"/>
            <w:shd w:val="clear" w:color="auto" w:fill="auto"/>
            <w:tcMar>
              <w:left w:w="98" w:type="dxa"/>
            </w:tcMar>
            <w:vAlign w:val="center"/>
          </w:tcPr>
          <w:p w:rsidR="00F15AA8" w:rsidRPr="00793C66" w:rsidRDefault="00F15AA8" w:rsidP="00F15AA8">
            <w:pPr>
              <w:spacing w:line="240" w:lineRule="auto"/>
              <w:jc w:val="center"/>
              <w:rPr>
                <w:rFonts w:ascii="Arial" w:hAnsi="Arial" w:cs="Arial"/>
                <w:b/>
                <w:color w:val="auto"/>
                <w:sz w:val="18"/>
                <w:szCs w:val="18"/>
              </w:rPr>
            </w:pPr>
            <w:r w:rsidRPr="00793C66">
              <w:rPr>
                <w:rFonts w:ascii="Arial" w:hAnsi="Arial" w:cs="Arial"/>
                <w:b/>
                <w:color w:val="auto"/>
                <w:sz w:val="18"/>
                <w:szCs w:val="18"/>
              </w:rPr>
              <w:t>Zakładane efekty uczenia się</w:t>
            </w:r>
          </w:p>
        </w:tc>
        <w:tc>
          <w:tcPr>
            <w:tcW w:w="3079" w:type="dxa"/>
            <w:shd w:val="clear" w:color="auto" w:fill="auto"/>
            <w:tcMar>
              <w:left w:w="98" w:type="dxa"/>
            </w:tcMar>
            <w:vAlign w:val="center"/>
          </w:tcPr>
          <w:p w:rsidR="00F15AA8" w:rsidRPr="00793C66" w:rsidRDefault="00F15AA8" w:rsidP="00F15AA8">
            <w:pPr>
              <w:spacing w:line="240" w:lineRule="auto"/>
              <w:jc w:val="center"/>
              <w:rPr>
                <w:rFonts w:ascii="Arial" w:hAnsi="Arial" w:cs="Arial"/>
                <w:b/>
                <w:color w:val="auto"/>
                <w:sz w:val="18"/>
                <w:szCs w:val="18"/>
              </w:rPr>
            </w:pPr>
            <w:r w:rsidRPr="00793C66">
              <w:rPr>
                <w:rFonts w:ascii="Arial" w:hAnsi="Arial" w:cs="Arial"/>
                <w:b/>
                <w:color w:val="auto"/>
                <w:sz w:val="18"/>
                <w:szCs w:val="18"/>
              </w:rPr>
              <w:t>Formy i metody kształcenia</w:t>
            </w:r>
          </w:p>
        </w:tc>
        <w:tc>
          <w:tcPr>
            <w:tcW w:w="3260" w:type="dxa"/>
            <w:shd w:val="clear" w:color="auto" w:fill="auto"/>
            <w:tcMar>
              <w:left w:w="98" w:type="dxa"/>
            </w:tcMar>
            <w:vAlign w:val="center"/>
          </w:tcPr>
          <w:p w:rsidR="00F15AA8" w:rsidRPr="00793C66" w:rsidRDefault="00F15AA8" w:rsidP="00F15AA8">
            <w:pPr>
              <w:spacing w:line="240" w:lineRule="auto"/>
              <w:jc w:val="center"/>
              <w:rPr>
                <w:rFonts w:ascii="Arial" w:hAnsi="Arial" w:cs="Arial"/>
                <w:b/>
                <w:color w:val="auto"/>
                <w:sz w:val="18"/>
                <w:szCs w:val="18"/>
              </w:rPr>
            </w:pPr>
            <w:r w:rsidRPr="00793C66">
              <w:rPr>
                <w:rFonts w:ascii="Arial" w:hAnsi="Arial" w:cs="Arial"/>
                <w:b/>
                <w:color w:val="auto"/>
                <w:sz w:val="18"/>
                <w:szCs w:val="18"/>
              </w:rPr>
              <w:t>Sposoby weryfikacji i oceniania efektów uczenia się</w:t>
            </w:r>
          </w:p>
        </w:tc>
        <w:tc>
          <w:tcPr>
            <w:tcW w:w="3687" w:type="dxa"/>
            <w:shd w:val="clear" w:color="auto" w:fill="auto"/>
            <w:tcMar>
              <w:left w:w="98" w:type="dxa"/>
            </w:tcMar>
          </w:tcPr>
          <w:p w:rsidR="00F15AA8" w:rsidRPr="00793C66" w:rsidRDefault="00F15AA8" w:rsidP="00F15AA8">
            <w:pPr>
              <w:spacing w:line="240" w:lineRule="auto"/>
              <w:jc w:val="center"/>
              <w:rPr>
                <w:rFonts w:ascii="Arial" w:hAnsi="Arial" w:cs="Arial"/>
                <w:b/>
                <w:color w:val="auto"/>
                <w:sz w:val="18"/>
                <w:szCs w:val="18"/>
              </w:rPr>
            </w:pPr>
            <w:r w:rsidRPr="00793C66">
              <w:rPr>
                <w:rFonts w:ascii="Arial" w:hAnsi="Arial" w:cs="Arial"/>
                <w:b/>
                <w:color w:val="auto"/>
                <w:sz w:val="18"/>
                <w:szCs w:val="18"/>
              </w:rPr>
              <w:t>Treści programowe</w:t>
            </w:r>
          </w:p>
        </w:tc>
      </w:tr>
      <w:tr w:rsidR="00F15AA8" w:rsidRPr="00793C66" w:rsidTr="008F045E">
        <w:tc>
          <w:tcPr>
            <w:tcW w:w="2302" w:type="dxa"/>
            <w:shd w:val="clear" w:color="auto" w:fill="auto"/>
            <w:tcMar>
              <w:left w:w="98" w:type="dxa"/>
            </w:tcMar>
            <w:vAlign w:val="center"/>
          </w:tcPr>
          <w:p w:rsidR="00F15AA8" w:rsidRPr="00793C66" w:rsidRDefault="00F15AA8" w:rsidP="00F15AA8">
            <w:pPr>
              <w:spacing w:line="240" w:lineRule="auto"/>
              <w:rPr>
                <w:rFonts w:ascii="Arial" w:hAnsi="Arial"/>
                <w:b/>
                <w:color w:val="auto"/>
                <w:sz w:val="18"/>
                <w:szCs w:val="18"/>
              </w:rPr>
            </w:pPr>
          </w:p>
          <w:p w:rsidR="00F15AA8" w:rsidRPr="00793C66" w:rsidRDefault="00F15AA8" w:rsidP="00F15AA8">
            <w:pPr>
              <w:spacing w:line="240" w:lineRule="auto"/>
              <w:rPr>
                <w:rFonts w:ascii="Arial" w:hAnsi="Arial"/>
                <w:b/>
                <w:color w:val="auto"/>
                <w:sz w:val="18"/>
                <w:szCs w:val="18"/>
              </w:rPr>
            </w:pPr>
            <w:r w:rsidRPr="00793C66">
              <w:rPr>
                <w:rFonts w:ascii="Arial" w:hAnsi="Arial"/>
                <w:b/>
                <w:color w:val="auto"/>
                <w:sz w:val="18"/>
                <w:szCs w:val="18"/>
              </w:rPr>
              <w:t xml:space="preserve">Seminarium dyplomowe </w:t>
            </w:r>
          </w:p>
        </w:tc>
        <w:tc>
          <w:tcPr>
            <w:tcW w:w="1814" w:type="dxa"/>
            <w:shd w:val="clear" w:color="auto" w:fill="auto"/>
            <w:tcMar>
              <w:left w:w="98" w:type="dxa"/>
            </w:tcMar>
            <w:vAlign w:val="center"/>
          </w:tcPr>
          <w:p w:rsidR="00F15AA8" w:rsidRPr="00B37709" w:rsidRDefault="00F15AA8" w:rsidP="00F15AA8">
            <w:pPr>
              <w:spacing w:line="240" w:lineRule="auto"/>
              <w:jc w:val="center"/>
              <w:rPr>
                <w:rFonts w:ascii="Arial" w:hAnsi="Arial"/>
                <w:color w:val="auto"/>
                <w:sz w:val="18"/>
                <w:szCs w:val="18"/>
              </w:rPr>
            </w:pPr>
            <w:r w:rsidRPr="00B37709">
              <w:rPr>
                <w:rFonts w:ascii="Arial" w:hAnsi="Arial"/>
                <w:color w:val="auto"/>
                <w:sz w:val="18"/>
                <w:szCs w:val="18"/>
              </w:rPr>
              <w:t>K1F_U10</w:t>
            </w:r>
          </w:p>
          <w:p w:rsidR="00F15AA8" w:rsidRPr="00B37709" w:rsidRDefault="00F15AA8" w:rsidP="00F15AA8">
            <w:pPr>
              <w:spacing w:line="240" w:lineRule="auto"/>
              <w:jc w:val="center"/>
              <w:rPr>
                <w:rFonts w:ascii="Arial" w:hAnsi="Arial"/>
                <w:color w:val="auto"/>
                <w:sz w:val="18"/>
                <w:szCs w:val="18"/>
              </w:rPr>
            </w:pPr>
            <w:r w:rsidRPr="00B37709">
              <w:rPr>
                <w:rFonts w:ascii="Arial" w:hAnsi="Arial"/>
                <w:color w:val="auto"/>
                <w:sz w:val="18"/>
                <w:szCs w:val="18"/>
              </w:rPr>
              <w:t>K1F_U11</w:t>
            </w:r>
          </w:p>
          <w:p w:rsidR="00F15AA8" w:rsidRPr="00B37709" w:rsidRDefault="00F15AA8" w:rsidP="00F15AA8">
            <w:pPr>
              <w:spacing w:line="240" w:lineRule="auto"/>
              <w:jc w:val="center"/>
              <w:rPr>
                <w:rFonts w:ascii="Arial" w:hAnsi="Arial"/>
                <w:color w:val="auto"/>
                <w:sz w:val="18"/>
                <w:szCs w:val="18"/>
              </w:rPr>
            </w:pPr>
            <w:r w:rsidRPr="00B37709">
              <w:rPr>
                <w:rFonts w:ascii="Arial" w:hAnsi="Arial"/>
                <w:color w:val="auto"/>
                <w:sz w:val="18"/>
                <w:szCs w:val="18"/>
              </w:rPr>
              <w:t>K1F_U13</w:t>
            </w:r>
          </w:p>
          <w:p w:rsidR="00F15AA8" w:rsidRPr="00B37709" w:rsidRDefault="00F15AA8" w:rsidP="00F15AA8">
            <w:pPr>
              <w:spacing w:line="240" w:lineRule="auto"/>
              <w:jc w:val="center"/>
              <w:rPr>
                <w:rFonts w:ascii="Arial" w:hAnsi="Arial"/>
                <w:color w:val="auto"/>
                <w:sz w:val="18"/>
                <w:szCs w:val="18"/>
              </w:rPr>
            </w:pPr>
            <w:r w:rsidRPr="00B37709">
              <w:rPr>
                <w:rFonts w:ascii="Arial" w:hAnsi="Arial"/>
                <w:color w:val="auto"/>
                <w:sz w:val="18"/>
                <w:szCs w:val="18"/>
              </w:rPr>
              <w:t>K1F_K01</w:t>
            </w:r>
          </w:p>
          <w:p w:rsidR="00F15AA8" w:rsidRPr="00793C66" w:rsidRDefault="00F15AA8" w:rsidP="00F15AA8">
            <w:pPr>
              <w:spacing w:line="240" w:lineRule="auto"/>
              <w:jc w:val="center"/>
              <w:rPr>
                <w:rFonts w:ascii="Arial" w:hAnsi="Arial"/>
                <w:color w:val="auto"/>
                <w:sz w:val="18"/>
                <w:szCs w:val="18"/>
              </w:rPr>
            </w:pPr>
            <w:r w:rsidRPr="00B37709">
              <w:rPr>
                <w:rFonts w:ascii="Arial" w:hAnsi="Arial"/>
                <w:color w:val="auto"/>
                <w:sz w:val="18"/>
                <w:szCs w:val="18"/>
              </w:rPr>
              <w:t>K1F_K02</w:t>
            </w:r>
          </w:p>
        </w:tc>
        <w:tc>
          <w:tcPr>
            <w:tcW w:w="3079" w:type="dxa"/>
            <w:shd w:val="clear" w:color="auto" w:fill="auto"/>
            <w:tcMar>
              <w:left w:w="98" w:type="dxa"/>
            </w:tcMar>
            <w:vAlign w:val="center"/>
          </w:tcPr>
          <w:p w:rsidR="00F15AA8" w:rsidRPr="00793C66" w:rsidRDefault="00F15AA8" w:rsidP="00F15AA8">
            <w:pPr>
              <w:spacing w:line="240" w:lineRule="auto"/>
              <w:rPr>
                <w:rFonts w:ascii="Arial" w:hAnsi="Arial"/>
                <w:color w:val="auto"/>
                <w:sz w:val="18"/>
                <w:szCs w:val="18"/>
              </w:rPr>
            </w:pPr>
            <w:r w:rsidRPr="00793C66">
              <w:rPr>
                <w:rFonts w:ascii="Arial" w:hAnsi="Arial" w:cs="Calibri"/>
                <w:color w:val="auto"/>
                <w:sz w:val="18"/>
                <w:szCs w:val="18"/>
              </w:rPr>
              <w:t>Seminarium:</w:t>
            </w:r>
          </w:p>
          <w:p w:rsidR="00F15AA8" w:rsidRPr="00793C66" w:rsidRDefault="00F15AA8" w:rsidP="00F15AA8">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F15AA8">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205D2A" w:rsidRDefault="00F15AA8" w:rsidP="00F15AA8">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tzw. burza mózgów;</w:t>
            </w:r>
          </w:p>
          <w:p w:rsidR="00F15AA8" w:rsidRPr="00793C66" w:rsidRDefault="00F15AA8" w:rsidP="00F15AA8">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shd w:val="clear" w:color="auto" w:fill="auto"/>
            <w:tcMar>
              <w:left w:w="98" w:type="dxa"/>
            </w:tcMar>
            <w:vAlign w:val="center"/>
          </w:tcPr>
          <w:p w:rsidR="00F15AA8" w:rsidRPr="00793C66" w:rsidRDefault="00F15AA8" w:rsidP="00F15AA8">
            <w:pPr>
              <w:spacing w:line="240" w:lineRule="auto"/>
              <w:rPr>
                <w:rFonts w:ascii="Arial" w:hAnsi="Arial"/>
                <w:color w:val="auto"/>
                <w:sz w:val="18"/>
                <w:szCs w:val="18"/>
              </w:rPr>
            </w:pPr>
            <w:r w:rsidRPr="00793C66">
              <w:rPr>
                <w:rFonts w:ascii="Arial" w:hAnsi="Arial" w:cs="Calibri"/>
                <w:color w:val="auto"/>
                <w:sz w:val="18"/>
                <w:szCs w:val="18"/>
              </w:rPr>
              <w:t>Seminarium:</w:t>
            </w:r>
          </w:p>
          <w:p w:rsidR="00F15AA8" w:rsidRPr="00793C66" w:rsidRDefault="00F15AA8" w:rsidP="00F15AA8">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B56AFA" w:rsidRDefault="00B56AFA" w:rsidP="00B56AFA">
            <w:pPr>
              <w:numPr>
                <w:ilvl w:val="0"/>
                <w:numId w:val="2"/>
              </w:numPr>
              <w:spacing w:line="240" w:lineRule="auto"/>
              <w:ind w:left="152" w:hanging="142"/>
              <w:rPr>
                <w:rFonts w:ascii="Arial" w:hAnsi="Arial"/>
                <w:color w:val="auto"/>
                <w:sz w:val="18"/>
                <w:szCs w:val="18"/>
              </w:rPr>
            </w:pPr>
            <w:r>
              <w:rPr>
                <w:rFonts w:ascii="Arial" w:hAnsi="Arial" w:cs="Calibri"/>
                <w:color w:val="auto"/>
                <w:sz w:val="18"/>
                <w:szCs w:val="18"/>
              </w:rPr>
              <w:t xml:space="preserve">Obserwacja i ocena </w:t>
            </w:r>
            <w:r w:rsidR="00F15AA8" w:rsidRPr="00B56AFA">
              <w:rPr>
                <w:rFonts w:ascii="Arial" w:hAnsi="Arial" w:cs="Calibri"/>
                <w:color w:val="auto"/>
                <w:sz w:val="18"/>
                <w:szCs w:val="18"/>
              </w:rPr>
              <w:t>postaw studenta.</w:t>
            </w:r>
          </w:p>
        </w:tc>
        <w:tc>
          <w:tcPr>
            <w:tcW w:w="3687" w:type="dxa"/>
            <w:shd w:val="clear" w:color="auto" w:fill="auto"/>
            <w:tcMar>
              <w:left w:w="98" w:type="dxa"/>
            </w:tcMar>
            <w:vAlign w:val="center"/>
          </w:tcPr>
          <w:p w:rsidR="00F15AA8" w:rsidRDefault="00F15AA8" w:rsidP="008F045E">
            <w:pPr>
              <w:spacing w:line="240" w:lineRule="auto"/>
              <w:jc w:val="both"/>
              <w:rPr>
                <w:rFonts w:ascii="Arial" w:hAnsi="Arial"/>
                <w:color w:val="auto"/>
                <w:sz w:val="18"/>
                <w:szCs w:val="18"/>
              </w:rPr>
            </w:pPr>
            <w:r w:rsidRPr="00793C66">
              <w:rPr>
                <w:rFonts w:ascii="Arial" w:hAnsi="Arial"/>
                <w:color w:val="auto"/>
                <w:sz w:val="18"/>
                <w:szCs w:val="18"/>
              </w:rPr>
              <w:t>Prezentacja raportów z literatury przedmiotu. Prezentacja pierwszej wersji i dyskusja nad rozdziałami pracy dyplomowej. Prezentacja wyników badań w przedsiębiorstwie. Ostateczna redakcja i uzyskanie akceptacji całości pracy dyplomowej.</w:t>
            </w:r>
          </w:p>
          <w:p w:rsidR="008F045E" w:rsidRPr="00793C66" w:rsidRDefault="008F045E" w:rsidP="008F045E">
            <w:pPr>
              <w:spacing w:line="240" w:lineRule="auto"/>
              <w:jc w:val="both"/>
              <w:rPr>
                <w:rFonts w:ascii="Arial" w:hAnsi="Arial"/>
                <w:color w:val="auto"/>
                <w:sz w:val="18"/>
                <w:szCs w:val="18"/>
              </w:rPr>
            </w:pPr>
          </w:p>
        </w:tc>
      </w:tr>
      <w:tr w:rsidR="00F15AA8" w:rsidRPr="00793C66" w:rsidTr="008F045E">
        <w:tc>
          <w:tcPr>
            <w:tcW w:w="2302" w:type="dxa"/>
            <w:tcBorders>
              <w:top w:val="nil"/>
            </w:tcBorders>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r>
              <w:rPr>
                <w:rFonts w:ascii="Arial" w:hAnsi="Arial"/>
                <w:b/>
                <w:color w:val="auto"/>
                <w:sz w:val="18"/>
                <w:szCs w:val="18"/>
              </w:rPr>
              <w:t>B</w:t>
            </w:r>
            <w:r w:rsidRPr="00793C66">
              <w:rPr>
                <w:rFonts w:ascii="Arial" w:hAnsi="Arial"/>
                <w:b/>
                <w:color w:val="auto"/>
                <w:sz w:val="18"/>
                <w:szCs w:val="18"/>
              </w:rPr>
              <w:t>iznes plan</w:t>
            </w:r>
          </w:p>
        </w:tc>
        <w:tc>
          <w:tcPr>
            <w:tcW w:w="1814" w:type="dxa"/>
            <w:tcBorders>
              <w:top w:val="nil"/>
            </w:tcBorders>
            <w:shd w:val="clear" w:color="auto" w:fill="auto"/>
            <w:tcMar>
              <w:left w:w="98" w:type="dxa"/>
            </w:tcMar>
            <w:vAlign w:val="center"/>
          </w:tcPr>
          <w:p w:rsidR="00F15AA8" w:rsidRPr="00B37709" w:rsidRDefault="00F15AA8" w:rsidP="001B7276">
            <w:pPr>
              <w:jc w:val="center"/>
              <w:rPr>
                <w:rFonts w:ascii="Arial" w:hAnsi="Arial"/>
                <w:color w:val="auto"/>
                <w:sz w:val="18"/>
                <w:szCs w:val="18"/>
              </w:rPr>
            </w:pPr>
            <w:r w:rsidRPr="00B37709">
              <w:rPr>
                <w:rFonts w:ascii="Arial" w:hAnsi="Arial"/>
                <w:color w:val="auto"/>
                <w:sz w:val="18"/>
                <w:szCs w:val="18"/>
              </w:rPr>
              <w:t>K1F_W04</w:t>
            </w:r>
          </w:p>
          <w:p w:rsidR="00F15AA8" w:rsidRPr="00B37709" w:rsidRDefault="00F15AA8" w:rsidP="001B7276">
            <w:pPr>
              <w:jc w:val="center"/>
              <w:rPr>
                <w:rFonts w:ascii="Arial" w:hAnsi="Arial"/>
                <w:color w:val="auto"/>
                <w:sz w:val="18"/>
                <w:szCs w:val="18"/>
              </w:rPr>
            </w:pPr>
            <w:r w:rsidRPr="00B37709">
              <w:rPr>
                <w:rFonts w:ascii="Arial" w:hAnsi="Arial"/>
                <w:color w:val="auto"/>
                <w:sz w:val="18"/>
                <w:szCs w:val="18"/>
              </w:rPr>
              <w:t>K1F_U01</w:t>
            </w:r>
          </w:p>
          <w:p w:rsidR="00F15AA8" w:rsidRPr="00B37709" w:rsidRDefault="00F15AA8" w:rsidP="001B7276">
            <w:pPr>
              <w:jc w:val="center"/>
              <w:rPr>
                <w:rFonts w:ascii="Arial" w:hAnsi="Arial"/>
                <w:color w:val="auto"/>
                <w:sz w:val="18"/>
                <w:szCs w:val="18"/>
              </w:rPr>
            </w:pPr>
            <w:r w:rsidRPr="00B37709">
              <w:rPr>
                <w:rFonts w:ascii="Arial" w:hAnsi="Arial"/>
                <w:color w:val="auto"/>
                <w:sz w:val="18"/>
                <w:szCs w:val="18"/>
              </w:rPr>
              <w:t>K1F_U10</w:t>
            </w:r>
          </w:p>
          <w:p w:rsidR="00F15AA8" w:rsidRPr="00B37709" w:rsidRDefault="00F15AA8" w:rsidP="001B7276">
            <w:pPr>
              <w:jc w:val="center"/>
              <w:rPr>
                <w:rFonts w:ascii="Arial" w:hAnsi="Arial"/>
                <w:color w:val="auto"/>
                <w:sz w:val="18"/>
                <w:szCs w:val="18"/>
              </w:rPr>
            </w:pPr>
            <w:r w:rsidRPr="00B37709">
              <w:rPr>
                <w:rFonts w:ascii="Arial" w:hAnsi="Arial"/>
                <w:color w:val="auto"/>
                <w:sz w:val="18"/>
                <w:szCs w:val="18"/>
              </w:rPr>
              <w:t>K1F_U11</w:t>
            </w:r>
          </w:p>
          <w:p w:rsidR="00F15AA8" w:rsidRPr="00B37709" w:rsidRDefault="00F15AA8" w:rsidP="001B7276">
            <w:pPr>
              <w:spacing w:line="240" w:lineRule="auto"/>
              <w:jc w:val="center"/>
              <w:rPr>
                <w:rFonts w:ascii="Arial" w:hAnsi="Arial"/>
                <w:color w:val="auto"/>
                <w:sz w:val="18"/>
                <w:szCs w:val="18"/>
              </w:rPr>
            </w:pPr>
            <w:r w:rsidRPr="00B37709">
              <w:rPr>
                <w:rFonts w:ascii="Arial" w:hAnsi="Arial"/>
                <w:color w:val="auto"/>
                <w:sz w:val="18"/>
                <w:szCs w:val="18"/>
              </w:rPr>
              <w:t>K1F_K02</w:t>
            </w:r>
          </w:p>
          <w:p w:rsidR="00F15AA8" w:rsidRPr="00793C66" w:rsidRDefault="00F15AA8" w:rsidP="001B7276">
            <w:pPr>
              <w:spacing w:line="240" w:lineRule="auto"/>
              <w:jc w:val="center"/>
              <w:rPr>
                <w:rFonts w:ascii="Arial" w:hAnsi="Arial"/>
                <w:color w:val="auto"/>
                <w:sz w:val="18"/>
                <w:szCs w:val="18"/>
              </w:rPr>
            </w:pPr>
            <w:r w:rsidRPr="00B37709">
              <w:rPr>
                <w:rFonts w:ascii="Arial" w:hAnsi="Arial"/>
                <w:color w:val="auto"/>
                <w:sz w:val="18"/>
                <w:szCs w:val="18"/>
              </w:rPr>
              <w:t>K1F_K04</w:t>
            </w:r>
          </w:p>
        </w:tc>
        <w:tc>
          <w:tcPr>
            <w:tcW w:w="3079" w:type="dxa"/>
            <w:tcBorders>
              <w:top w:val="nil"/>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F15AA8" w:rsidRPr="00793C66" w:rsidRDefault="00F15AA8" w:rsidP="001B7276">
            <w:pPr>
              <w:ind w:left="317"/>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p w:rsidR="00F15AA8" w:rsidRPr="00793C66" w:rsidRDefault="00F15AA8" w:rsidP="001B7276">
            <w:pPr>
              <w:rPr>
                <w:rFonts w:ascii="Arial" w:hAnsi="Arial" w:cs="Calibri"/>
                <w:color w:val="auto"/>
                <w:sz w:val="18"/>
                <w:szCs w:val="18"/>
              </w:rPr>
            </w:pPr>
          </w:p>
        </w:tc>
        <w:tc>
          <w:tcPr>
            <w:tcW w:w="3260" w:type="dxa"/>
            <w:tcBorders>
              <w:top w:val="nil"/>
            </w:tcBorders>
            <w:shd w:val="clear" w:color="auto" w:fill="auto"/>
            <w:tcMar>
              <w:left w:w="98" w:type="dxa"/>
            </w:tcMar>
            <w:vAlign w:val="center"/>
          </w:tcPr>
          <w:p w:rsidR="00F15AA8" w:rsidRPr="00793C66" w:rsidRDefault="00F15AA8" w:rsidP="001B7276">
            <w:pPr>
              <w:spacing w:line="240" w:lineRule="auto"/>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F15AA8" w:rsidRPr="00793C66" w:rsidRDefault="00F15AA8" w:rsidP="001B7276">
            <w:pPr>
              <w:pStyle w:val="Akapitzlist"/>
              <w:ind w:left="175"/>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8"/>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tcBorders>
            <w:shd w:val="clear" w:color="auto" w:fill="auto"/>
            <w:tcMar>
              <w:left w:w="98" w:type="dxa"/>
            </w:tcMar>
            <w:vAlign w:val="center"/>
          </w:tcPr>
          <w:p w:rsidR="00F15AA8" w:rsidRPr="00793C66" w:rsidRDefault="00F15AA8" w:rsidP="001B7276">
            <w:pPr>
              <w:spacing w:line="240" w:lineRule="auto"/>
              <w:jc w:val="both"/>
              <w:rPr>
                <w:rFonts w:ascii="Arial" w:hAnsi="Arial"/>
                <w:color w:val="auto"/>
                <w:sz w:val="18"/>
                <w:szCs w:val="18"/>
              </w:rPr>
            </w:pPr>
            <w:r w:rsidRPr="00793C66">
              <w:rPr>
                <w:rFonts w:ascii="Arial" w:hAnsi="Arial"/>
                <w:color w:val="auto"/>
                <w:sz w:val="18"/>
                <w:szCs w:val="18"/>
              </w:rPr>
              <w:t>Istota, funkcje i zakres przedmiotowy biznes planu. Wykorzystanie metod analizy strategicznej w biznes planie. Ocena finansowa przedsięwzięcia. Tworzenie przykładowych biznes planów.</w:t>
            </w:r>
          </w:p>
        </w:tc>
      </w:tr>
      <w:tr w:rsidR="00F15AA8" w:rsidRPr="00793C66" w:rsidTr="008F045E">
        <w:tc>
          <w:tcPr>
            <w:tcW w:w="2302" w:type="dxa"/>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r w:rsidRPr="00793C66">
              <w:rPr>
                <w:rFonts w:ascii="Arial" w:hAnsi="Arial"/>
                <w:b/>
                <w:color w:val="auto"/>
                <w:sz w:val="18"/>
                <w:szCs w:val="18"/>
              </w:rPr>
              <w:t>Finanse międzynarodowe przedsiębiorstwa</w:t>
            </w:r>
          </w:p>
        </w:tc>
        <w:tc>
          <w:tcPr>
            <w:tcW w:w="1814" w:type="dxa"/>
            <w:shd w:val="clear" w:color="auto" w:fill="auto"/>
            <w:tcMar>
              <w:left w:w="98" w:type="dxa"/>
            </w:tcMar>
            <w:vAlign w:val="center"/>
          </w:tcPr>
          <w:p w:rsidR="00F15AA8" w:rsidRPr="00793C66" w:rsidRDefault="00F15AA8" w:rsidP="001B7276">
            <w:pPr>
              <w:jc w:val="center"/>
              <w:rPr>
                <w:rFonts w:ascii="Arial" w:hAnsi="Arial"/>
                <w:color w:val="auto"/>
                <w:sz w:val="18"/>
                <w:szCs w:val="18"/>
              </w:rPr>
            </w:pPr>
            <w:r w:rsidRPr="00793C66">
              <w:rPr>
                <w:rFonts w:ascii="Arial" w:hAnsi="Arial"/>
                <w:color w:val="auto"/>
                <w:sz w:val="18"/>
                <w:szCs w:val="18"/>
              </w:rPr>
              <w:t>K1F_W02</w:t>
            </w:r>
          </w:p>
          <w:p w:rsidR="00F15AA8" w:rsidRPr="00793C66" w:rsidRDefault="00F15AA8" w:rsidP="001B7276">
            <w:pPr>
              <w:jc w:val="center"/>
              <w:rPr>
                <w:rFonts w:ascii="Arial" w:hAnsi="Arial"/>
                <w:color w:val="auto"/>
                <w:sz w:val="18"/>
                <w:szCs w:val="18"/>
              </w:rPr>
            </w:pPr>
            <w:r w:rsidRPr="00793C66">
              <w:rPr>
                <w:rFonts w:ascii="Arial" w:hAnsi="Arial"/>
                <w:color w:val="auto"/>
                <w:sz w:val="18"/>
                <w:szCs w:val="18"/>
              </w:rPr>
              <w:t>K1F_U02</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K1F_U03</w:t>
            </w:r>
          </w:p>
          <w:p w:rsidR="00F15AA8" w:rsidRPr="00793C66" w:rsidRDefault="00F15AA8" w:rsidP="001B7276">
            <w:pPr>
              <w:jc w:val="center"/>
              <w:rPr>
                <w:rFonts w:ascii="Arial" w:hAnsi="Arial"/>
                <w:color w:val="auto"/>
                <w:sz w:val="18"/>
                <w:szCs w:val="18"/>
              </w:rPr>
            </w:pPr>
            <w:r w:rsidRPr="00793C66">
              <w:rPr>
                <w:rFonts w:ascii="Arial" w:hAnsi="Arial"/>
                <w:color w:val="auto"/>
                <w:sz w:val="18"/>
                <w:szCs w:val="18"/>
              </w:rPr>
              <w:t>K1F_K04</w:t>
            </w:r>
          </w:p>
          <w:p w:rsidR="00F15AA8" w:rsidRPr="00793C66" w:rsidRDefault="00F15AA8" w:rsidP="001B7276">
            <w:pPr>
              <w:spacing w:line="240" w:lineRule="auto"/>
              <w:jc w:val="center"/>
              <w:rPr>
                <w:rFonts w:ascii="Arial" w:hAnsi="Arial"/>
                <w:color w:val="auto"/>
                <w:sz w:val="18"/>
                <w:szCs w:val="18"/>
              </w:rPr>
            </w:pPr>
          </w:p>
          <w:p w:rsidR="00F15AA8" w:rsidRPr="00793C66" w:rsidRDefault="00F15AA8" w:rsidP="001B7276">
            <w:pPr>
              <w:pStyle w:val="Akapitzlist"/>
              <w:spacing w:line="240" w:lineRule="auto"/>
              <w:ind w:left="325"/>
              <w:jc w:val="center"/>
              <w:rPr>
                <w:rFonts w:ascii="Arial" w:hAnsi="Arial"/>
                <w:color w:val="auto"/>
                <w:sz w:val="18"/>
                <w:szCs w:val="18"/>
              </w:rPr>
            </w:pPr>
          </w:p>
        </w:tc>
        <w:tc>
          <w:tcPr>
            <w:tcW w:w="3079" w:type="dxa"/>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lastRenderedPageBreak/>
              <w:t>Wykład:</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F15AA8" w:rsidRPr="00793C66" w:rsidRDefault="00F15AA8" w:rsidP="001B7276">
            <w:pPr>
              <w:ind w:left="317"/>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p w:rsidR="00F15AA8" w:rsidRPr="00793C66" w:rsidRDefault="00F15AA8" w:rsidP="001B7276">
            <w:pPr>
              <w:rPr>
                <w:rFonts w:ascii="Arial" w:hAnsi="Arial" w:cs="Calibri"/>
                <w:color w:val="auto"/>
                <w:sz w:val="18"/>
                <w:szCs w:val="18"/>
              </w:rPr>
            </w:pPr>
          </w:p>
        </w:tc>
        <w:tc>
          <w:tcPr>
            <w:tcW w:w="3260" w:type="dxa"/>
            <w:shd w:val="clear" w:color="auto" w:fill="auto"/>
            <w:tcMar>
              <w:left w:w="98" w:type="dxa"/>
            </w:tcMar>
            <w:vAlign w:val="center"/>
          </w:tcPr>
          <w:p w:rsidR="00F15AA8" w:rsidRPr="00793C66" w:rsidRDefault="00F15AA8" w:rsidP="001B7276">
            <w:pPr>
              <w:spacing w:line="240" w:lineRule="auto"/>
              <w:rPr>
                <w:rFonts w:ascii="Arial" w:hAnsi="Arial"/>
                <w:color w:val="auto"/>
                <w:sz w:val="18"/>
                <w:szCs w:val="18"/>
              </w:rPr>
            </w:pPr>
            <w:r w:rsidRPr="00793C66">
              <w:rPr>
                <w:rFonts w:ascii="Arial" w:hAnsi="Arial" w:cs="Calibri"/>
                <w:color w:val="auto"/>
                <w:sz w:val="18"/>
                <w:szCs w:val="18"/>
              </w:rPr>
              <w:lastRenderedPageBreak/>
              <w:t>Wykład:</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lastRenderedPageBreak/>
              <w:t>Obserwacja i ocena postaw studenta.</w:t>
            </w:r>
          </w:p>
          <w:p w:rsidR="00F15AA8" w:rsidRPr="00793C66" w:rsidRDefault="00F15AA8" w:rsidP="001B7276">
            <w:pPr>
              <w:pStyle w:val="Akapitzlist"/>
              <w:spacing w:line="240" w:lineRule="auto"/>
              <w:ind w:left="175"/>
              <w:rPr>
                <w:rFonts w:ascii="Arial" w:hAnsi="Arial"/>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8"/>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shd w:val="clear" w:color="auto" w:fill="auto"/>
            <w:tcMar>
              <w:left w:w="98" w:type="dxa"/>
            </w:tcMar>
            <w:vAlign w:val="center"/>
          </w:tcPr>
          <w:p w:rsidR="00F15AA8" w:rsidRPr="00793C66" w:rsidRDefault="00F15AA8" w:rsidP="001B7276">
            <w:pPr>
              <w:spacing w:line="240" w:lineRule="auto"/>
              <w:jc w:val="both"/>
              <w:rPr>
                <w:rFonts w:ascii="Arial" w:hAnsi="Arial"/>
                <w:color w:val="auto"/>
                <w:sz w:val="18"/>
                <w:szCs w:val="18"/>
              </w:rPr>
            </w:pPr>
            <w:r w:rsidRPr="00793C66">
              <w:rPr>
                <w:rFonts w:ascii="Arial" w:hAnsi="Arial"/>
                <w:color w:val="auto"/>
                <w:sz w:val="18"/>
                <w:szCs w:val="18"/>
              </w:rPr>
              <w:lastRenderedPageBreak/>
              <w:t xml:space="preserve">Globalizacja gospodarki światowej i skutki finansowe.  Bilans obrotów bieżących i przepływy kapitału.  System kursów walutowych, ryzyko kursowe. Wykorzystanie instrumentów pochodnych </w:t>
            </w:r>
            <w:r w:rsidRPr="00793C66">
              <w:rPr>
                <w:rFonts w:ascii="Arial" w:hAnsi="Arial"/>
                <w:color w:val="auto"/>
                <w:sz w:val="18"/>
                <w:szCs w:val="18"/>
              </w:rPr>
              <w:lastRenderedPageBreak/>
              <w:t xml:space="preserve">do ograniczania ryzyka.  Źródła finansowania transakcji na rynkach międzynarodowych.  Transakcje walutowe, </w:t>
            </w:r>
            <w:proofErr w:type="spellStart"/>
            <w:r w:rsidRPr="00793C66">
              <w:rPr>
                <w:rFonts w:ascii="Arial" w:hAnsi="Arial"/>
                <w:color w:val="auto"/>
                <w:sz w:val="18"/>
                <w:szCs w:val="18"/>
              </w:rPr>
              <w:t>forward</w:t>
            </w:r>
            <w:proofErr w:type="spellEnd"/>
            <w:r w:rsidRPr="00793C66">
              <w:rPr>
                <w:rFonts w:ascii="Arial" w:hAnsi="Arial"/>
                <w:color w:val="auto"/>
                <w:sz w:val="18"/>
                <w:szCs w:val="18"/>
              </w:rPr>
              <w:t xml:space="preserve">, </w:t>
            </w:r>
            <w:proofErr w:type="spellStart"/>
            <w:r w:rsidRPr="00793C66">
              <w:rPr>
                <w:rFonts w:ascii="Arial" w:hAnsi="Arial"/>
                <w:color w:val="auto"/>
                <w:sz w:val="18"/>
                <w:szCs w:val="18"/>
              </w:rPr>
              <w:t>futures</w:t>
            </w:r>
            <w:proofErr w:type="spellEnd"/>
            <w:r w:rsidRPr="00793C66">
              <w:rPr>
                <w:rFonts w:ascii="Arial" w:hAnsi="Arial"/>
                <w:color w:val="auto"/>
                <w:sz w:val="18"/>
                <w:szCs w:val="18"/>
              </w:rPr>
              <w:t xml:space="preserve"> i opcje. Walutowy rynek terminowy, arbitraż.</w:t>
            </w:r>
          </w:p>
        </w:tc>
      </w:tr>
      <w:tr w:rsidR="00F15AA8" w:rsidRPr="00793C66" w:rsidTr="008F045E">
        <w:tc>
          <w:tcPr>
            <w:tcW w:w="2302" w:type="dxa"/>
            <w:tcBorders>
              <w:top w:val="nil"/>
            </w:tcBorders>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r w:rsidRPr="00793C66">
              <w:rPr>
                <w:rFonts w:ascii="Arial" w:hAnsi="Arial"/>
                <w:b/>
                <w:color w:val="auto"/>
                <w:sz w:val="18"/>
                <w:szCs w:val="18"/>
              </w:rPr>
              <w:lastRenderedPageBreak/>
              <w:t>Badania rynkowe i marketingowe</w:t>
            </w:r>
          </w:p>
        </w:tc>
        <w:tc>
          <w:tcPr>
            <w:tcW w:w="1814" w:type="dxa"/>
            <w:tcBorders>
              <w:top w:val="nil"/>
            </w:tcBorders>
            <w:shd w:val="clear" w:color="auto" w:fill="auto"/>
            <w:tcMar>
              <w:left w:w="98" w:type="dxa"/>
            </w:tcMar>
            <w:vAlign w:val="center"/>
          </w:tcPr>
          <w:p w:rsidR="00F15AA8" w:rsidRPr="00793C66" w:rsidRDefault="00F15AA8" w:rsidP="001B7276">
            <w:pPr>
              <w:jc w:val="center"/>
              <w:rPr>
                <w:rFonts w:ascii="Arial" w:hAnsi="Arial"/>
                <w:color w:val="auto"/>
                <w:sz w:val="18"/>
                <w:szCs w:val="18"/>
              </w:rPr>
            </w:pPr>
            <w:r w:rsidRPr="00793C66">
              <w:rPr>
                <w:rFonts w:ascii="Arial" w:hAnsi="Arial"/>
                <w:color w:val="auto"/>
                <w:sz w:val="18"/>
                <w:szCs w:val="18"/>
              </w:rPr>
              <w:t>K1F_W01</w:t>
            </w:r>
          </w:p>
          <w:p w:rsidR="00F15AA8" w:rsidRPr="00793C66" w:rsidRDefault="00F15AA8" w:rsidP="001B7276">
            <w:pPr>
              <w:jc w:val="center"/>
              <w:rPr>
                <w:rFonts w:ascii="Arial" w:hAnsi="Arial"/>
                <w:color w:val="auto"/>
                <w:sz w:val="18"/>
                <w:szCs w:val="18"/>
              </w:rPr>
            </w:pPr>
            <w:r w:rsidRPr="00793C66">
              <w:rPr>
                <w:rFonts w:ascii="Arial" w:hAnsi="Arial"/>
                <w:color w:val="auto"/>
                <w:sz w:val="18"/>
                <w:szCs w:val="18"/>
              </w:rPr>
              <w:t>K1F_U10</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K1F_K05</w:t>
            </w:r>
          </w:p>
        </w:tc>
        <w:tc>
          <w:tcPr>
            <w:tcW w:w="3079" w:type="dxa"/>
            <w:tcBorders>
              <w:top w:val="nil"/>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F15AA8" w:rsidRPr="00793C66" w:rsidRDefault="00F15AA8" w:rsidP="001B7276">
            <w:pPr>
              <w:ind w:left="317"/>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p w:rsidR="00F15AA8" w:rsidRPr="00793C66" w:rsidRDefault="00F15AA8" w:rsidP="001B7276">
            <w:pPr>
              <w:rPr>
                <w:rFonts w:ascii="Arial" w:hAnsi="Arial" w:cs="Calibri"/>
                <w:color w:val="auto"/>
                <w:sz w:val="18"/>
                <w:szCs w:val="18"/>
              </w:rPr>
            </w:pPr>
          </w:p>
        </w:tc>
        <w:tc>
          <w:tcPr>
            <w:tcW w:w="3260" w:type="dxa"/>
            <w:tcBorders>
              <w:top w:val="nil"/>
            </w:tcBorders>
            <w:shd w:val="clear" w:color="auto" w:fill="auto"/>
            <w:tcMar>
              <w:left w:w="98" w:type="dxa"/>
            </w:tcMar>
            <w:vAlign w:val="center"/>
          </w:tcPr>
          <w:p w:rsidR="00F15AA8" w:rsidRPr="00793C66" w:rsidRDefault="00F15AA8" w:rsidP="001B7276">
            <w:pPr>
              <w:spacing w:line="240" w:lineRule="auto"/>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F15AA8" w:rsidRPr="00793C66" w:rsidRDefault="00F15AA8" w:rsidP="001B7276">
            <w:pPr>
              <w:pStyle w:val="Akapitzlist"/>
              <w:ind w:left="175"/>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9"/>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tcBorders>
            <w:shd w:val="clear" w:color="auto" w:fill="auto"/>
            <w:tcMar>
              <w:left w:w="98" w:type="dxa"/>
            </w:tcMar>
            <w:vAlign w:val="center"/>
          </w:tcPr>
          <w:p w:rsidR="00F15AA8" w:rsidRPr="00793C66" w:rsidRDefault="00F15AA8" w:rsidP="001B7276">
            <w:pPr>
              <w:spacing w:line="240" w:lineRule="auto"/>
              <w:jc w:val="both"/>
              <w:rPr>
                <w:rFonts w:ascii="Arial" w:hAnsi="Arial"/>
                <w:color w:val="auto"/>
                <w:sz w:val="18"/>
                <w:szCs w:val="18"/>
              </w:rPr>
            </w:pPr>
            <w:r w:rsidRPr="00793C66">
              <w:rPr>
                <w:rFonts w:ascii="Arial" w:hAnsi="Arial"/>
                <w:color w:val="auto"/>
                <w:sz w:val="18"/>
                <w:szCs w:val="18"/>
              </w:rPr>
              <w:t>Badania rynku – metody, techniki.  Badania rynkowe a badania marketingowe - definicje, rodzaje, obszary badawcze. System informacji marketingowej (SIM).  Etapy badania marketingowego.  Metody: 1) doboru próby w badaniach marketingowych, 2) gromadzenia danych ze źródeł wtórnych, 3) gromadzenia danych ze źródeł pierwotnych, 4) analizy i interpretacji danych.  Raport z badań marketingowych.  Organizacja badań marketingowych w przedsiębiorstwie.</w:t>
            </w:r>
          </w:p>
        </w:tc>
      </w:tr>
      <w:tr w:rsidR="00F15AA8" w:rsidRPr="00793C66" w:rsidTr="008F045E">
        <w:tc>
          <w:tcPr>
            <w:tcW w:w="2302" w:type="dxa"/>
            <w:tcBorders>
              <w:top w:val="nil"/>
              <w:bottom w:val="single" w:sz="4" w:space="0" w:color="auto"/>
            </w:tcBorders>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r w:rsidRPr="00793C66">
              <w:rPr>
                <w:rFonts w:ascii="Arial" w:hAnsi="Arial"/>
                <w:b/>
                <w:color w:val="auto"/>
                <w:sz w:val="18"/>
                <w:szCs w:val="18"/>
              </w:rPr>
              <w:t>Źródła finansowania przedsiębiorstw</w:t>
            </w:r>
          </w:p>
        </w:tc>
        <w:tc>
          <w:tcPr>
            <w:tcW w:w="1814" w:type="dxa"/>
            <w:tcBorders>
              <w:top w:val="nil"/>
              <w:bottom w:val="single" w:sz="4" w:space="0" w:color="auto"/>
            </w:tcBorders>
            <w:shd w:val="clear" w:color="auto" w:fill="auto"/>
            <w:tcMar>
              <w:left w:w="98" w:type="dxa"/>
            </w:tcMar>
            <w:vAlign w:val="center"/>
          </w:tcPr>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K1F_W04</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K1F_U06</w:t>
            </w:r>
          </w:p>
          <w:p w:rsidR="00F15AA8" w:rsidRPr="00793C66" w:rsidRDefault="00F15AA8" w:rsidP="001B7276">
            <w:pPr>
              <w:jc w:val="center"/>
              <w:rPr>
                <w:rFonts w:ascii="Arial" w:hAnsi="Arial"/>
                <w:color w:val="auto"/>
                <w:sz w:val="18"/>
                <w:szCs w:val="18"/>
              </w:rPr>
            </w:pPr>
          </w:p>
        </w:tc>
        <w:tc>
          <w:tcPr>
            <w:tcW w:w="3079" w:type="dxa"/>
            <w:tcBorders>
              <w:top w:val="nil"/>
              <w:bottom w:val="single" w:sz="4" w:space="0" w:color="auto"/>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nil"/>
              <w:bottom w:val="single" w:sz="4" w:space="0" w:color="auto"/>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20"/>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bottom w:val="single" w:sz="4" w:space="0" w:color="auto"/>
            </w:tcBorders>
            <w:shd w:val="clear" w:color="auto" w:fill="auto"/>
            <w:tcMar>
              <w:left w:w="98" w:type="dxa"/>
            </w:tcMar>
            <w:vAlign w:val="center"/>
          </w:tcPr>
          <w:p w:rsidR="00F15AA8" w:rsidRPr="00793C66" w:rsidRDefault="00F15AA8" w:rsidP="001B7276">
            <w:pPr>
              <w:spacing w:line="240" w:lineRule="auto"/>
              <w:jc w:val="both"/>
              <w:rPr>
                <w:rFonts w:ascii="Arial" w:hAnsi="Arial"/>
                <w:color w:val="auto"/>
                <w:sz w:val="18"/>
                <w:szCs w:val="18"/>
              </w:rPr>
            </w:pPr>
            <w:r w:rsidRPr="00793C66">
              <w:rPr>
                <w:rFonts w:ascii="Arial" w:hAnsi="Arial"/>
                <w:color w:val="auto"/>
                <w:sz w:val="18"/>
                <w:szCs w:val="18"/>
              </w:rPr>
              <w:t>Działalność przedsiębiorstwa i jej wymiar finansowy.  Kapitał własny i obcy w finansowaniu przedsiębiorstwa. Podstawowe mierniki rentowności kapitału własnego.  Rachunek wartości kapitału zainwestowanego w przedsiębiorstwie. Optymalizacja struktury źródeł finansowania przedsiębiorstwa. Analiza porównawcza kapitału własnego i obcego. Czynniki wpływające na kształtowanie się struktury kapitału w przedsiębiorstwie. Strategie finansowe przedsiębiorstwa.</w:t>
            </w:r>
          </w:p>
        </w:tc>
      </w:tr>
      <w:tr w:rsidR="00F15AA8" w:rsidRPr="00793C66" w:rsidTr="008F045E">
        <w:tc>
          <w:tcPr>
            <w:tcW w:w="2302" w:type="dxa"/>
            <w:tcBorders>
              <w:top w:val="single" w:sz="4" w:space="0" w:color="auto"/>
            </w:tcBorders>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r w:rsidRPr="00793C66">
              <w:rPr>
                <w:rFonts w:ascii="Arial" w:hAnsi="Arial"/>
                <w:b/>
                <w:color w:val="auto"/>
                <w:sz w:val="18"/>
                <w:szCs w:val="18"/>
              </w:rPr>
              <w:t>Metody analizy rynków finansowych</w:t>
            </w:r>
          </w:p>
        </w:tc>
        <w:tc>
          <w:tcPr>
            <w:tcW w:w="1814" w:type="dxa"/>
            <w:tcBorders>
              <w:top w:val="single" w:sz="4" w:space="0" w:color="auto"/>
            </w:tcBorders>
            <w:shd w:val="clear" w:color="auto" w:fill="auto"/>
            <w:tcMar>
              <w:left w:w="98" w:type="dxa"/>
            </w:tcMar>
            <w:vAlign w:val="center"/>
          </w:tcPr>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K1F_W03</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K1F_U03</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K1F_U04</w:t>
            </w:r>
          </w:p>
          <w:p w:rsidR="00F15AA8" w:rsidRPr="00793C66" w:rsidRDefault="00F15AA8" w:rsidP="001B7276">
            <w:pPr>
              <w:spacing w:line="240" w:lineRule="auto"/>
              <w:jc w:val="center"/>
              <w:rPr>
                <w:rFonts w:ascii="Arial" w:hAnsi="Arial"/>
                <w:color w:val="auto"/>
                <w:sz w:val="18"/>
                <w:szCs w:val="18"/>
              </w:rPr>
            </w:pPr>
          </w:p>
          <w:p w:rsidR="00F15AA8" w:rsidRPr="00793C66" w:rsidRDefault="00F15AA8" w:rsidP="001B7276">
            <w:pPr>
              <w:spacing w:line="240" w:lineRule="auto"/>
              <w:jc w:val="center"/>
              <w:rPr>
                <w:rFonts w:ascii="Arial" w:hAnsi="Arial"/>
                <w:color w:val="auto"/>
                <w:sz w:val="18"/>
                <w:szCs w:val="18"/>
              </w:rPr>
            </w:pPr>
          </w:p>
          <w:p w:rsidR="00F15AA8" w:rsidRPr="00793C66" w:rsidRDefault="00F15AA8" w:rsidP="001B7276">
            <w:pPr>
              <w:spacing w:line="240" w:lineRule="auto"/>
              <w:jc w:val="center"/>
              <w:rPr>
                <w:rFonts w:ascii="Arial" w:hAnsi="Arial"/>
                <w:color w:val="auto"/>
                <w:sz w:val="18"/>
                <w:szCs w:val="18"/>
              </w:rPr>
            </w:pPr>
          </w:p>
        </w:tc>
        <w:tc>
          <w:tcPr>
            <w:tcW w:w="3079" w:type="dxa"/>
            <w:tcBorders>
              <w:top w:val="single" w:sz="4" w:space="0" w:color="auto"/>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lastRenderedPageBreak/>
              <w:t>Wykład:</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F15AA8" w:rsidRPr="00793C66" w:rsidRDefault="00F15AA8" w:rsidP="001B7276">
            <w:pPr>
              <w:ind w:left="317"/>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single" w:sz="4" w:space="0" w:color="auto"/>
            </w:tcBorders>
            <w:shd w:val="clear" w:color="auto" w:fill="auto"/>
            <w:tcMar>
              <w:left w:w="98" w:type="dxa"/>
            </w:tcMar>
            <w:vAlign w:val="center"/>
          </w:tcPr>
          <w:p w:rsidR="00F15AA8" w:rsidRPr="00793C66" w:rsidRDefault="00F15AA8" w:rsidP="001B7276">
            <w:pPr>
              <w:spacing w:line="240" w:lineRule="auto"/>
              <w:rPr>
                <w:rFonts w:ascii="Arial" w:hAnsi="Arial"/>
                <w:color w:val="auto"/>
                <w:sz w:val="18"/>
                <w:szCs w:val="18"/>
              </w:rPr>
            </w:pPr>
            <w:r w:rsidRPr="00793C66">
              <w:rPr>
                <w:rFonts w:ascii="Arial" w:hAnsi="Arial" w:cs="Calibri"/>
                <w:color w:val="auto"/>
                <w:sz w:val="18"/>
                <w:szCs w:val="18"/>
              </w:rPr>
              <w:lastRenderedPageBreak/>
              <w:t>Wykład:</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lastRenderedPageBreak/>
              <w:t>Obserwacja i ocena postaw studenta.</w:t>
            </w:r>
          </w:p>
          <w:p w:rsidR="00F15AA8" w:rsidRPr="00793C66" w:rsidRDefault="00F15AA8" w:rsidP="001B7276">
            <w:pPr>
              <w:pStyle w:val="Akapitzlist"/>
              <w:ind w:left="175"/>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2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single" w:sz="4" w:space="0" w:color="auto"/>
            </w:tcBorders>
            <w:shd w:val="clear" w:color="auto" w:fill="auto"/>
            <w:tcMar>
              <w:left w:w="98" w:type="dxa"/>
            </w:tcMar>
            <w:vAlign w:val="center"/>
          </w:tcPr>
          <w:p w:rsidR="00F15AA8" w:rsidRPr="00793C66" w:rsidRDefault="00F15AA8" w:rsidP="001B7276">
            <w:pPr>
              <w:spacing w:line="240" w:lineRule="auto"/>
              <w:jc w:val="both"/>
              <w:rPr>
                <w:rFonts w:ascii="Arial" w:hAnsi="Arial"/>
                <w:color w:val="auto"/>
                <w:sz w:val="18"/>
                <w:szCs w:val="18"/>
              </w:rPr>
            </w:pPr>
            <w:r w:rsidRPr="00793C66">
              <w:rPr>
                <w:rFonts w:ascii="Arial" w:hAnsi="Arial"/>
                <w:color w:val="auto"/>
                <w:sz w:val="18"/>
                <w:szCs w:val="18"/>
              </w:rPr>
              <w:lastRenderedPageBreak/>
              <w:t xml:space="preserve">Podstawowe instrumenty rynku finansowego. Analiza i wycena papierów wartościowych. Funkcjonowanie rynków kapitałowych, teoria </w:t>
            </w:r>
            <w:proofErr w:type="spellStart"/>
            <w:r w:rsidRPr="00793C66">
              <w:rPr>
                <w:rFonts w:ascii="Arial" w:hAnsi="Arial"/>
                <w:color w:val="auto"/>
                <w:sz w:val="18"/>
                <w:szCs w:val="18"/>
              </w:rPr>
              <w:t>Dowa</w:t>
            </w:r>
            <w:proofErr w:type="spellEnd"/>
            <w:r w:rsidRPr="00793C66">
              <w:rPr>
                <w:rFonts w:ascii="Arial" w:hAnsi="Arial"/>
                <w:color w:val="auto"/>
                <w:sz w:val="18"/>
                <w:szCs w:val="18"/>
              </w:rPr>
              <w:t xml:space="preserve"> i Elliota. Analiza fundamentalna i techniczna. Analiza </w:t>
            </w:r>
            <w:r w:rsidRPr="00793C66">
              <w:rPr>
                <w:rFonts w:ascii="Arial" w:hAnsi="Arial"/>
                <w:color w:val="auto"/>
                <w:sz w:val="18"/>
                <w:szCs w:val="18"/>
              </w:rPr>
              <w:lastRenderedPageBreak/>
              <w:t>efektywności inwestycji kapitałowych. Modele rynku kapitałowego: CAPM, APT. Efektywność inwestycji kapitałowych.</w:t>
            </w:r>
          </w:p>
        </w:tc>
      </w:tr>
      <w:tr w:rsidR="00F15AA8" w:rsidRPr="00793C66" w:rsidTr="008F045E">
        <w:tc>
          <w:tcPr>
            <w:tcW w:w="2302" w:type="dxa"/>
            <w:tcBorders>
              <w:top w:val="nil"/>
              <w:bottom w:val="single" w:sz="4" w:space="0" w:color="auto"/>
            </w:tcBorders>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r w:rsidRPr="00793C66">
              <w:rPr>
                <w:rFonts w:ascii="Arial" w:hAnsi="Arial"/>
                <w:b/>
                <w:color w:val="auto"/>
                <w:sz w:val="18"/>
                <w:szCs w:val="18"/>
              </w:rPr>
              <w:lastRenderedPageBreak/>
              <w:t>Przedsiębiorstwo na rynku kapitałowym</w:t>
            </w:r>
          </w:p>
        </w:tc>
        <w:tc>
          <w:tcPr>
            <w:tcW w:w="1814" w:type="dxa"/>
            <w:tcBorders>
              <w:top w:val="nil"/>
              <w:bottom w:val="single" w:sz="4" w:space="0" w:color="auto"/>
            </w:tcBorders>
            <w:shd w:val="clear" w:color="auto" w:fill="auto"/>
            <w:tcMar>
              <w:left w:w="98" w:type="dxa"/>
            </w:tcMar>
            <w:vAlign w:val="center"/>
          </w:tcPr>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K1F_W03</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K1F_W04</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K1F_U06</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K1F_K04</w:t>
            </w:r>
          </w:p>
        </w:tc>
        <w:tc>
          <w:tcPr>
            <w:tcW w:w="3079" w:type="dxa"/>
            <w:tcBorders>
              <w:top w:val="nil"/>
              <w:bottom w:val="single" w:sz="4" w:space="0" w:color="auto"/>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F15AA8" w:rsidRPr="00793C66" w:rsidRDefault="00F15AA8" w:rsidP="001B7276">
            <w:pPr>
              <w:ind w:left="317"/>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nil"/>
              <w:bottom w:val="single" w:sz="4" w:space="0" w:color="auto"/>
            </w:tcBorders>
            <w:shd w:val="clear" w:color="auto" w:fill="auto"/>
            <w:tcMar>
              <w:left w:w="98" w:type="dxa"/>
            </w:tcMar>
            <w:vAlign w:val="center"/>
          </w:tcPr>
          <w:p w:rsidR="00F15AA8" w:rsidRPr="00793C66" w:rsidRDefault="00F15AA8" w:rsidP="001B7276">
            <w:pPr>
              <w:spacing w:line="240" w:lineRule="auto"/>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F15AA8" w:rsidRPr="00793C66" w:rsidRDefault="00F15AA8" w:rsidP="001B7276">
            <w:pPr>
              <w:pStyle w:val="Akapitzlist"/>
              <w:ind w:left="175"/>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22"/>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bottom w:val="single" w:sz="4" w:space="0" w:color="auto"/>
            </w:tcBorders>
            <w:shd w:val="clear" w:color="auto" w:fill="auto"/>
            <w:tcMar>
              <w:left w:w="98" w:type="dxa"/>
            </w:tcMar>
            <w:vAlign w:val="center"/>
          </w:tcPr>
          <w:p w:rsidR="00F15AA8" w:rsidRPr="00793C66" w:rsidRDefault="00F15AA8" w:rsidP="001B7276">
            <w:pPr>
              <w:spacing w:line="240" w:lineRule="auto"/>
              <w:jc w:val="both"/>
              <w:rPr>
                <w:rFonts w:ascii="Arial" w:hAnsi="Arial"/>
                <w:color w:val="auto"/>
                <w:sz w:val="18"/>
                <w:szCs w:val="18"/>
              </w:rPr>
            </w:pPr>
            <w:r w:rsidRPr="00793C66">
              <w:rPr>
                <w:rFonts w:ascii="Arial" w:hAnsi="Arial"/>
                <w:color w:val="auto"/>
                <w:sz w:val="18"/>
                <w:szCs w:val="18"/>
              </w:rPr>
              <w:t>Istota, struktura, instytucje i funkcje rynku kapitałowego.  Podstawy prawne funkcjonowania rynku kapitałowego.  Instrumenty rynku kapitałowego i zasady ich wykorzystania. Rynek kapitałowy a strategie finansowania rozwoju przedsiębiorstwa. Analiza fundamentalna dla potrzeb wykorzystania przez przedsiębiorstwo instrumentów rynku kapitałowego.</w:t>
            </w:r>
          </w:p>
        </w:tc>
      </w:tr>
      <w:tr w:rsidR="00F15AA8" w:rsidRPr="00793C66" w:rsidTr="008F045E">
        <w:tc>
          <w:tcPr>
            <w:tcW w:w="2302" w:type="dxa"/>
            <w:tcBorders>
              <w:top w:val="single" w:sz="4" w:space="0" w:color="auto"/>
            </w:tcBorders>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r w:rsidRPr="00793C66">
              <w:rPr>
                <w:rFonts w:ascii="Arial" w:hAnsi="Arial"/>
                <w:b/>
                <w:color w:val="auto"/>
                <w:sz w:val="18"/>
                <w:szCs w:val="18"/>
              </w:rPr>
              <w:t>Ocena zdolności kredytowej</w:t>
            </w:r>
          </w:p>
        </w:tc>
        <w:tc>
          <w:tcPr>
            <w:tcW w:w="1814" w:type="dxa"/>
            <w:tcBorders>
              <w:top w:val="single" w:sz="4" w:space="0" w:color="auto"/>
            </w:tcBorders>
            <w:shd w:val="clear" w:color="auto" w:fill="auto"/>
            <w:tcMar>
              <w:left w:w="98" w:type="dxa"/>
            </w:tcMar>
            <w:vAlign w:val="center"/>
          </w:tcPr>
          <w:p w:rsidR="00F15AA8" w:rsidRPr="00B37709" w:rsidRDefault="00F15AA8" w:rsidP="001B7276">
            <w:pPr>
              <w:spacing w:line="240" w:lineRule="auto"/>
              <w:jc w:val="center"/>
              <w:rPr>
                <w:rFonts w:ascii="Arial" w:hAnsi="Arial"/>
                <w:color w:val="auto"/>
                <w:sz w:val="18"/>
                <w:szCs w:val="18"/>
              </w:rPr>
            </w:pPr>
            <w:r w:rsidRPr="00B37709">
              <w:rPr>
                <w:rFonts w:ascii="Arial" w:hAnsi="Arial"/>
                <w:color w:val="auto"/>
                <w:sz w:val="18"/>
                <w:szCs w:val="18"/>
              </w:rPr>
              <w:t>K1F_W05</w:t>
            </w:r>
          </w:p>
          <w:p w:rsidR="00F15AA8" w:rsidRPr="00B37709" w:rsidRDefault="00F15AA8" w:rsidP="001B7276">
            <w:pPr>
              <w:spacing w:line="240" w:lineRule="auto"/>
              <w:jc w:val="center"/>
              <w:rPr>
                <w:rFonts w:ascii="Arial" w:hAnsi="Arial"/>
                <w:color w:val="auto"/>
                <w:sz w:val="18"/>
                <w:szCs w:val="18"/>
              </w:rPr>
            </w:pPr>
            <w:r w:rsidRPr="00B37709">
              <w:rPr>
                <w:rFonts w:ascii="Arial" w:hAnsi="Arial"/>
                <w:color w:val="auto"/>
                <w:sz w:val="18"/>
                <w:szCs w:val="18"/>
              </w:rPr>
              <w:t>K1F_U06</w:t>
            </w:r>
          </w:p>
          <w:p w:rsidR="00F15AA8" w:rsidRPr="00B37709" w:rsidRDefault="00F15AA8" w:rsidP="001B7276">
            <w:pPr>
              <w:spacing w:line="240" w:lineRule="auto"/>
              <w:jc w:val="center"/>
              <w:rPr>
                <w:rFonts w:ascii="Arial" w:hAnsi="Arial"/>
                <w:color w:val="auto"/>
                <w:sz w:val="18"/>
                <w:szCs w:val="18"/>
              </w:rPr>
            </w:pPr>
            <w:r w:rsidRPr="00B37709">
              <w:rPr>
                <w:rFonts w:ascii="Arial" w:hAnsi="Arial"/>
                <w:color w:val="auto"/>
                <w:sz w:val="18"/>
                <w:szCs w:val="18"/>
              </w:rPr>
              <w:t>K1F_U11</w:t>
            </w:r>
          </w:p>
          <w:p w:rsidR="00F15AA8" w:rsidRPr="00793C66" w:rsidRDefault="00F15AA8" w:rsidP="001B7276">
            <w:pPr>
              <w:jc w:val="center"/>
              <w:rPr>
                <w:rFonts w:ascii="Arial" w:hAnsi="Arial"/>
                <w:color w:val="auto"/>
                <w:sz w:val="18"/>
                <w:szCs w:val="18"/>
              </w:rPr>
            </w:pPr>
          </w:p>
        </w:tc>
        <w:tc>
          <w:tcPr>
            <w:tcW w:w="3079" w:type="dxa"/>
            <w:tcBorders>
              <w:top w:val="single" w:sz="4" w:space="0" w:color="auto"/>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single" w:sz="4" w:space="0" w:color="auto"/>
            </w:tcBorders>
            <w:shd w:val="clear" w:color="auto" w:fill="auto"/>
            <w:tcMar>
              <w:left w:w="98" w:type="dxa"/>
            </w:tcMar>
            <w:vAlign w:val="center"/>
          </w:tcPr>
          <w:p w:rsidR="00F15AA8" w:rsidRPr="00265059" w:rsidRDefault="00F15AA8" w:rsidP="00BA339F">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7"/>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single" w:sz="4" w:space="0" w:color="auto"/>
            </w:tcBorders>
            <w:shd w:val="clear" w:color="auto" w:fill="auto"/>
            <w:tcMar>
              <w:left w:w="98" w:type="dxa"/>
            </w:tcMar>
            <w:vAlign w:val="center"/>
          </w:tcPr>
          <w:p w:rsidR="00F15AA8" w:rsidRPr="00793C66" w:rsidRDefault="00F15AA8" w:rsidP="001B7276">
            <w:pPr>
              <w:spacing w:line="240" w:lineRule="auto"/>
              <w:jc w:val="both"/>
              <w:rPr>
                <w:rFonts w:ascii="Arial" w:hAnsi="Arial"/>
                <w:color w:val="auto"/>
                <w:sz w:val="18"/>
                <w:szCs w:val="18"/>
              </w:rPr>
            </w:pPr>
            <w:r w:rsidRPr="00793C66">
              <w:rPr>
                <w:rFonts w:ascii="Arial" w:hAnsi="Arial"/>
                <w:color w:val="auto"/>
                <w:sz w:val="18"/>
                <w:szCs w:val="18"/>
              </w:rPr>
              <w:t>Ryzyko kredytowe a ocena zdolności kredytowej. Źródła informacji do oceny zdolności kredytowej. Zasady i systemy  oceny zdolności kredytowej. Elementy wniosku kredytowego oraz  procedury udzielania i monitorowania  kredytu na przykładzie wybranych banków. Studia przypadków: 1) ocena zdolności kredytowej podmiotów prowadzących księgi rachunkowe- kredyty bieżące i inwestycyjne; 2) ocena zdolności kredytowej podmiotów prowadzących  uproszczone ewidencje podatkowe; 3) ocena zdolności kredytowej w  przypadku kredytów konsumpcyjnych</w:t>
            </w:r>
          </w:p>
          <w:p w:rsidR="00F15AA8" w:rsidRPr="00793C66" w:rsidRDefault="00F15AA8" w:rsidP="001B7276">
            <w:pPr>
              <w:spacing w:line="240" w:lineRule="auto"/>
              <w:jc w:val="both"/>
              <w:rPr>
                <w:rFonts w:ascii="Arial" w:hAnsi="Arial"/>
                <w:color w:val="auto"/>
                <w:sz w:val="18"/>
                <w:szCs w:val="18"/>
              </w:rPr>
            </w:pPr>
            <w:r w:rsidRPr="00793C66">
              <w:rPr>
                <w:rFonts w:ascii="Arial" w:hAnsi="Arial"/>
                <w:color w:val="auto"/>
                <w:sz w:val="18"/>
                <w:szCs w:val="18"/>
              </w:rPr>
              <w:t>i hipotecznych  udzielanych osobom fizycznym.</w:t>
            </w:r>
          </w:p>
        </w:tc>
      </w:tr>
      <w:tr w:rsidR="00F15AA8" w:rsidRPr="00793C66" w:rsidTr="008F045E">
        <w:tc>
          <w:tcPr>
            <w:tcW w:w="2302" w:type="dxa"/>
            <w:tcBorders>
              <w:top w:val="nil"/>
            </w:tcBorders>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r w:rsidRPr="00793C66">
              <w:rPr>
                <w:rFonts w:ascii="Arial" w:hAnsi="Arial"/>
                <w:b/>
                <w:color w:val="auto"/>
                <w:sz w:val="18"/>
                <w:szCs w:val="18"/>
              </w:rPr>
              <w:lastRenderedPageBreak/>
              <w:t>Budżetowanie i planowanie finansowe</w:t>
            </w:r>
          </w:p>
        </w:tc>
        <w:tc>
          <w:tcPr>
            <w:tcW w:w="1814" w:type="dxa"/>
            <w:tcBorders>
              <w:top w:val="nil"/>
            </w:tcBorders>
            <w:shd w:val="clear" w:color="auto" w:fill="auto"/>
            <w:tcMar>
              <w:left w:w="98" w:type="dxa"/>
            </w:tcMar>
            <w:vAlign w:val="center"/>
          </w:tcPr>
          <w:p w:rsidR="00F15AA8" w:rsidRPr="00793C66" w:rsidRDefault="00F15AA8" w:rsidP="001B7276">
            <w:pPr>
              <w:jc w:val="center"/>
              <w:rPr>
                <w:rFonts w:ascii="Arial" w:hAnsi="Arial"/>
                <w:color w:val="auto"/>
                <w:sz w:val="18"/>
                <w:szCs w:val="18"/>
              </w:rPr>
            </w:pPr>
            <w:r w:rsidRPr="00793C66">
              <w:rPr>
                <w:rFonts w:ascii="Arial" w:hAnsi="Arial"/>
                <w:color w:val="auto"/>
                <w:sz w:val="18"/>
                <w:szCs w:val="18"/>
              </w:rPr>
              <w:t>K1F_W04</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K1F_U06</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K1F_K05</w:t>
            </w:r>
          </w:p>
          <w:p w:rsidR="00F15AA8" w:rsidRPr="00793C66" w:rsidRDefault="00F15AA8" w:rsidP="001B7276">
            <w:pPr>
              <w:jc w:val="center"/>
              <w:rPr>
                <w:rFonts w:ascii="Arial" w:hAnsi="Arial"/>
                <w:color w:val="auto"/>
                <w:sz w:val="18"/>
                <w:szCs w:val="18"/>
              </w:rPr>
            </w:pPr>
          </w:p>
        </w:tc>
        <w:tc>
          <w:tcPr>
            <w:tcW w:w="3079" w:type="dxa"/>
            <w:tcBorders>
              <w:top w:val="nil"/>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F15AA8" w:rsidRPr="00793C66" w:rsidRDefault="00F15AA8" w:rsidP="001B7276">
            <w:pPr>
              <w:ind w:left="317"/>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nil"/>
            </w:tcBorders>
            <w:shd w:val="clear" w:color="auto" w:fill="auto"/>
            <w:tcMar>
              <w:left w:w="98" w:type="dxa"/>
            </w:tcMar>
            <w:vAlign w:val="center"/>
          </w:tcPr>
          <w:p w:rsidR="00F15AA8" w:rsidRPr="00793C66" w:rsidRDefault="00F15AA8" w:rsidP="001B7276">
            <w:pPr>
              <w:spacing w:line="240" w:lineRule="auto"/>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F15AA8" w:rsidRPr="00793C66" w:rsidRDefault="00F15AA8" w:rsidP="001B7276">
            <w:pPr>
              <w:pStyle w:val="Akapitzlist"/>
              <w:ind w:left="175"/>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23"/>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tcBorders>
            <w:shd w:val="clear" w:color="auto" w:fill="auto"/>
            <w:tcMar>
              <w:left w:w="98" w:type="dxa"/>
            </w:tcMar>
            <w:vAlign w:val="center"/>
          </w:tcPr>
          <w:p w:rsidR="00F15AA8" w:rsidRPr="00793C66" w:rsidRDefault="00F15AA8" w:rsidP="001B7276">
            <w:pPr>
              <w:spacing w:line="240" w:lineRule="auto"/>
              <w:jc w:val="both"/>
              <w:rPr>
                <w:color w:val="auto"/>
              </w:rPr>
            </w:pPr>
            <w:r w:rsidRPr="00793C66">
              <w:rPr>
                <w:rFonts w:ascii="Arial" w:hAnsi="Arial"/>
                <w:color w:val="auto"/>
                <w:sz w:val="18"/>
                <w:szCs w:val="18"/>
              </w:rPr>
              <w:t>Istota i zasady budżetowania oraz planowania finansowego w przedsiębiorstwie. Struktura budżetu przedsiębiorstwa Budżet kapitałów jako element budżetu przedsiębiorstwa. Cele i zadania budżetowania kapitałów. Prognozowanie wolnych przepływów środków pieniężnych. Koszt kapitału. Mierniki oceny projektów inwestycyjnych. Symulacja i analiza wariantowa w budżetowaniu kapitałowym.</w:t>
            </w:r>
          </w:p>
        </w:tc>
      </w:tr>
      <w:tr w:rsidR="00F15AA8" w:rsidRPr="00793C66" w:rsidTr="008F045E">
        <w:tc>
          <w:tcPr>
            <w:tcW w:w="2302" w:type="dxa"/>
            <w:tcBorders>
              <w:top w:val="nil"/>
            </w:tcBorders>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p>
          <w:p w:rsidR="00F15AA8" w:rsidRPr="00793C66" w:rsidRDefault="00F15AA8" w:rsidP="001B7276">
            <w:pPr>
              <w:spacing w:line="240" w:lineRule="auto"/>
              <w:rPr>
                <w:rFonts w:ascii="Arial" w:hAnsi="Arial"/>
                <w:b/>
                <w:color w:val="auto"/>
                <w:sz w:val="18"/>
                <w:szCs w:val="18"/>
              </w:rPr>
            </w:pPr>
            <w:r w:rsidRPr="00793C66">
              <w:rPr>
                <w:rFonts w:ascii="Arial" w:hAnsi="Arial"/>
                <w:b/>
                <w:color w:val="auto"/>
                <w:sz w:val="18"/>
                <w:szCs w:val="18"/>
              </w:rPr>
              <w:t>Analiza projektów gospodarczych</w:t>
            </w:r>
          </w:p>
        </w:tc>
        <w:tc>
          <w:tcPr>
            <w:tcW w:w="1814" w:type="dxa"/>
            <w:tcBorders>
              <w:top w:val="nil"/>
            </w:tcBorders>
            <w:shd w:val="clear" w:color="auto" w:fill="auto"/>
            <w:tcMar>
              <w:left w:w="98" w:type="dxa"/>
            </w:tcMar>
            <w:vAlign w:val="center"/>
          </w:tcPr>
          <w:p w:rsidR="00F15AA8" w:rsidRPr="00B37709" w:rsidRDefault="00F15AA8" w:rsidP="001B7276">
            <w:pPr>
              <w:jc w:val="center"/>
              <w:rPr>
                <w:rFonts w:ascii="Arial" w:hAnsi="Arial"/>
                <w:color w:val="auto"/>
                <w:sz w:val="18"/>
                <w:szCs w:val="18"/>
              </w:rPr>
            </w:pPr>
          </w:p>
          <w:p w:rsidR="00F15AA8" w:rsidRPr="00B37709" w:rsidRDefault="00F15AA8" w:rsidP="001B7276">
            <w:pPr>
              <w:jc w:val="center"/>
              <w:rPr>
                <w:rFonts w:ascii="Arial" w:hAnsi="Arial"/>
                <w:color w:val="auto"/>
                <w:sz w:val="18"/>
                <w:szCs w:val="18"/>
              </w:rPr>
            </w:pPr>
            <w:r w:rsidRPr="00B37709">
              <w:rPr>
                <w:rFonts w:ascii="Arial" w:hAnsi="Arial"/>
                <w:color w:val="auto"/>
                <w:sz w:val="18"/>
                <w:szCs w:val="18"/>
              </w:rPr>
              <w:t>K1F_W04</w:t>
            </w:r>
          </w:p>
          <w:p w:rsidR="00F15AA8" w:rsidRPr="00B37709" w:rsidRDefault="00F15AA8" w:rsidP="001B7276">
            <w:pPr>
              <w:jc w:val="center"/>
              <w:rPr>
                <w:rFonts w:ascii="Arial" w:hAnsi="Arial"/>
                <w:color w:val="auto"/>
                <w:sz w:val="18"/>
                <w:szCs w:val="18"/>
              </w:rPr>
            </w:pPr>
            <w:r w:rsidRPr="00B37709">
              <w:rPr>
                <w:rFonts w:ascii="Arial" w:hAnsi="Arial"/>
                <w:color w:val="auto"/>
                <w:sz w:val="18"/>
                <w:szCs w:val="18"/>
              </w:rPr>
              <w:t>K1F_W07</w:t>
            </w:r>
          </w:p>
          <w:p w:rsidR="00F15AA8" w:rsidRPr="00B37709" w:rsidRDefault="00F15AA8" w:rsidP="001B7276">
            <w:pPr>
              <w:spacing w:line="240" w:lineRule="auto"/>
              <w:jc w:val="center"/>
              <w:rPr>
                <w:rFonts w:ascii="Arial" w:hAnsi="Arial"/>
                <w:color w:val="auto"/>
                <w:sz w:val="18"/>
                <w:szCs w:val="18"/>
              </w:rPr>
            </w:pPr>
            <w:r w:rsidRPr="00B37709">
              <w:rPr>
                <w:rFonts w:ascii="Arial" w:hAnsi="Arial"/>
                <w:color w:val="auto"/>
                <w:sz w:val="18"/>
                <w:szCs w:val="18"/>
              </w:rPr>
              <w:t>K1F_U06</w:t>
            </w:r>
          </w:p>
          <w:p w:rsidR="00F15AA8" w:rsidRPr="00B37709" w:rsidRDefault="00F15AA8" w:rsidP="001B7276">
            <w:pPr>
              <w:spacing w:line="240" w:lineRule="auto"/>
              <w:jc w:val="center"/>
              <w:rPr>
                <w:rFonts w:ascii="Arial" w:hAnsi="Arial"/>
                <w:color w:val="auto"/>
                <w:sz w:val="18"/>
                <w:szCs w:val="18"/>
              </w:rPr>
            </w:pPr>
            <w:r w:rsidRPr="00B37709">
              <w:rPr>
                <w:rFonts w:ascii="Arial" w:hAnsi="Arial"/>
                <w:color w:val="auto"/>
                <w:sz w:val="18"/>
                <w:szCs w:val="18"/>
              </w:rPr>
              <w:t>K1F_U12</w:t>
            </w:r>
          </w:p>
          <w:p w:rsidR="00F15AA8" w:rsidRPr="00B37709" w:rsidRDefault="00F15AA8" w:rsidP="001B7276">
            <w:pPr>
              <w:spacing w:line="240" w:lineRule="auto"/>
              <w:jc w:val="center"/>
              <w:rPr>
                <w:rFonts w:ascii="Arial" w:hAnsi="Arial"/>
                <w:color w:val="auto"/>
                <w:sz w:val="18"/>
                <w:szCs w:val="18"/>
              </w:rPr>
            </w:pPr>
            <w:r w:rsidRPr="00B37709">
              <w:rPr>
                <w:rFonts w:ascii="Arial" w:hAnsi="Arial"/>
                <w:color w:val="auto"/>
                <w:sz w:val="18"/>
                <w:szCs w:val="18"/>
              </w:rPr>
              <w:t>K1F_K03</w:t>
            </w:r>
          </w:p>
          <w:p w:rsidR="00F15AA8" w:rsidRPr="00793C66" w:rsidRDefault="00F15AA8" w:rsidP="001B7276">
            <w:pPr>
              <w:spacing w:line="240" w:lineRule="auto"/>
              <w:jc w:val="center"/>
              <w:rPr>
                <w:rFonts w:ascii="Arial" w:hAnsi="Arial"/>
                <w:color w:val="auto"/>
                <w:sz w:val="18"/>
                <w:szCs w:val="18"/>
              </w:rPr>
            </w:pPr>
            <w:r w:rsidRPr="00B37709">
              <w:rPr>
                <w:rFonts w:ascii="Arial" w:hAnsi="Arial"/>
                <w:color w:val="auto"/>
                <w:sz w:val="18"/>
                <w:szCs w:val="18"/>
              </w:rPr>
              <w:t>K1F_K04</w:t>
            </w:r>
          </w:p>
        </w:tc>
        <w:tc>
          <w:tcPr>
            <w:tcW w:w="3079" w:type="dxa"/>
            <w:tcBorders>
              <w:top w:val="nil"/>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informacyjny (konwencjonalny),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problemowy;</w:t>
            </w:r>
          </w:p>
          <w:p w:rsidR="00F15AA8" w:rsidRPr="00793C66" w:rsidRDefault="00F15AA8" w:rsidP="001B7276">
            <w:pPr>
              <w:numPr>
                <w:ilvl w:val="0"/>
                <w:numId w:val="1"/>
              </w:numPr>
              <w:spacing w:line="240" w:lineRule="auto"/>
              <w:ind w:left="317" w:hanging="283"/>
              <w:rPr>
                <w:rFonts w:ascii="Arial" w:hAnsi="Arial"/>
                <w:color w:val="auto"/>
                <w:sz w:val="18"/>
                <w:szCs w:val="18"/>
              </w:rPr>
            </w:pPr>
            <w:r w:rsidRPr="00793C66">
              <w:rPr>
                <w:rFonts w:ascii="Arial" w:hAnsi="Arial" w:cs="Calibri"/>
                <w:color w:val="auto"/>
                <w:sz w:val="18"/>
                <w:szCs w:val="18"/>
              </w:rPr>
              <w:t>konwersatoryjny.</w:t>
            </w:r>
          </w:p>
          <w:p w:rsidR="00F15AA8" w:rsidRPr="00793C66" w:rsidRDefault="00F15AA8" w:rsidP="001B7276">
            <w:pPr>
              <w:ind w:left="317"/>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ćwiczeniowa oparta na wykorzystaniu różnych źródeł wiedzy;</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studium przypadku;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nil"/>
            </w:tcBorders>
            <w:shd w:val="clear" w:color="auto" w:fill="auto"/>
            <w:tcMar>
              <w:left w:w="98" w:type="dxa"/>
            </w:tcMar>
            <w:vAlign w:val="center"/>
          </w:tcPr>
          <w:p w:rsidR="00F15AA8" w:rsidRPr="00793C66" w:rsidRDefault="00F15AA8" w:rsidP="001B7276">
            <w:pPr>
              <w:spacing w:line="240" w:lineRule="auto"/>
              <w:rPr>
                <w:rFonts w:ascii="Arial" w:hAnsi="Arial"/>
                <w:color w:val="auto"/>
                <w:sz w:val="18"/>
                <w:szCs w:val="18"/>
              </w:rPr>
            </w:pPr>
            <w:r w:rsidRPr="00793C66">
              <w:rPr>
                <w:rFonts w:ascii="Arial" w:hAnsi="Arial" w:cs="Calibri"/>
                <w:color w:val="auto"/>
                <w:sz w:val="18"/>
                <w:szCs w:val="18"/>
              </w:rPr>
              <w:t>Wykład:</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11"/>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p w:rsidR="00F15AA8" w:rsidRPr="00793C66" w:rsidRDefault="00F15AA8" w:rsidP="001B7276">
            <w:pPr>
              <w:pStyle w:val="Akapitzlist"/>
              <w:ind w:left="175"/>
              <w:rPr>
                <w:rFonts w:ascii="Arial" w:hAnsi="Arial" w:cs="Calibri"/>
                <w:color w:val="auto"/>
                <w:sz w:val="18"/>
                <w:szCs w:val="18"/>
              </w:rPr>
            </w:pPr>
          </w:p>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Warsztaty:</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Przygotowanie:</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referatu, </w:t>
            </w:r>
          </w:p>
          <w:p w:rsidR="00F15AA8" w:rsidRPr="00793C66" w:rsidRDefault="00F15AA8" w:rsidP="001B7276">
            <w:pPr>
              <w:numPr>
                <w:ilvl w:val="1"/>
                <w:numId w:val="2"/>
              </w:numPr>
              <w:spacing w:line="240" w:lineRule="auto"/>
              <w:ind w:left="353" w:hanging="142"/>
              <w:rPr>
                <w:rFonts w:ascii="Arial" w:hAnsi="Arial"/>
                <w:color w:val="auto"/>
                <w:sz w:val="18"/>
                <w:szCs w:val="18"/>
              </w:rPr>
            </w:pPr>
            <w:r w:rsidRPr="00793C66">
              <w:rPr>
                <w:rFonts w:ascii="Arial" w:hAnsi="Arial" w:cs="Calibri"/>
                <w:color w:val="auto"/>
                <w:sz w:val="18"/>
                <w:szCs w:val="18"/>
              </w:rPr>
              <w:t xml:space="preserve">projektu, </w:t>
            </w:r>
          </w:p>
          <w:p w:rsidR="00F15AA8" w:rsidRPr="00793C66" w:rsidRDefault="00F15AA8" w:rsidP="001B7276">
            <w:pPr>
              <w:pStyle w:val="Akapitzlist"/>
              <w:numPr>
                <w:ilvl w:val="0"/>
                <w:numId w:val="23"/>
              </w:numPr>
              <w:spacing w:line="240" w:lineRule="auto"/>
              <w:ind w:left="175" w:hanging="175"/>
              <w:rPr>
                <w:rFonts w:ascii="Arial" w:hAnsi="Arial"/>
                <w:color w:val="auto"/>
                <w:sz w:val="18"/>
                <w:szCs w:val="18"/>
              </w:rPr>
            </w:pPr>
            <w:r w:rsidRPr="00793C66">
              <w:rPr>
                <w:rFonts w:ascii="Arial" w:hAnsi="Arial" w:cs="Calibri"/>
                <w:color w:val="auto"/>
                <w:sz w:val="18"/>
                <w:szCs w:val="18"/>
              </w:rPr>
              <w:t>Obserwacja i ocena postaw studenta.</w:t>
            </w:r>
          </w:p>
        </w:tc>
        <w:tc>
          <w:tcPr>
            <w:tcW w:w="3687" w:type="dxa"/>
            <w:tcBorders>
              <w:top w:val="nil"/>
            </w:tcBorders>
            <w:shd w:val="clear" w:color="auto" w:fill="auto"/>
            <w:tcMar>
              <w:left w:w="98" w:type="dxa"/>
            </w:tcMar>
            <w:vAlign w:val="center"/>
          </w:tcPr>
          <w:p w:rsidR="00F15AA8" w:rsidRPr="00793C66" w:rsidRDefault="00F15AA8" w:rsidP="001B7276">
            <w:pPr>
              <w:spacing w:line="240" w:lineRule="auto"/>
              <w:jc w:val="both"/>
              <w:rPr>
                <w:rFonts w:ascii="Arial" w:hAnsi="Arial"/>
                <w:color w:val="auto"/>
                <w:sz w:val="18"/>
                <w:szCs w:val="18"/>
              </w:rPr>
            </w:pPr>
            <w:r w:rsidRPr="00793C66">
              <w:rPr>
                <w:rFonts w:ascii="Arial" w:hAnsi="Arial"/>
                <w:color w:val="auto"/>
                <w:sz w:val="18"/>
                <w:szCs w:val="18"/>
              </w:rPr>
              <w:t>Pojęcie, cechy  i rodzaje projektów gospodarczych. Źródła finansowania projektów gospodarczych. Ryzyko a dochód, pomiar ryzyka rynkowego. Proste metody oceny efektywności inwestycji rzeczowych. Rozwinięte metody oceny efektywności inwestycji rzeczowych. Ryzyko w ocenie inwestycji.</w:t>
            </w:r>
          </w:p>
        </w:tc>
      </w:tr>
      <w:tr w:rsidR="00F15AA8" w:rsidRPr="00793C66" w:rsidTr="008F045E">
        <w:tc>
          <w:tcPr>
            <w:tcW w:w="2302" w:type="dxa"/>
            <w:tcBorders>
              <w:top w:val="nil"/>
            </w:tcBorders>
            <w:shd w:val="clear" w:color="auto" w:fill="auto"/>
            <w:tcMar>
              <w:left w:w="98" w:type="dxa"/>
            </w:tcMar>
            <w:vAlign w:val="center"/>
          </w:tcPr>
          <w:p w:rsidR="00F15AA8" w:rsidRPr="00793C66" w:rsidRDefault="00F15AA8" w:rsidP="001B7276">
            <w:pPr>
              <w:spacing w:line="240" w:lineRule="auto"/>
              <w:rPr>
                <w:rFonts w:ascii="Arial" w:hAnsi="Arial"/>
                <w:b/>
                <w:color w:val="auto"/>
                <w:sz w:val="18"/>
                <w:szCs w:val="18"/>
              </w:rPr>
            </w:pPr>
            <w:r w:rsidRPr="00793C66">
              <w:rPr>
                <w:rFonts w:ascii="Arial" w:hAnsi="Arial"/>
                <w:b/>
                <w:color w:val="auto"/>
                <w:sz w:val="18"/>
                <w:szCs w:val="18"/>
              </w:rPr>
              <w:t>Audyt finansowy</w:t>
            </w:r>
          </w:p>
        </w:tc>
        <w:tc>
          <w:tcPr>
            <w:tcW w:w="1814" w:type="dxa"/>
            <w:tcBorders>
              <w:top w:val="nil"/>
            </w:tcBorders>
            <w:shd w:val="clear" w:color="auto" w:fill="auto"/>
            <w:tcMar>
              <w:left w:w="98" w:type="dxa"/>
            </w:tcMar>
            <w:vAlign w:val="center"/>
          </w:tcPr>
          <w:p w:rsidR="00F15AA8" w:rsidRPr="00793C66" w:rsidRDefault="00F15AA8" w:rsidP="001B7276">
            <w:pPr>
              <w:jc w:val="center"/>
              <w:rPr>
                <w:rFonts w:ascii="Arial" w:hAnsi="Arial"/>
                <w:color w:val="auto"/>
                <w:sz w:val="18"/>
                <w:szCs w:val="18"/>
              </w:rPr>
            </w:pPr>
            <w:r w:rsidRPr="00793C66">
              <w:rPr>
                <w:rFonts w:ascii="Arial" w:hAnsi="Arial"/>
                <w:color w:val="auto"/>
                <w:sz w:val="18"/>
                <w:szCs w:val="18"/>
              </w:rPr>
              <w:t>K1F_W04</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K1F_U06</w:t>
            </w:r>
          </w:p>
          <w:p w:rsidR="00F15AA8" w:rsidRPr="00793C66" w:rsidRDefault="00F15AA8" w:rsidP="001B7276">
            <w:pPr>
              <w:spacing w:line="240" w:lineRule="auto"/>
              <w:jc w:val="center"/>
              <w:rPr>
                <w:rFonts w:ascii="Arial" w:hAnsi="Arial"/>
                <w:color w:val="auto"/>
                <w:sz w:val="18"/>
                <w:szCs w:val="18"/>
              </w:rPr>
            </w:pPr>
            <w:r w:rsidRPr="00793C66">
              <w:rPr>
                <w:rFonts w:ascii="Arial" w:hAnsi="Arial"/>
                <w:color w:val="auto"/>
                <w:sz w:val="18"/>
                <w:szCs w:val="18"/>
              </w:rPr>
              <w:t>K1F_K04</w:t>
            </w:r>
          </w:p>
        </w:tc>
        <w:tc>
          <w:tcPr>
            <w:tcW w:w="3079" w:type="dxa"/>
            <w:tcBorders>
              <w:top w:val="nil"/>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Seminarium:</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problemowa;</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metoda projektu;</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tzw. burza mózgów;</w:t>
            </w:r>
          </w:p>
          <w:p w:rsidR="00F15AA8" w:rsidRPr="00793C66" w:rsidRDefault="00F15AA8" w:rsidP="001B7276">
            <w:pPr>
              <w:numPr>
                <w:ilvl w:val="0"/>
                <w:numId w:val="2"/>
              </w:numPr>
              <w:spacing w:line="240" w:lineRule="auto"/>
              <w:ind w:left="317" w:hanging="283"/>
              <w:rPr>
                <w:rFonts w:ascii="Arial" w:hAnsi="Arial"/>
                <w:color w:val="auto"/>
                <w:sz w:val="18"/>
                <w:szCs w:val="18"/>
              </w:rPr>
            </w:pPr>
            <w:r w:rsidRPr="00793C66">
              <w:rPr>
                <w:rFonts w:ascii="Arial" w:hAnsi="Arial" w:cs="Calibri"/>
                <w:color w:val="auto"/>
                <w:sz w:val="18"/>
                <w:szCs w:val="18"/>
              </w:rPr>
              <w:t>dyskusja.</w:t>
            </w:r>
          </w:p>
        </w:tc>
        <w:tc>
          <w:tcPr>
            <w:tcW w:w="3260" w:type="dxa"/>
            <w:tcBorders>
              <w:top w:val="nil"/>
            </w:tcBorders>
            <w:shd w:val="clear" w:color="auto" w:fill="auto"/>
            <w:tcMar>
              <w:left w:w="98" w:type="dxa"/>
            </w:tcMar>
            <w:vAlign w:val="center"/>
          </w:tcPr>
          <w:p w:rsidR="00F15AA8" w:rsidRPr="00793C66" w:rsidRDefault="00F15AA8" w:rsidP="001B7276">
            <w:pPr>
              <w:rPr>
                <w:rFonts w:ascii="Arial" w:hAnsi="Arial"/>
                <w:color w:val="auto"/>
                <w:sz w:val="18"/>
                <w:szCs w:val="18"/>
              </w:rPr>
            </w:pPr>
            <w:r w:rsidRPr="00793C66">
              <w:rPr>
                <w:rFonts w:ascii="Arial" w:hAnsi="Arial" w:cs="Calibri"/>
                <w:color w:val="auto"/>
                <w:sz w:val="18"/>
                <w:szCs w:val="18"/>
              </w:rPr>
              <w:t>Seminarium:</w:t>
            </w:r>
          </w:p>
          <w:p w:rsidR="00F15AA8" w:rsidRPr="00793C66" w:rsidRDefault="00F15AA8" w:rsidP="001B7276">
            <w:pPr>
              <w:numPr>
                <w:ilvl w:val="0"/>
                <w:numId w:val="2"/>
              </w:numPr>
              <w:spacing w:line="240" w:lineRule="auto"/>
              <w:ind w:left="211" w:hanging="211"/>
              <w:rPr>
                <w:rFonts w:ascii="Arial" w:hAnsi="Arial"/>
                <w:color w:val="auto"/>
                <w:sz w:val="18"/>
                <w:szCs w:val="18"/>
              </w:rPr>
            </w:pPr>
            <w:r w:rsidRPr="00793C66">
              <w:rPr>
                <w:rFonts w:ascii="Arial" w:hAnsi="Arial" w:cs="Calibri"/>
                <w:color w:val="auto"/>
                <w:sz w:val="18"/>
                <w:szCs w:val="18"/>
              </w:rPr>
              <w:t>Zaliczenie na ocenę;</w:t>
            </w:r>
          </w:p>
          <w:p w:rsidR="00F15AA8" w:rsidRPr="00793C66" w:rsidRDefault="00F15AA8" w:rsidP="001B7276">
            <w:pPr>
              <w:numPr>
                <w:ilvl w:val="0"/>
                <w:numId w:val="2"/>
              </w:numPr>
              <w:spacing w:line="240" w:lineRule="auto"/>
              <w:ind w:left="152" w:hanging="142"/>
              <w:rPr>
                <w:rFonts w:ascii="Arial" w:hAnsi="Arial"/>
                <w:color w:val="auto"/>
                <w:sz w:val="18"/>
                <w:szCs w:val="18"/>
              </w:rPr>
            </w:pPr>
            <w:r w:rsidRPr="00793C66">
              <w:rPr>
                <w:rFonts w:ascii="Arial" w:hAnsi="Arial" w:cs="Calibri"/>
                <w:color w:val="auto"/>
                <w:sz w:val="18"/>
                <w:szCs w:val="18"/>
              </w:rPr>
              <w:t xml:space="preserve">Obserwacja i ocena     </w:t>
            </w:r>
          </w:p>
          <w:p w:rsidR="00F15AA8" w:rsidRPr="00793C66" w:rsidRDefault="00F15AA8" w:rsidP="001B7276">
            <w:pPr>
              <w:ind w:left="211"/>
              <w:rPr>
                <w:rFonts w:ascii="Arial" w:hAnsi="Arial"/>
                <w:color w:val="auto"/>
                <w:sz w:val="18"/>
                <w:szCs w:val="18"/>
              </w:rPr>
            </w:pPr>
            <w:r w:rsidRPr="00793C66">
              <w:rPr>
                <w:rFonts w:ascii="Arial" w:hAnsi="Arial" w:cs="Calibri"/>
                <w:color w:val="auto"/>
                <w:sz w:val="18"/>
                <w:szCs w:val="18"/>
              </w:rPr>
              <w:t>postaw studenta.</w:t>
            </w:r>
          </w:p>
        </w:tc>
        <w:tc>
          <w:tcPr>
            <w:tcW w:w="3687" w:type="dxa"/>
            <w:tcBorders>
              <w:top w:val="nil"/>
            </w:tcBorders>
            <w:shd w:val="clear" w:color="auto" w:fill="auto"/>
            <w:tcMar>
              <w:left w:w="98" w:type="dxa"/>
            </w:tcMar>
            <w:vAlign w:val="center"/>
          </w:tcPr>
          <w:p w:rsidR="00F15AA8" w:rsidRPr="00793C66" w:rsidRDefault="00F15AA8" w:rsidP="008F045E">
            <w:pPr>
              <w:spacing w:line="240" w:lineRule="auto"/>
              <w:jc w:val="both"/>
              <w:rPr>
                <w:rFonts w:ascii="Arial" w:hAnsi="Arial"/>
                <w:color w:val="auto"/>
                <w:sz w:val="18"/>
                <w:szCs w:val="18"/>
              </w:rPr>
            </w:pPr>
            <w:r w:rsidRPr="00793C66">
              <w:rPr>
                <w:rFonts w:ascii="Arial" w:hAnsi="Arial"/>
                <w:color w:val="auto"/>
                <w:sz w:val="18"/>
                <w:szCs w:val="18"/>
              </w:rPr>
              <w:t>Pojęcie, cele, rodzaje i zadania audytu wewnętrznego. Standardy audytu finansowego oraz wewnętrznego. Ocena ryzyka w audycie. Techniki i dokumentacja audytu. Plan audytu w jednostce. Program zadania audytowego. Sprawozdanie z wykonania audytu.</w:t>
            </w:r>
          </w:p>
        </w:tc>
      </w:tr>
    </w:tbl>
    <w:p w:rsidR="00EF44FF" w:rsidRDefault="00EF44FF">
      <w:pPr>
        <w:rPr>
          <w:rFonts w:ascii="Arial" w:hAnsi="Arial" w:cs="Arial"/>
          <w:color w:val="auto"/>
          <w:sz w:val="18"/>
          <w:szCs w:val="18"/>
        </w:rPr>
      </w:pPr>
    </w:p>
    <w:p w:rsidR="0001143F" w:rsidRPr="00793C66" w:rsidRDefault="00B659A2">
      <w:pPr>
        <w:rPr>
          <w:rFonts w:ascii="Arial" w:hAnsi="Arial" w:cs="Arial"/>
          <w:color w:val="auto"/>
          <w:sz w:val="18"/>
          <w:szCs w:val="18"/>
        </w:rPr>
      </w:pPr>
      <w:r w:rsidRPr="00793C66">
        <w:rPr>
          <w:rFonts w:ascii="Arial" w:hAnsi="Arial" w:cs="Arial"/>
          <w:color w:val="auto"/>
          <w:sz w:val="18"/>
          <w:szCs w:val="18"/>
        </w:rPr>
        <w:t>Praktyka zawodowa:</w:t>
      </w:r>
    </w:p>
    <w:tbl>
      <w:tblPr>
        <w:tblW w:w="14115" w:type="dxa"/>
        <w:tblInd w:w="-1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2374"/>
        <w:gridCol w:w="10"/>
        <w:gridCol w:w="1736"/>
        <w:gridCol w:w="3074"/>
        <w:gridCol w:w="6"/>
        <w:gridCol w:w="3299"/>
        <w:gridCol w:w="3616"/>
      </w:tblGrid>
      <w:tr w:rsidR="00793C66" w:rsidRPr="00793C66" w:rsidTr="008F045E">
        <w:tc>
          <w:tcPr>
            <w:tcW w:w="237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b/>
                <w:color w:val="auto"/>
                <w:sz w:val="18"/>
                <w:szCs w:val="18"/>
              </w:rPr>
            </w:pPr>
            <w:r w:rsidRPr="00793C66">
              <w:rPr>
                <w:rFonts w:ascii="Arial" w:hAnsi="Arial" w:cs="Arial"/>
                <w:b/>
                <w:color w:val="auto"/>
                <w:sz w:val="18"/>
                <w:szCs w:val="18"/>
              </w:rPr>
              <w:t>Nazwa zajęć/ grupy zajęć</w:t>
            </w:r>
          </w:p>
        </w:tc>
        <w:tc>
          <w:tcPr>
            <w:tcW w:w="1746"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b/>
                <w:color w:val="auto"/>
                <w:sz w:val="18"/>
                <w:szCs w:val="18"/>
              </w:rPr>
            </w:pPr>
            <w:r w:rsidRPr="00793C66">
              <w:rPr>
                <w:rFonts w:ascii="Arial" w:hAnsi="Arial" w:cs="Arial"/>
                <w:b/>
                <w:color w:val="auto"/>
                <w:sz w:val="18"/>
                <w:szCs w:val="18"/>
              </w:rPr>
              <w:t>Zakładane efekty uczenia się</w:t>
            </w:r>
          </w:p>
        </w:tc>
        <w:tc>
          <w:tcPr>
            <w:tcW w:w="307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b/>
                <w:color w:val="auto"/>
                <w:sz w:val="18"/>
                <w:szCs w:val="18"/>
              </w:rPr>
            </w:pPr>
            <w:r w:rsidRPr="00793C66">
              <w:rPr>
                <w:rFonts w:ascii="Arial" w:hAnsi="Arial" w:cs="Arial"/>
                <w:b/>
                <w:color w:val="auto"/>
                <w:sz w:val="18"/>
                <w:szCs w:val="18"/>
              </w:rPr>
              <w:t>Formy i metody kształcenia</w:t>
            </w:r>
          </w:p>
        </w:tc>
        <w:tc>
          <w:tcPr>
            <w:tcW w:w="330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b/>
                <w:color w:val="auto"/>
                <w:sz w:val="18"/>
                <w:szCs w:val="18"/>
              </w:rPr>
            </w:pPr>
            <w:r w:rsidRPr="00793C66">
              <w:rPr>
                <w:rFonts w:ascii="Arial" w:hAnsi="Arial" w:cs="Arial"/>
                <w:b/>
                <w:color w:val="auto"/>
                <w:sz w:val="18"/>
                <w:szCs w:val="18"/>
              </w:rPr>
              <w:t>Sposoby weryfikacji i oceniania efektów uczenia się</w:t>
            </w:r>
          </w:p>
        </w:tc>
        <w:tc>
          <w:tcPr>
            <w:tcW w:w="3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1143F" w:rsidRPr="00793C66" w:rsidRDefault="0001143F">
            <w:pPr>
              <w:jc w:val="center"/>
              <w:rPr>
                <w:rFonts w:ascii="Arial" w:hAnsi="Arial" w:cs="Arial"/>
                <w:b/>
                <w:color w:val="auto"/>
                <w:sz w:val="18"/>
                <w:szCs w:val="18"/>
              </w:rPr>
            </w:pPr>
          </w:p>
          <w:p w:rsidR="0001143F" w:rsidRPr="00793C66" w:rsidRDefault="00B659A2">
            <w:pPr>
              <w:jc w:val="center"/>
              <w:rPr>
                <w:rFonts w:ascii="Arial" w:hAnsi="Arial" w:cs="Arial"/>
                <w:b/>
                <w:color w:val="auto"/>
                <w:sz w:val="18"/>
                <w:szCs w:val="18"/>
              </w:rPr>
            </w:pPr>
            <w:r w:rsidRPr="00793C66">
              <w:rPr>
                <w:rFonts w:ascii="Arial" w:hAnsi="Arial" w:cs="Arial"/>
                <w:b/>
                <w:color w:val="auto"/>
                <w:sz w:val="18"/>
                <w:szCs w:val="18"/>
              </w:rPr>
              <w:t>Treści programowe</w:t>
            </w:r>
          </w:p>
        </w:tc>
      </w:tr>
      <w:tr w:rsidR="00793C66" w:rsidRPr="00793C66" w:rsidTr="008F045E">
        <w:tc>
          <w:tcPr>
            <w:tcW w:w="238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rPr>
                <w:rFonts w:ascii="Arial" w:hAnsi="Arial" w:cs="Arial"/>
                <w:b/>
                <w:color w:val="auto"/>
                <w:sz w:val="18"/>
                <w:szCs w:val="18"/>
              </w:rPr>
            </w:pPr>
            <w:r w:rsidRPr="00793C66">
              <w:rPr>
                <w:rFonts w:ascii="Arial" w:hAnsi="Arial" w:cs="Arial"/>
                <w:b/>
                <w:color w:val="auto"/>
                <w:sz w:val="18"/>
                <w:szCs w:val="18"/>
              </w:rPr>
              <w:lastRenderedPageBreak/>
              <w:t>Praktyka zawodowa I</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K1F_W04</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K1F_W05</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K1F_U01</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K1F_U05</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K1F_U06</w:t>
            </w:r>
          </w:p>
          <w:p w:rsidR="002627A4" w:rsidRPr="005B31DB" w:rsidRDefault="002627A4">
            <w:pPr>
              <w:jc w:val="center"/>
              <w:rPr>
                <w:rFonts w:ascii="Arial" w:hAnsi="Arial"/>
                <w:color w:val="auto"/>
                <w:sz w:val="18"/>
                <w:szCs w:val="18"/>
              </w:rPr>
            </w:pPr>
            <w:r w:rsidRPr="005B31DB">
              <w:rPr>
                <w:rFonts w:ascii="Arial" w:hAnsi="Arial"/>
                <w:color w:val="auto"/>
                <w:sz w:val="18"/>
                <w:szCs w:val="18"/>
              </w:rPr>
              <w:t>K1F_U11</w:t>
            </w:r>
          </w:p>
          <w:p w:rsidR="008B35F3" w:rsidRPr="005B31DB" w:rsidRDefault="008B35F3">
            <w:pPr>
              <w:jc w:val="center"/>
              <w:rPr>
                <w:rFonts w:ascii="Arial" w:hAnsi="Arial"/>
                <w:color w:val="auto"/>
                <w:sz w:val="18"/>
                <w:szCs w:val="18"/>
              </w:rPr>
            </w:pPr>
            <w:r w:rsidRPr="005B31DB">
              <w:rPr>
                <w:rFonts w:ascii="Arial" w:hAnsi="Arial"/>
                <w:color w:val="auto"/>
                <w:sz w:val="18"/>
                <w:szCs w:val="18"/>
              </w:rPr>
              <w:t>K1F_U12</w:t>
            </w:r>
          </w:p>
          <w:p w:rsidR="008B35F3" w:rsidRPr="005B31DB" w:rsidRDefault="008B35F3">
            <w:pPr>
              <w:jc w:val="center"/>
              <w:rPr>
                <w:rFonts w:ascii="Arial" w:hAnsi="Arial" w:cs="Arial"/>
                <w:color w:val="auto"/>
                <w:sz w:val="18"/>
                <w:szCs w:val="18"/>
              </w:rPr>
            </w:pPr>
            <w:r w:rsidRPr="005B31DB">
              <w:rPr>
                <w:rFonts w:ascii="Arial" w:hAnsi="Arial"/>
                <w:color w:val="auto"/>
                <w:sz w:val="18"/>
                <w:szCs w:val="18"/>
              </w:rPr>
              <w:t>K1F_U13</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K1F_K01</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K1F_K03</w:t>
            </w:r>
          </w:p>
          <w:p w:rsidR="00B37709" w:rsidRPr="005B31DB" w:rsidRDefault="00B37709" w:rsidP="00B37709">
            <w:pPr>
              <w:jc w:val="center"/>
              <w:rPr>
                <w:rFonts w:ascii="Arial" w:hAnsi="Arial" w:cs="Arial"/>
                <w:color w:val="auto"/>
                <w:sz w:val="18"/>
                <w:szCs w:val="18"/>
              </w:rPr>
            </w:pPr>
            <w:r w:rsidRPr="005B31DB">
              <w:rPr>
                <w:rFonts w:ascii="Arial" w:hAnsi="Arial" w:cs="Arial"/>
                <w:color w:val="auto"/>
                <w:sz w:val="18"/>
                <w:szCs w:val="18"/>
              </w:rPr>
              <w:t>K1F_K04</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K1F_K05</w:t>
            </w:r>
          </w:p>
        </w:tc>
        <w:tc>
          <w:tcPr>
            <w:tcW w:w="3080"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rPr>
                <w:rFonts w:ascii="Arial" w:hAnsi="Arial" w:cs="Arial"/>
                <w:color w:val="auto"/>
                <w:sz w:val="18"/>
                <w:szCs w:val="18"/>
              </w:rPr>
            </w:pPr>
            <w:r w:rsidRPr="00793C66">
              <w:rPr>
                <w:rFonts w:ascii="Arial" w:hAnsi="Arial" w:cs="Arial"/>
                <w:color w:val="auto"/>
                <w:sz w:val="18"/>
                <w:szCs w:val="18"/>
              </w:rPr>
              <w:t>Praktyka zawodowa</w:t>
            </w:r>
          </w:p>
        </w:tc>
        <w:tc>
          <w:tcPr>
            <w:tcW w:w="3299"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rPr>
                <w:rFonts w:ascii="Arial" w:hAnsi="Arial" w:cs="Arial"/>
                <w:color w:val="auto"/>
                <w:sz w:val="18"/>
                <w:szCs w:val="18"/>
              </w:rPr>
            </w:pPr>
            <w:r w:rsidRPr="00793C66">
              <w:rPr>
                <w:rFonts w:ascii="Arial" w:hAnsi="Arial" w:cs="Arial"/>
                <w:color w:val="auto"/>
                <w:sz w:val="18"/>
                <w:szCs w:val="18"/>
              </w:rPr>
              <w:t>Zaliczenie na ocenę dokumentów z praktyki przez  zakładowego              i uczelnianego opiekuna praktyk.</w:t>
            </w:r>
          </w:p>
          <w:p w:rsidR="0001143F" w:rsidRPr="00793C66" w:rsidRDefault="0001143F">
            <w:pPr>
              <w:rPr>
                <w:rFonts w:ascii="Arial" w:hAnsi="Arial" w:cs="Arial"/>
                <w:color w:val="auto"/>
                <w:sz w:val="18"/>
                <w:szCs w:val="18"/>
              </w:rPr>
            </w:pPr>
          </w:p>
          <w:p w:rsidR="0001143F" w:rsidRPr="00793C66" w:rsidRDefault="0001143F">
            <w:pPr>
              <w:rPr>
                <w:rFonts w:ascii="Arial" w:hAnsi="Arial" w:cs="Arial"/>
                <w:color w:val="auto"/>
                <w:sz w:val="18"/>
                <w:szCs w:val="18"/>
              </w:rPr>
            </w:pPr>
          </w:p>
        </w:tc>
        <w:tc>
          <w:tcPr>
            <w:tcW w:w="3616"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pStyle w:val="Akapitzlist"/>
              <w:ind w:left="34"/>
              <w:jc w:val="both"/>
              <w:rPr>
                <w:rFonts w:ascii="Arial" w:hAnsi="Arial" w:cs="Arial"/>
                <w:color w:val="auto"/>
                <w:sz w:val="18"/>
                <w:szCs w:val="18"/>
              </w:rPr>
            </w:pPr>
            <w:r w:rsidRPr="00793C66">
              <w:rPr>
                <w:rFonts w:ascii="Arial" w:hAnsi="Arial" w:cs="Arial"/>
                <w:color w:val="auto"/>
                <w:sz w:val="18"/>
                <w:szCs w:val="18"/>
              </w:rPr>
              <w:t>Struktura organizacyjna na poziomie organizacji i poszczególnych jednostek organizacyjnych. Obserwacja i identyfikacja wewnętrznych powiązań, narzędzi i kanałów przepływu informacji. Organizacja pracy administracyjno-biurowej z wykorzystaniem urządzeń technicznych i programów komputerowych.</w:t>
            </w:r>
          </w:p>
        </w:tc>
      </w:tr>
      <w:tr w:rsidR="00793C66" w:rsidRPr="00793C66" w:rsidTr="008F045E">
        <w:tc>
          <w:tcPr>
            <w:tcW w:w="238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rPr>
                <w:rFonts w:ascii="Arial" w:hAnsi="Arial" w:cs="Arial"/>
                <w:b/>
                <w:color w:val="auto"/>
                <w:sz w:val="18"/>
                <w:szCs w:val="18"/>
              </w:rPr>
            </w:pPr>
            <w:r w:rsidRPr="00793C66">
              <w:rPr>
                <w:rFonts w:ascii="Arial" w:hAnsi="Arial" w:cs="Arial"/>
                <w:b/>
                <w:color w:val="auto"/>
                <w:sz w:val="18"/>
                <w:szCs w:val="18"/>
              </w:rPr>
              <w:t>Praktyka zawodowa  II</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K1F_W04</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K1F_W05</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K1F_U01</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K1F_U05</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K1F_U06</w:t>
            </w:r>
          </w:p>
          <w:p w:rsidR="008B35F3" w:rsidRPr="005B31DB" w:rsidRDefault="008B35F3" w:rsidP="008B35F3">
            <w:pPr>
              <w:jc w:val="center"/>
              <w:rPr>
                <w:rFonts w:ascii="Arial" w:hAnsi="Arial"/>
                <w:color w:val="auto"/>
                <w:sz w:val="18"/>
                <w:szCs w:val="18"/>
              </w:rPr>
            </w:pPr>
            <w:r w:rsidRPr="005B31DB">
              <w:rPr>
                <w:rFonts w:ascii="Arial" w:hAnsi="Arial"/>
                <w:color w:val="auto"/>
                <w:sz w:val="18"/>
                <w:szCs w:val="18"/>
              </w:rPr>
              <w:t>K1F_U11</w:t>
            </w:r>
          </w:p>
          <w:p w:rsidR="008B35F3" w:rsidRPr="005B31DB" w:rsidRDefault="008B35F3" w:rsidP="008B35F3">
            <w:pPr>
              <w:jc w:val="center"/>
              <w:rPr>
                <w:rFonts w:ascii="Arial" w:hAnsi="Arial"/>
                <w:color w:val="auto"/>
                <w:sz w:val="18"/>
                <w:szCs w:val="18"/>
              </w:rPr>
            </w:pPr>
            <w:r w:rsidRPr="005B31DB">
              <w:rPr>
                <w:rFonts w:ascii="Arial" w:hAnsi="Arial"/>
                <w:color w:val="auto"/>
                <w:sz w:val="18"/>
                <w:szCs w:val="18"/>
              </w:rPr>
              <w:t>K1F_U12</w:t>
            </w:r>
          </w:p>
          <w:p w:rsidR="008B35F3" w:rsidRPr="005B31DB" w:rsidRDefault="008B35F3" w:rsidP="008B35F3">
            <w:pPr>
              <w:jc w:val="center"/>
              <w:rPr>
                <w:rFonts w:ascii="Arial" w:hAnsi="Arial"/>
                <w:color w:val="auto"/>
                <w:sz w:val="18"/>
                <w:szCs w:val="18"/>
              </w:rPr>
            </w:pPr>
            <w:r w:rsidRPr="005B31DB">
              <w:rPr>
                <w:rFonts w:ascii="Arial" w:hAnsi="Arial"/>
                <w:color w:val="auto"/>
                <w:sz w:val="18"/>
                <w:szCs w:val="18"/>
              </w:rPr>
              <w:t>K1F_U13</w:t>
            </w:r>
          </w:p>
          <w:p w:rsidR="0001143F" w:rsidRPr="005B31DB" w:rsidRDefault="00B659A2" w:rsidP="008B35F3">
            <w:pPr>
              <w:jc w:val="center"/>
              <w:rPr>
                <w:rFonts w:ascii="Arial" w:hAnsi="Arial" w:cs="Arial"/>
                <w:color w:val="auto"/>
                <w:sz w:val="18"/>
                <w:szCs w:val="18"/>
              </w:rPr>
            </w:pPr>
            <w:r w:rsidRPr="005B31DB">
              <w:rPr>
                <w:rFonts w:ascii="Arial" w:hAnsi="Arial" w:cs="Arial"/>
                <w:color w:val="auto"/>
                <w:sz w:val="18"/>
                <w:szCs w:val="18"/>
              </w:rPr>
              <w:t>K1F_K01</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K1F_K03</w:t>
            </w:r>
          </w:p>
          <w:p w:rsidR="00B37709" w:rsidRPr="005B31DB" w:rsidRDefault="00B37709" w:rsidP="00B37709">
            <w:pPr>
              <w:jc w:val="center"/>
              <w:rPr>
                <w:rFonts w:ascii="Arial" w:hAnsi="Arial" w:cs="Arial"/>
                <w:color w:val="auto"/>
                <w:sz w:val="18"/>
                <w:szCs w:val="18"/>
              </w:rPr>
            </w:pPr>
            <w:r w:rsidRPr="005B31DB">
              <w:rPr>
                <w:rFonts w:ascii="Arial" w:hAnsi="Arial" w:cs="Arial"/>
                <w:color w:val="auto"/>
                <w:sz w:val="18"/>
                <w:szCs w:val="18"/>
              </w:rPr>
              <w:t>K1F_K04</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K1F_K05</w:t>
            </w:r>
          </w:p>
        </w:tc>
        <w:tc>
          <w:tcPr>
            <w:tcW w:w="3080"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rPr>
                <w:rFonts w:ascii="Arial" w:hAnsi="Arial" w:cs="Arial"/>
                <w:color w:val="auto"/>
                <w:sz w:val="18"/>
                <w:szCs w:val="18"/>
              </w:rPr>
            </w:pPr>
            <w:r w:rsidRPr="00793C66">
              <w:rPr>
                <w:rFonts w:ascii="Arial" w:hAnsi="Arial" w:cs="Arial"/>
                <w:color w:val="auto"/>
                <w:sz w:val="18"/>
                <w:szCs w:val="18"/>
              </w:rPr>
              <w:t>Praktyka zawodowa</w:t>
            </w:r>
          </w:p>
        </w:tc>
        <w:tc>
          <w:tcPr>
            <w:tcW w:w="3299"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rPr>
                <w:rFonts w:ascii="Arial" w:hAnsi="Arial" w:cs="Arial"/>
                <w:color w:val="auto"/>
                <w:sz w:val="18"/>
                <w:szCs w:val="18"/>
              </w:rPr>
            </w:pPr>
            <w:r w:rsidRPr="00793C66">
              <w:rPr>
                <w:rFonts w:ascii="Arial" w:hAnsi="Arial" w:cs="Arial"/>
                <w:color w:val="auto"/>
                <w:sz w:val="18"/>
                <w:szCs w:val="18"/>
              </w:rPr>
              <w:t>Zaliczenie na ocenę dokumentów z praktyki przez  zakładowego              i uczelnianego opiekuna praktyk.</w:t>
            </w:r>
          </w:p>
          <w:p w:rsidR="0001143F" w:rsidRPr="00793C66" w:rsidRDefault="0001143F">
            <w:pPr>
              <w:rPr>
                <w:rFonts w:ascii="Arial" w:hAnsi="Arial" w:cs="Arial"/>
                <w:color w:val="auto"/>
                <w:sz w:val="18"/>
                <w:szCs w:val="18"/>
              </w:rPr>
            </w:pPr>
          </w:p>
          <w:p w:rsidR="0001143F" w:rsidRPr="00793C66" w:rsidRDefault="0001143F">
            <w:pPr>
              <w:rPr>
                <w:rFonts w:ascii="Arial" w:hAnsi="Arial" w:cs="Arial"/>
                <w:color w:val="auto"/>
                <w:sz w:val="18"/>
                <w:szCs w:val="18"/>
              </w:rPr>
            </w:pPr>
          </w:p>
        </w:tc>
        <w:tc>
          <w:tcPr>
            <w:tcW w:w="3616"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jc w:val="both"/>
              <w:rPr>
                <w:rFonts w:ascii="Arial" w:hAnsi="Arial" w:cs="Arial"/>
                <w:color w:val="auto"/>
                <w:sz w:val="18"/>
                <w:szCs w:val="18"/>
              </w:rPr>
            </w:pPr>
            <w:r w:rsidRPr="00793C66">
              <w:rPr>
                <w:rFonts w:ascii="Arial" w:hAnsi="Arial" w:cs="Arial"/>
                <w:color w:val="auto"/>
                <w:sz w:val="18"/>
                <w:szCs w:val="18"/>
              </w:rPr>
              <w:t>Zasoby organizacji (ludzkie, rzeczowe, finansowe, informatyczne). Procedury postępowania prowadzone przez jednostkę. Zakładowy plan kont, zasady prowadzenia ksiąg rachunkowych. Dokumenty i sprawozdania finansowe oraz programy finansowo- rachunkowe wykorzystywane przez jednostkę.</w:t>
            </w:r>
          </w:p>
        </w:tc>
      </w:tr>
      <w:tr w:rsidR="00793C66" w:rsidRPr="00793C66" w:rsidTr="008F045E">
        <w:tc>
          <w:tcPr>
            <w:tcW w:w="238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rPr>
                <w:rFonts w:ascii="Arial" w:hAnsi="Arial" w:cs="Arial"/>
                <w:b/>
                <w:color w:val="auto"/>
                <w:sz w:val="18"/>
                <w:szCs w:val="18"/>
              </w:rPr>
            </w:pPr>
            <w:r w:rsidRPr="00793C66">
              <w:rPr>
                <w:rFonts w:ascii="Arial" w:hAnsi="Arial" w:cs="Arial"/>
                <w:b/>
                <w:color w:val="auto"/>
                <w:sz w:val="18"/>
                <w:szCs w:val="18"/>
              </w:rPr>
              <w:t>Praktyka zawodowa III</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K1F_W04</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K1F_W05</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K1F_U01</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K1F_U05</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K1F_U06</w:t>
            </w:r>
          </w:p>
          <w:p w:rsidR="008B35F3" w:rsidRPr="005B31DB" w:rsidRDefault="008B35F3" w:rsidP="008B35F3">
            <w:pPr>
              <w:jc w:val="center"/>
              <w:rPr>
                <w:rFonts w:ascii="Arial" w:hAnsi="Arial"/>
                <w:color w:val="auto"/>
                <w:sz w:val="18"/>
                <w:szCs w:val="18"/>
              </w:rPr>
            </w:pPr>
            <w:r w:rsidRPr="005B31DB">
              <w:rPr>
                <w:rFonts w:ascii="Arial" w:hAnsi="Arial"/>
                <w:color w:val="auto"/>
                <w:sz w:val="18"/>
                <w:szCs w:val="18"/>
              </w:rPr>
              <w:t>K1F_U11</w:t>
            </w:r>
          </w:p>
          <w:p w:rsidR="008B35F3" w:rsidRPr="005B31DB" w:rsidRDefault="008B35F3" w:rsidP="008B35F3">
            <w:pPr>
              <w:jc w:val="center"/>
              <w:rPr>
                <w:rFonts w:ascii="Arial" w:hAnsi="Arial"/>
                <w:color w:val="auto"/>
                <w:sz w:val="18"/>
                <w:szCs w:val="18"/>
              </w:rPr>
            </w:pPr>
            <w:r w:rsidRPr="005B31DB">
              <w:rPr>
                <w:rFonts w:ascii="Arial" w:hAnsi="Arial"/>
                <w:color w:val="auto"/>
                <w:sz w:val="18"/>
                <w:szCs w:val="18"/>
              </w:rPr>
              <w:t>K1F_U12</w:t>
            </w:r>
          </w:p>
          <w:p w:rsidR="008B35F3" w:rsidRPr="005B31DB" w:rsidRDefault="008B35F3" w:rsidP="008B35F3">
            <w:pPr>
              <w:jc w:val="center"/>
              <w:rPr>
                <w:rFonts w:ascii="Arial" w:hAnsi="Arial"/>
                <w:color w:val="auto"/>
                <w:sz w:val="18"/>
                <w:szCs w:val="18"/>
              </w:rPr>
            </w:pPr>
            <w:r w:rsidRPr="005B31DB">
              <w:rPr>
                <w:rFonts w:ascii="Arial" w:hAnsi="Arial"/>
                <w:color w:val="auto"/>
                <w:sz w:val="18"/>
                <w:szCs w:val="18"/>
              </w:rPr>
              <w:t>K1F_U13</w:t>
            </w:r>
          </w:p>
          <w:p w:rsidR="0001143F" w:rsidRPr="005B31DB" w:rsidRDefault="00B659A2" w:rsidP="008B35F3">
            <w:pPr>
              <w:jc w:val="center"/>
              <w:rPr>
                <w:rFonts w:ascii="Arial" w:hAnsi="Arial" w:cs="Arial"/>
                <w:color w:val="auto"/>
                <w:sz w:val="18"/>
                <w:szCs w:val="18"/>
              </w:rPr>
            </w:pPr>
            <w:r w:rsidRPr="005B31DB">
              <w:rPr>
                <w:rFonts w:ascii="Arial" w:hAnsi="Arial" w:cs="Arial"/>
                <w:color w:val="auto"/>
                <w:sz w:val="18"/>
                <w:szCs w:val="18"/>
              </w:rPr>
              <w:t>K1F_K01</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K1F_K03</w:t>
            </w:r>
          </w:p>
          <w:p w:rsidR="00B37709" w:rsidRPr="005B31DB" w:rsidRDefault="00B37709" w:rsidP="00B37709">
            <w:pPr>
              <w:jc w:val="center"/>
              <w:rPr>
                <w:rFonts w:ascii="Arial" w:hAnsi="Arial" w:cs="Arial"/>
                <w:color w:val="auto"/>
                <w:sz w:val="18"/>
                <w:szCs w:val="18"/>
              </w:rPr>
            </w:pPr>
            <w:r w:rsidRPr="005B31DB">
              <w:rPr>
                <w:rFonts w:ascii="Arial" w:hAnsi="Arial" w:cs="Arial"/>
                <w:color w:val="auto"/>
                <w:sz w:val="18"/>
                <w:szCs w:val="18"/>
              </w:rPr>
              <w:t>K1F_K04</w:t>
            </w:r>
          </w:p>
          <w:p w:rsidR="0001143F" w:rsidRPr="005B31DB" w:rsidRDefault="00B659A2">
            <w:pPr>
              <w:jc w:val="center"/>
              <w:rPr>
                <w:rFonts w:ascii="Arial" w:hAnsi="Arial" w:cs="Arial"/>
                <w:color w:val="auto"/>
                <w:sz w:val="18"/>
                <w:szCs w:val="18"/>
              </w:rPr>
            </w:pPr>
            <w:r w:rsidRPr="005B31DB">
              <w:rPr>
                <w:rFonts w:ascii="Arial" w:hAnsi="Arial" w:cs="Arial"/>
                <w:color w:val="auto"/>
                <w:sz w:val="18"/>
                <w:szCs w:val="18"/>
              </w:rPr>
              <w:t>K1F_K05</w:t>
            </w:r>
          </w:p>
        </w:tc>
        <w:tc>
          <w:tcPr>
            <w:tcW w:w="3080"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rPr>
                <w:rFonts w:ascii="Arial" w:hAnsi="Arial" w:cs="Arial"/>
                <w:color w:val="auto"/>
                <w:sz w:val="18"/>
                <w:szCs w:val="18"/>
              </w:rPr>
            </w:pPr>
            <w:r w:rsidRPr="00793C66">
              <w:rPr>
                <w:rFonts w:ascii="Arial" w:hAnsi="Arial" w:cs="Arial"/>
                <w:color w:val="auto"/>
                <w:sz w:val="18"/>
                <w:szCs w:val="18"/>
              </w:rPr>
              <w:t>Praktyka zawodowa</w:t>
            </w:r>
          </w:p>
        </w:tc>
        <w:tc>
          <w:tcPr>
            <w:tcW w:w="3299"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rPr>
                <w:rFonts w:ascii="Arial" w:hAnsi="Arial" w:cs="Arial"/>
                <w:color w:val="auto"/>
                <w:sz w:val="18"/>
                <w:szCs w:val="18"/>
              </w:rPr>
            </w:pPr>
            <w:r w:rsidRPr="00793C66">
              <w:rPr>
                <w:rFonts w:ascii="Arial" w:hAnsi="Arial" w:cs="Arial"/>
                <w:color w:val="auto"/>
                <w:sz w:val="18"/>
                <w:szCs w:val="18"/>
              </w:rPr>
              <w:t>Zaliczenie na ocenę dokumentów z praktyki przez  zakładowego              i uczelnianego opiekuna praktyk.</w:t>
            </w:r>
          </w:p>
          <w:p w:rsidR="0001143F" w:rsidRPr="00793C66" w:rsidRDefault="0001143F">
            <w:pPr>
              <w:rPr>
                <w:rFonts w:ascii="Arial" w:hAnsi="Arial" w:cs="Arial"/>
                <w:color w:val="auto"/>
                <w:sz w:val="18"/>
                <w:szCs w:val="18"/>
              </w:rPr>
            </w:pPr>
          </w:p>
          <w:p w:rsidR="0001143F" w:rsidRPr="00793C66" w:rsidRDefault="0001143F">
            <w:pPr>
              <w:rPr>
                <w:rFonts w:ascii="Arial" w:hAnsi="Arial" w:cs="Arial"/>
                <w:color w:val="auto"/>
                <w:sz w:val="18"/>
                <w:szCs w:val="18"/>
              </w:rPr>
            </w:pPr>
          </w:p>
        </w:tc>
        <w:tc>
          <w:tcPr>
            <w:tcW w:w="3616"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01143F" w:rsidRPr="00793C66" w:rsidRDefault="00B659A2">
            <w:pPr>
              <w:jc w:val="both"/>
              <w:rPr>
                <w:rFonts w:ascii="Arial" w:hAnsi="Arial" w:cs="Arial"/>
                <w:color w:val="auto"/>
                <w:sz w:val="18"/>
                <w:szCs w:val="18"/>
              </w:rPr>
            </w:pPr>
            <w:r w:rsidRPr="00793C66">
              <w:rPr>
                <w:rFonts w:ascii="Arial" w:hAnsi="Arial" w:cs="Arial"/>
                <w:color w:val="auto"/>
                <w:sz w:val="18"/>
                <w:szCs w:val="18"/>
              </w:rPr>
              <w:t xml:space="preserve">Usystematyzowanie wiedzy o zasobach organizacji, ugruntowanie znajomości procedur dotyczących postępowań prowadzonych przez jednostkę, udział studenta w analizie wniosków oraz przygotowywaniu stosownych decyzji. Pogłębienie znajomości  zakładowego  planu kont, w kontekście pozyskiwania informacji finansowej oraz usystematyzowania wiedzy o kosztach, przychodach oraz  o zasadach ustalania wyniku finansowego. Pogłębienie wiedzy o dokumentach i sprawozdaniach </w:t>
            </w:r>
            <w:r w:rsidRPr="00793C66">
              <w:rPr>
                <w:rFonts w:ascii="Arial" w:hAnsi="Arial" w:cs="Arial"/>
                <w:color w:val="auto"/>
                <w:sz w:val="18"/>
                <w:szCs w:val="18"/>
              </w:rPr>
              <w:lastRenderedPageBreak/>
              <w:t>finansowych oraz wykorzystywanych programach finansowo- rachunkowych przez jednostkę.</w:t>
            </w:r>
          </w:p>
        </w:tc>
      </w:tr>
    </w:tbl>
    <w:p w:rsidR="0001143F" w:rsidRDefault="0001143F">
      <w:pPr>
        <w:rPr>
          <w:rFonts w:ascii="Arial" w:hAnsi="Arial" w:cs="Arial"/>
          <w:color w:val="auto"/>
          <w:sz w:val="18"/>
          <w:szCs w:val="18"/>
        </w:rPr>
      </w:pPr>
    </w:p>
    <w:p w:rsidR="00AF7B29" w:rsidRPr="00793C66" w:rsidRDefault="00AF7B29">
      <w:pPr>
        <w:rPr>
          <w:rFonts w:ascii="Arial" w:hAnsi="Arial" w:cs="Arial"/>
          <w:color w:val="auto"/>
          <w:sz w:val="18"/>
          <w:szCs w:val="18"/>
        </w:rPr>
      </w:pPr>
    </w:p>
    <w:p w:rsidR="0001143F" w:rsidRPr="00793C66" w:rsidRDefault="0001143F">
      <w:pPr>
        <w:rPr>
          <w:rFonts w:ascii="Arial" w:hAnsi="Arial" w:cs="Arial"/>
          <w:color w:val="auto"/>
          <w:sz w:val="18"/>
          <w:szCs w:val="18"/>
        </w:rPr>
      </w:pPr>
    </w:p>
    <w:p w:rsidR="0001143F" w:rsidRPr="00793C66" w:rsidRDefault="00B659A2">
      <w:pPr>
        <w:rPr>
          <w:rFonts w:ascii="Arial" w:hAnsi="Arial" w:cs="Arial"/>
          <w:color w:val="auto"/>
          <w:sz w:val="18"/>
          <w:szCs w:val="18"/>
        </w:rPr>
      </w:pPr>
      <w:r w:rsidRPr="00793C66">
        <w:rPr>
          <w:rFonts w:ascii="Arial" w:hAnsi="Arial" w:cs="Arial"/>
          <w:color w:val="auto"/>
          <w:sz w:val="18"/>
          <w:szCs w:val="18"/>
        </w:rPr>
        <w:t>Praktyki zawodowe – wymiar, forma i zasady realizacji:</w:t>
      </w:r>
    </w:p>
    <w:tbl>
      <w:tblPr>
        <w:tblStyle w:val="Tabela-Siatka"/>
        <w:tblW w:w="14144" w:type="dxa"/>
        <w:tblInd w:w="-10" w:type="dxa"/>
        <w:tblCellMar>
          <w:left w:w="98" w:type="dxa"/>
        </w:tblCellMar>
        <w:tblLook w:val="04A0" w:firstRow="1" w:lastRow="0" w:firstColumn="1" w:lastColumn="0" w:noHBand="0" w:noVBand="1"/>
      </w:tblPr>
      <w:tblGrid>
        <w:gridCol w:w="2376"/>
        <w:gridCol w:w="11768"/>
      </w:tblGrid>
      <w:tr w:rsidR="00793C66" w:rsidRPr="00793C66">
        <w:trPr>
          <w:trHeight w:val="340"/>
        </w:trPr>
        <w:tc>
          <w:tcPr>
            <w:tcW w:w="2376" w:type="dxa"/>
            <w:shd w:val="clear" w:color="auto" w:fill="auto"/>
            <w:tcMar>
              <w:left w:w="98" w:type="dxa"/>
            </w:tcMar>
            <w:vAlign w:val="center"/>
          </w:tcPr>
          <w:p w:rsidR="0001143F" w:rsidRPr="00BC7755" w:rsidRDefault="00B659A2">
            <w:pPr>
              <w:spacing w:line="240" w:lineRule="auto"/>
              <w:rPr>
                <w:rFonts w:ascii="Arial" w:hAnsi="Arial" w:cs="Arial"/>
                <w:b/>
                <w:color w:val="auto"/>
                <w:sz w:val="18"/>
                <w:szCs w:val="18"/>
              </w:rPr>
            </w:pPr>
            <w:r w:rsidRPr="00BC7755">
              <w:rPr>
                <w:rFonts w:ascii="Arial" w:hAnsi="Arial" w:cs="Arial"/>
                <w:b/>
                <w:color w:val="auto"/>
                <w:sz w:val="18"/>
                <w:szCs w:val="18"/>
              </w:rPr>
              <w:t>Wymiar praktyk:</w:t>
            </w:r>
          </w:p>
        </w:tc>
        <w:tc>
          <w:tcPr>
            <w:tcW w:w="11767" w:type="dxa"/>
            <w:shd w:val="clear" w:color="auto" w:fill="auto"/>
            <w:tcMar>
              <w:left w:w="98" w:type="dxa"/>
            </w:tcMar>
          </w:tcPr>
          <w:p w:rsidR="0001143F" w:rsidRPr="00793C66" w:rsidRDefault="00265059">
            <w:pPr>
              <w:spacing w:line="240" w:lineRule="auto"/>
              <w:rPr>
                <w:rFonts w:ascii="Arial" w:hAnsi="Arial"/>
                <w:color w:val="auto"/>
                <w:sz w:val="18"/>
                <w:szCs w:val="18"/>
              </w:rPr>
            </w:pPr>
            <w:r>
              <w:rPr>
                <w:rFonts w:ascii="Arial" w:hAnsi="Arial"/>
                <w:color w:val="auto"/>
                <w:sz w:val="18"/>
                <w:szCs w:val="18"/>
              </w:rPr>
              <w:t>960</w:t>
            </w:r>
            <w:r w:rsidR="00B659A2" w:rsidRPr="00793C66">
              <w:rPr>
                <w:rFonts w:ascii="Arial" w:hAnsi="Arial"/>
                <w:color w:val="auto"/>
                <w:sz w:val="18"/>
                <w:szCs w:val="18"/>
              </w:rPr>
              <w:t xml:space="preserve"> godzin</w:t>
            </w:r>
          </w:p>
        </w:tc>
      </w:tr>
      <w:tr w:rsidR="00793C66" w:rsidRPr="00793C66">
        <w:trPr>
          <w:trHeight w:val="340"/>
        </w:trPr>
        <w:tc>
          <w:tcPr>
            <w:tcW w:w="2376" w:type="dxa"/>
            <w:shd w:val="clear" w:color="auto" w:fill="auto"/>
            <w:tcMar>
              <w:left w:w="98" w:type="dxa"/>
            </w:tcMar>
            <w:vAlign w:val="center"/>
          </w:tcPr>
          <w:p w:rsidR="0001143F" w:rsidRPr="00BC7755" w:rsidRDefault="00B659A2">
            <w:pPr>
              <w:spacing w:line="240" w:lineRule="auto"/>
              <w:rPr>
                <w:rFonts w:ascii="Arial" w:hAnsi="Arial" w:cs="Arial"/>
                <w:b/>
                <w:color w:val="auto"/>
                <w:sz w:val="18"/>
                <w:szCs w:val="18"/>
              </w:rPr>
            </w:pPr>
            <w:r w:rsidRPr="00BC7755">
              <w:rPr>
                <w:rFonts w:ascii="Arial" w:hAnsi="Arial" w:cs="Arial"/>
                <w:b/>
                <w:color w:val="auto"/>
                <w:sz w:val="18"/>
                <w:szCs w:val="18"/>
              </w:rPr>
              <w:t>Forma odbywania praktyk:</w:t>
            </w:r>
          </w:p>
        </w:tc>
        <w:tc>
          <w:tcPr>
            <w:tcW w:w="11767" w:type="dxa"/>
            <w:shd w:val="clear" w:color="auto" w:fill="auto"/>
            <w:tcMar>
              <w:left w:w="98" w:type="dxa"/>
            </w:tcMar>
          </w:tcPr>
          <w:p w:rsidR="0001143F" w:rsidRPr="00793C66" w:rsidRDefault="00B659A2">
            <w:pPr>
              <w:spacing w:line="240" w:lineRule="auto"/>
              <w:rPr>
                <w:rFonts w:ascii="Arial" w:hAnsi="Arial"/>
                <w:color w:val="auto"/>
                <w:sz w:val="18"/>
                <w:szCs w:val="18"/>
              </w:rPr>
            </w:pPr>
            <w:r w:rsidRPr="00793C66">
              <w:rPr>
                <w:rFonts w:ascii="Arial" w:hAnsi="Arial"/>
                <w:color w:val="auto"/>
                <w:sz w:val="18"/>
                <w:szCs w:val="18"/>
              </w:rPr>
              <w:t>Praktyczne wykonywanie czynności zleconych przez opiekuna zakładowego. Forma indywidualna, grupowa, zespołowa.</w:t>
            </w:r>
          </w:p>
        </w:tc>
      </w:tr>
      <w:tr w:rsidR="00793C66" w:rsidRPr="00793C66">
        <w:trPr>
          <w:trHeight w:val="340"/>
        </w:trPr>
        <w:tc>
          <w:tcPr>
            <w:tcW w:w="2376" w:type="dxa"/>
            <w:shd w:val="clear" w:color="auto" w:fill="auto"/>
            <w:tcMar>
              <w:left w:w="98" w:type="dxa"/>
            </w:tcMar>
            <w:vAlign w:val="center"/>
          </w:tcPr>
          <w:p w:rsidR="0001143F" w:rsidRPr="00BC7755" w:rsidRDefault="00B659A2">
            <w:pPr>
              <w:spacing w:line="240" w:lineRule="auto"/>
              <w:rPr>
                <w:rFonts w:ascii="Arial" w:hAnsi="Arial" w:cs="Arial"/>
                <w:b/>
                <w:color w:val="auto"/>
                <w:sz w:val="18"/>
                <w:szCs w:val="18"/>
              </w:rPr>
            </w:pPr>
            <w:r w:rsidRPr="00BC7755">
              <w:rPr>
                <w:rFonts w:ascii="Arial" w:hAnsi="Arial" w:cs="Arial"/>
                <w:b/>
                <w:color w:val="auto"/>
                <w:sz w:val="18"/>
                <w:szCs w:val="18"/>
              </w:rPr>
              <w:t>Zasady realizacji praktyk:</w:t>
            </w:r>
          </w:p>
        </w:tc>
        <w:tc>
          <w:tcPr>
            <w:tcW w:w="11767" w:type="dxa"/>
            <w:shd w:val="clear" w:color="auto" w:fill="auto"/>
            <w:tcMar>
              <w:left w:w="98" w:type="dxa"/>
            </w:tcMar>
          </w:tcPr>
          <w:p w:rsidR="00342414" w:rsidRPr="00342414" w:rsidRDefault="00342414" w:rsidP="00342414">
            <w:pPr>
              <w:tabs>
                <w:tab w:val="left" w:pos="284"/>
              </w:tabs>
              <w:autoSpaceDE w:val="0"/>
              <w:autoSpaceDN w:val="0"/>
              <w:adjustRightInd w:val="0"/>
              <w:jc w:val="both"/>
              <w:rPr>
                <w:rFonts w:ascii="Arial" w:hAnsi="Arial" w:cs="Arial"/>
                <w:color w:val="auto"/>
                <w:kern w:val="20"/>
                <w:sz w:val="18"/>
                <w:szCs w:val="18"/>
              </w:rPr>
            </w:pPr>
            <w:r w:rsidRPr="00342414">
              <w:rPr>
                <w:rFonts w:ascii="Arial" w:hAnsi="Arial" w:cs="Arial"/>
                <w:color w:val="auto"/>
                <w:kern w:val="20"/>
                <w:sz w:val="18"/>
                <w:szCs w:val="18"/>
              </w:rPr>
              <w:t>Przebieg praktyki jest odnotowany w karcie przebiegu praktyk. Przed rozpoczęciem praktyki student powinien zgłosić się do dyrekcji zakładu w celu ustalenia zasad i przebiegu praktyki. Praktykę student odbywa pod opieką wyznaczonego pracownika. Nieobecności studenta na praktyce, spowodowane chorobą są usprawiedliwiane przez opiekuna praktyk na podstawie zwolnienia lekarskiego. O zaistniałej sytuacji musi zostać poinformowany także właściwy pracownik dziekanatu w Collegium Witelona Uczelnia Państwowa, któremu student zobowiązany jest przedstawić zwolnienie lekarskie. Nieobecność studenta na praktyce wywołana chorobą nie może wpływać negatywnie na jakość odbywanych praktyk, tj. na poziom realizacji celów praktyk i efektów uczenia się. Wszystkie nieobecności muszą zostać odpracowane.</w:t>
            </w:r>
          </w:p>
          <w:p w:rsidR="00342414" w:rsidRPr="00342414" w:rsidRDefault="00342414" w:rsidP="00342414">
            <w:pPr>
              <w:tabs>
                <w:tab w:val="left" w:pos="284"/>
              </w:tabs>
              <w:autoSpaceDE w:val="0"/>
              <w:autoSpaceDN w:val="0"/>
              <w:adjustRightInd w:val="0"/>
              <w:jc w:val="both"/>
              <w:rPr>
                <w:rFonts w:ascii="Arial" w:hAnsi="Arial" w:cs="Arial"/>
                <w:color w:val="auto"/>
                <w:kern w:val="20"/>
                <w:sz w:val="18"/>
                <w:szCs w:val="18"/>
              </w:rPr>
            </w:pPr>
            <w:r w:rsidRPr="00342414">
              <w:rPr>
                <w:rFonts w:ascii="Arial" w:hAnsi="Arial" w:cs="Arial"/>
                <w:color w:val="auto"/>
                <w:kern w:val="20"/>
                <w:sz w:val="18"/>
                <w:szCs w:val="18"/>
              </w:rPr>
              <w:t>Kryteria zaliczenia praktyk:</w:t>
            </w:r>
          </w:p>
          <w:p w:rsidR="00342414" w:rsidRPr="00342414" w:rsidRDefault="00342414" w:rsidP="00342414">
            <w:pPr>
              <w:numPr>
                <w:ilvl w:val="0"/>
                <w:numId w:val="33"/>
              </w:numPr>
              <w:tabs>
                <w:tab w:val="left" w:pos="284"/>
              </w:tabs>
              <w:autoSpaceDE w:val="0"/>
              <w:autoSpaceDN w:val="0"/>
              <w:adjustRightInd w:val="0"/>
              <w:spacing w:line="240" w:lineRule="auto"/>
              <w:jc w:val="both"/>
              <w:rPr>
                <w:rFonts w:ascii="Arial" w:hAnsi="Arial" w:cs="Arial"/>
                <w:color w:val="auto"/>
                <w:kern w:val="20"/>
                <w:sz w:val="18"/>
                <w:szCs w:val="18"/>
              </w:rPr>
            </w:pPr>
            <w:r w:rsidRPr="00342414">
              <w:rPr>
                <w:rFonts w:ascii="Arial" w:hAnsi="Arial" w:cs="Arial"/>
                <w:color w:val="auto"/>
                <w:kern w:val="20"/>
                <w:sz w:val="18"/>
                <w:szCs w:val="18"/>
                <w:u w:val="single"/>
              </w:rPr>
              <w:t>zakładowy opiekun praktyk</w:t>
            </w:r>
            <w:r w:rsidRPr="00342414">
              <w:rPr>
                <w:rFonts w:ascii="Arial" w:hAnsi="Arial" w:cs="Arial"/>
                <w:color w:val="auto"/>
                <w:kern w:val="20"/>
                <w:sz w:val="18"/>
                <w:szCs w:val="18"/>
              </w:rPr>
              <w:t xml:space="preserve">: obserwacja i ocena pracy studenta; następnie zaliczenie na ocenę </w:t>
            </w:r>
            <w:r w:rsidRPr="00342414">
              <w:rPr>
                <w:rFonts w:ascii="Arial" w:hAnsi="Arial" w:cs="Arial"/>
                <w:i/>
                <w:color w:val="auto"/>
                <w:kern w:val="20"/>
                <w:sz w:val="18"/>
                <w:szCs w:val="18"/>
              </w:rPr>
              <w:t>Karty przebiegu praktyki</w:t>
            </w:r>
            <w:r w:rsidRPr="00342414">
              <w:rPr>
                <w:rFonts w:ascii="Arial" w:hAnsi="Arial" w:cs="Arial"/>
                <w:color w:val="auto"/>
                <w:kern w:val="20"/>
                <w:sz w:val="18"/>
                <w:szCs w:val="18"/>
              </w:rPr>
              <w:t>, która zawiera oceny poszczególnych efektów uczenia się;</w:t>
            </w:r>
          </w:p>
          <w:p w:rsidR="00342414" w:rsidRPr="00342414" w:rsidRDefault="00342414" w:rsidP="00342414">
            <w:pPr>
              <w:numPr>
                <w:ilvl w:val="0"/>
                <w:numId w:val="33"/>
              </w:numPr>
              <w:tabs>
                <w:tab w:val="left" w:pos="284"/>
              </w:tabs>
              <w:autoSpaceDE w:val="0"/>
              <w:autoSpaceDN w:val="0"/>
              <w:adjustRightInd w:val="0"/>
              <w:spacing w:line="240" w:lineRule="auto"/>
              <w:jc w:val="both"/>
              <w:rPr>
                <w:rFonts w:ascii="Arial" w:hAnsi="Arial" w:cs="Arial"/>
                <w:color w:val="auto"/>
                <w:kern w:val="20"/>
                <w:sz w:val="18"/>
                <w:szCs w:val="18"/>
              </w:rPr>
            </w:pPr>
            <w:r w:rsidRPr="00342414">
              <w:rPr>
                <w:rFonts w:ascii="Arial" w:hAnsi="Arial" w:cs="Arial"/>
                <w:color w:val="auto"/>
                <w:kern w:val="20"/>
                <w:sz w:val="18"/>
                <w:szCs w:val="18"/>
                <w:u w:val="single"/>
              </w:rPr>
              <w:t>opiekun praktyk w uczelni</w:t>
            </w:r>
            <w:r w:rsidRPr="00342414">
              <w:rPr>
                <w:rFonts w:ascii="Arial" w:hAnsi="Arial" w:cs="Arial"/>
                <w:color w:val="auto"/>
                <w:kern w:val="20"/>
                <w:sz w:val="18"/>
                <w:szCs w:val="18"/>
              </w:rPr>
              <w:t xml:space="preserve">: analiza zgodności celów praktyki, założonych efektów uczenia się i wykonywanych czynności, na podstawie złożonego przez studenta </w:t>
            </w:r>
            <w:r w:rsidRPr="00342414">
              <w:rPr>
                <w:rFonts w:ascii="Arial" w:hAnsi="Arial" w:cs="Arial"/>
                <w:i/>
                <w:color w:val="auto"/>
                <w:kern w:val="20"/>
                <w:sz w:val="18"/>
                <w:szCs w:val="18"/>
              </w:rPr>
              <w:t>sprawozdania i karty przebiegu praktyki zawodowej</w:t>
            </w:r>
            <w:r w:rsidRPr="00342414">
              <w:rPr>
                <w:rFonts w:ascii="Arial" w:hAnsi="Arial" w:cs="Arial"/>
                <w:color w:val="auto"/>
                <w:kern w:val="20"/>
                <w:sz w:val="18"/>
                <w:szCs w:val="18"/>
              </w:rPr>
              <w:t xml:space="preserve">. Uzupełnienie powyższej analizy może uwzględniać rozmowę ze studentem, zakładowym opiekunem praktyk, wyniki przeprowadzonej wizytacji realizacji praktyk zawodowych i inne formy uznane za niezbędne przez opiekuna praktyki. </w:t>
            </w:r>
          </w:p>
          <w:p w:rsidR="0001143F" w:rsidRPr="00793C66" w:rsidRDefault="00342414" w:rsidP="00342414">
            <w:pPr>
              <w:spacing w:line="240" w:lineRule="auto"/>
              <w:jc w:val="both"/>
              <w:rPr>
                <w:rFonts w:ascii="Arial" w:hAnsi="Arial"/>
                <w:color w:val="auto"/>
                <w:sz w:val="18"/>
                <w:szCs w:val="18"/>
              </w:rPr>
            </w:pPr>
            <w:r w:rsidRPr="00342414">
              <w:rPr>
                <w:rFonts w:ascii="Arial" w:hAnsi="Arial" w:cs="Arial"/>
                <w:color w:val="auto"/>
                <w:kern w:val="20"/>
                <w:sz w:val="18"/>
                <w:szCs w:val="18"/>
              </w:rPr>
              <w:t>Opiekun praktyk przedstawia powyższe sposoby weryfikowania i oceniania studentom na spotkaniu informacyjnym.</w:t>
            </w:r>
          </w:p>
        </w:tc>
      </w:tr>
    </w:tbl>
    <w:p w:rsidR="0001143F" w:rsidRPr="00793C66" w:rsidRDefault="0001143F">
      <w:pPr>
        <w:rPr>
          <w:color w:val="auto"/>
        </w:rPr>
      </w:pPr>
    </w:p>
    <w:p w:rsidR="0001143F" w:rsidRPr="00793C66" w:rsidRDefault="0001143F">
      <w:pPr>
        <w:spacing w:line="240" w:lineRule="auto"/>
        <w:rPr>
          <w:color w:val="auto"/>
        </w:rPr>
        <w:sectPr w:rsidR="0001143F" w:rsidRPr="00793C66">
          <w:pgSz w:w="16838" w:h="11906" w:orient="landscape"/>
          <w:pgMar w:top="1418" w:right="1418" w:bottom="1418" w:left="1418" w:header="0" w:footer="0" w:gutter="0"/>
          <w:cols w:space="708"/>
          <w:formProt w:val="0"/>
          <w:docGrid w:linePitch="360" w:charSpace="2047"/>
        </w:sectPr>
      </w:pPr>
    </w:p>
    <w:p w:rsidR="0001143F" w:rsidRPr="00793C66" w:rsidRDefault="00B659A2">
      <w:pPr>
        <w:jc w:val="center"/>
        <w:rPr>
          <w:rFonts w:ascii="Arial" w:hAnsi="Arial" w:cs="Arial"/>
          <w:b/>
          <w:color w:val="auto"/>
        </w:rPr>
      </w:pPr>
      <w:r w:rsidRPr="00793C66">
        <w:rPr>
          <w:rFonts w:ascii="Arial" w:hAnsi="Arial" w:cs="Arial"/>
          <w:b/>
          <w:color w:val="auto"/>
        </w:rPr>
        <w:lastRenderedPageBreak/>
        <w:t>WARUNKI REALIZACJI PROGRAMU STUDIÓW</w:t>
      </w:r>
    </w:p>
    <w:p w:rsidR="0001143F" w:rsidRPr="00793C66" w:rsidRDefault="0001143F">
      <w:pPr>
        <w:jc w:val="center"/>
        <w:rPr>
          <w:rFonts w:ascii="Arial" w:hAnsi="Arial" w:cs="Arial"/>
          <w:b/>
          <w:color w:val="auto"/>
        </w:rPr>
      </w:pPr>
    </w:p>
    <w:p w:rsidR="0001143F" w:rsidRPr="00793C66" w:rsidRDefault="0001143F">
      <w:pPr>
        <w:jc w:val="center"/>
        <w:rPr>
          <w:rFonts w:ascii="Arial" w:hAnsi="Arial" w:cs="Arial"/>
          <w:b/>
          <w:color w:val="auto"/>
          <w:sz w:val="18"/>
          <w:szCs w:val="18"/>
        </w:rPr>
      </w:pPr>
    </w:p>
    <w:tbl>
      <w:tblPr>
        <w:tblW w:w="8340" w:type="dxa"/>
        <w:jc w:val="center"/>
        <w:tblBorders>
          <w:top w:val="single" w:sz="4" w:space="0" w:color="000001"/>
          <w:left w:val="single" w:sz="4" w:space="0" w:color="000001"/>
          <w:bottom w:val="single" w:sz="4" w:space="0" w:color="000001"/>
          <w:insideH w:val="single" w:sz="4" w:space="0" w:color="000001"/>
        </w:tblBorders>
        <w:tblCellMar>
          <w:left w:w="93" w:type="dxa"/>
        </w:tblCellMar>
        <w:tblLook w:val="0000" w:firstRow="0" w:lastRow="0" w:firstColumn="0" w:lastColumn="0" w:noHBand="0" w:noVBand="0"/>
      </w:tblPr>
      <w:tblGrid>
        <w:gridCol w:w="2943"/>
        <w:gridCol w:w="5397"/>
      </w:tblGrid>
      <w:tr w:rsidR="00793C66" w:rsidRPr="00793C66">
        <w:trPr>
          <w:trHeight w:val="454"/>
          <w:jc w:val="center"/>
        </w:trPr>
        <w:tc>
          <w:tcPr>
            <w:tcW w:w="2943"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rPr>
                <w:rFonts w:ascii="Arial" w:hAnsi="Arial" w:cs="Arial"/>
                <w:color w:val="auto"/>
                <w:sz w:val="18"/>
                <w:szCs w:val="18"/>
              </w:rPr>
            </w:pPr>
            <w:r w:rsidRPr="00793C66">
              <w:rPr>
                <w:rFonts w:ascii="Arial" w:hAnsi="Arial" w:cs="Arial"/>
                <w:color w:val="auto"/>
                <w:sz w:val="18"/>
                <w:szCs w:val="18"/>
              </w:rPr>
              <w:t>Nazwa kierunku studiów:</w:t>
            </w:r>
          </w:p>
        </w:tc>
        <w:tc>
          <w:tcPr>
            <w:tcW w:w="5396"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01143F" w:rsidRPr="00793C66" w:rsidRDefault="00B659A2">
            <w:pPr>
              <w:rPr>
                <w:rFonts w:ascii="Arial" w:hAnsi="Arial"/>
                <w:color w:val="auto"/>
                <w:sz w:val="18"/>
                <w:szCs w:val="18"/>
              </w:rPr>
            </w:pPr>
            <w:r w:rsidRPr="00793C66">
              <w:rPr>
                <w:rFonts w:ascii="Arial" w:hAnsi="Arial"/>
                <w:color w:val="auto"/>
                <w:sz w:val="18"/>
                <w:szCs w:val="18"/>
              </w:rPr>
              <w:t>Finanse, rachunkowość i podatki</w:t>
            </w:r>
          </w:p>
        </w:tc>
      </w:tr>
      <w:tr w:rsidR="00793C66" w:rsidRPr="00793C66">
        <w:trPr>
          <w:trHeight w:val="454"/>
          <w:jc w:val="center"/>
        </w:trPr>
        <w:tc>
          <w:tcPr>
            <w:tcW w:w="2943"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rPr>
                <w:rFonts w:ascii="Arial" w:hAnsi="Arial" w:cs="Arial"/>
                <w:color w:val="auto"/>
                <w:sz w:val="18"/>
                <w:szCs w:val="18"/>
              </w:rPr>
            </w:pPr>
            <w:r w:rsidRPr="00793C66">
              <w:rPr>
                <w:rFonts w:ascii="Arial" w:hAnsi="Arial" w:cs="Arial"/>
                <w:color w:val="auto"/>
                <w:sz w:val="18"/>
                <w:szCs w:val="18"/>
              </w:rPr>
              <w:t>Poziom studiów:</w:t>
            </w:r>
          </w:p>
        </w:tc>
        <w:tc>
          <w:tcPr>
            <w:tcW w:w="5396"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01143F" w:rsidRPr="00793C66" w:rsidRDefault="00B659A2">
            <w:pPr>
              <w:rPr>
                <w:rFonts w:ascii="Arial" w:hAnsi="Arial"/>
                <w:color w:val="auto"/>
                <w:sz w:val="18"/>
                <w:szCs w:val="18"/>
              </w:rPr>
            </w:pPr>
            <w:r w:rsidRPr="00793C66">
              <w:rPr>
                <w:rFonts w:ascii="Arial" w:hAnsi="Arial"/>
                <w:color w:val="auto"/>
                <w:sz w:val="18"/>
                <w:szCs w:val="18"/>
              </w:rPr>
              <w:t>Studia pierwszego stopnia</w:t>
            </w:r>
          </w:p>
        </w:tc>
      </w:tr>
      <w:tr w:rsidR="0001143F" w:rsidRPr="00793C66">
        <w:trPr>
          <w:trHeight w:val="454"/>
          <w:jc w:val="center"/>
        </w:trPr>
        <w:tc>
          <w:tcPr>
            <w:tcW w:w="2943"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rPr>
                <w:rFonts w:ascii="Arial" w:hAnsi="Arial" w:cs="Arial"/>
                <w:color w:val="auto"/>
                <w:sz w:val="18"/>
                <w:szCs w:val="18"/>
              </w:rPr>
            </w:pPr>
            <w:r w:rsidRPr="00793C66">
              <w:rPr>
                <w:rFonts w:ascii="Arial" w:hAnsi="Arial" w:cs="Arial"/>
                <w:color w:val="auto"/>
                <w:sz w:val="18"/>
                <w:szCs w:val="18"/>
              </w:rPr>
              <w:t>Profil studiów:</w:t>
            </w:r>
          </w:p>
        </w:tc>
        <w:tc>
          <w:tcPr>
            <w:tcW w:w="5396"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01143F" w:rsidRPr="00793C66" w:rsidRDefault="00B659A2">
            <w:pPr>
              <w:rPr>
                <w:rFonts w:ascii="Arial" w:hAnsi="Arial"/>
                <w:color w:val="auto"/>
                <w:sz w:val="18"/>
                <w:szCs w:val="18"/>
              </w:rPr>
            </w:pPr>
            <w:r w:rsidRPr="00793C66">
              <w:rPr>
                <w:rFonts w:ascii="Arial" w:hAnsi="Arial"/>
                <w:color w:val="auto"/>
                <w:sz w:val="18"/>
                <w:szCs w:val="18"/>
              </w:rPr>
              <w:t>Praktyczny</w:t>
            </w:r>
          </w:p>
        </w:tc>
      </w:tr>
    </w:tbl>
    <w:p w:rsidR="0001143F" w:rsidRPr="00793C66" w:rsidRDefault="0001143F">
      <w:pPr>
        <w:rPr>
          <w:rFonts w:ascii="Arial" w:hAnsi="Arial" w:cs="Arial"/>
          <w:b/>
          <w:color w:val="auto"/>
          <w:sz w:val="18"/>
          <w:szCs w:val="18"/>
        </w:rPr>
      </w:pPr>
    </w:p>
    <w:p w:rsidR="0001143F" w:rsidRPr="00793C66" w:rsidRDefault="0001143F">
      <w:pPr>
        <w:rPr>
          <w:rFonts w:ascii="Arial" w:hAnsi="Arial" w:cs="Arial"/>
          <w:b/>
          <w:color w:val="auto"/>
          <w:sz w:val="18"/>
          <w:szCs w:val="18"/>
        </w:rPr>
      </w:pPr>
    </w:p>
    <w:p w:rsidR="0001143F" w:rsidRPr="00793C66" w:rsidRDefault="00B659A2">
      <w:pPr>
        <w:rPr>
          <w:rFonts w:ascii="Arial" w:hAnsi="Arial"/>
          <w:color w:val="auto"/>
          <w:sz w:val="18"/>
          <w:szCs w:val="18"/>
        </w:rPr>
      </w:pPr>
      <w:r w:rsidRPr="00793C66">
        <w:rPr>
          <w:rFonts w:ascii="Arial" w:hAnsi="Arial" w:cs="Arial"/>
          <w:b/>
          <w:color w:val="auto"/>
          <w:sz w:val="18"/>
          <w:szCs w:val="18"/>
        </w:rPr>
        <w:t>Wskaźniki dotyczące programu studiów</w:t>
      </w:r>
    </w:p>
    <w:tbl>
      <w:tblPr>
        <w:tblW w:w="9238" w:type="dxa"/>
        <w:tblInd w:w="-87" w:type="dxa"/>
        <w:tblBorders>
          <w:top w:val="single" w:sz="4" w:space="0" w:color="000001"/>
          <w:left w:val="single" w:sz="4" w:space="0" w:color="000001"/>
          <w:bottom w:val="single" w:sz="4" w:space="0" w:color="000001"/>
          <w:insideH w:val="single" w:sz="4" w:space="0" w:color="000001"/>
        </w:tblBorders>
        <w:tblCellMar>
          <w:left w:w="55" w:type="dxa"/>
          <w:right w:w="70" w:type="dxa"/>
        </w:tblCellMar>
        <w:tblLook w:val="0000" w:firstRow="0" w:lastRow="0" w:firstColumn="0" w:lastColumn="0" w:noHBand="0" w:noVBand="0"/>
      </w:tblPr>
      <w:tblGrid>
        <w:gridCol w:w="6603"/>
        <w:gridCol w:w="2635"/>
      </w:tblGrid>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pPr>
              <w:jc w:val="center"/>
              <w:rPr>
                <w:rFonts w:ascii="Arial" w:hAnsi="Arial" w:cs="Arial"/>
                <w:b/>
                <w:color w:val="auto"/>
                <w:sz w:val="18"/>
                <w:szCs w:val="18"/>
              </w:rPr>
            </w:pPr>
            <w:r w:rsidRPr="00793C66">
              <w:rPr>
                <w:rFonts w:ascii="Arial" w:hAnsi="Arial" w:cs="Arial"/>
                <w:b/>
                <w:color w:val="auto"/>
                <w:sz w:val="18"/>
                <w:szCs w:val="18"/>
              </w:rPr>
              <w:t>Nazwa wskaźnika</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793C66" w:rsidRDefault="00B659A2">
            <w:pPr>
              <w:jc w:val="center"/>
              <w:rPr>
                <w:rFonts w:ascii="Arial" w:hAnsi="Arial"/>
                <w:color w:val="auto"/>
                <w:sz w:val="18"/>
                <w:szCs w:val="18"/>
              </w:rPr>
            </w:pPr>
            <w:r w:rsidRPr="00793C66">
              <w:rPr>
                <w:rFonts w:ascii="Arial" w:hAnsi="Arial" w:cs="Arial"/>
                <w:b/>
                <w:color w:val="auto"/>
                <w:sz w:val="18"/>
                <w:szCs w:val="18"/>
              </w:rPr>
              <w:t>Liczba punktów ECTS/ Liczba godzin</w:t>
            </w:r>
          </w:p>
        </w:tc>
      </w:tr>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rsidP="0091290D">
            <w:pPr>
              <w:jc w:val="both"/>
              <w:rPr>
                <w:rFonts w:ascii="Arial" w:hAnsi="Arial" w:cs="Arial"/>
                <w:color w:val="auto"/>
                <w:sz w:val="18"/>
                <w:szCs w:val="18"/>
              </w:rPr>
            </w:pPr>
            <w:r w:rsidRPr="00793C66">
              <w:rPr>
                <w:rFonts w:ascii="Arial" w:hAnsi="Arial" w:cs="Arial"/>
                <w:color w:val="auto"/>
                <w:sz w:val="18"/>
                <w:szCs w:val="18"/>
              </w:rPr>
              <w:t>Liczba semestrów i punktów ECTS konieczna do ukończenia studiów na kierunku na danym poziomie</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793C66" w:rsidRDefault="00B659A2">
            <w:pPr>
              <w:jc w:val="center"/>
              <w:rPr>
                <w:rFonts w:ascii="Arial" w:hAnsi="Arial"/>
                <w:color w:val="auto"/>
                <w:sz w:val="18"/>
                <w:szCs w:val="18"/>
              </w:rPr>
            </w:pPr>
            <w:r w:rsidRPr="00793C66">
              <w:rPr>
                <w:rFonts w:ascii="Arial" w:hAnsi="Arial"/>
                <w:color w:val="auto"/>
                <w:sz w:val="18"/>
                <w:szCs w:val="18"/>
              </w:rPr>
              <w:t xml:space="preserve">6 /180 </w:t>
            </w:r>
          </w:p>
        </w:tc>
      </w:tr>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pPr>
              <w:jc w:val="both"/>
              <w:rPr>
                <w:rFonts w:ascii="Arial" w:hAnsi="Arial" w:cs="Arial"/>
                <w:color w:val="auto"/>
                <w:sz w:val="18"/>
                <w:szCs w:val="18"/>
              </w:rPr>
            </w:pPr>
            <w:r w:rsidRPr="00793C66">
              <w:rPr>
                <w:rFonts w:ascii="Arial" w:hAnsi="Arial" w:cs="Arial"/>
                <w:color w:val="auto"/>
                <w:sz w:val="18"/>
                <w:szCs w:val="18"/>
              </w:rPr>
              <w:t>Łączna liczba godzin zajęć</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793C66" w:rsidRDefault="009A18A5" w:rsidP="009A18A5">
            <w:pPr>
              <w:jc w:val="center"/>
              <w:rPr>
                <w:rFonts w:ascii="Arial" w:hAnsi="Arial"/>
                <w:color w:val="auto"/>
                <w:sz w:val="18"/>
                <w:szCs w:val="18"/>
              </w:rPr>
            </w:pPr>
            <w:r>
              <w:rPr>
                <w:rFonts w:ascii="Arial" w:hAnsi="Arial"/>
                <w:color w:val="auto"/>
                <w:sz w:val="18"/>
                <w:szCs w:val="18"/>
              </w:rPr>
              <w:t>s. stacjonarne:</w:t>
            </w:r>
          </w:p>
          <w:p w:rsidR="009A18A5" w:rsidRDefault="00BD31E5" w:rsidP="009A18A5">
            <w:pPr>
              <w:jc w:val="center"/>
              <w:rPr>
                <w:rFonts w:ascii="Arial" w:hAnsi="Arial"/>
                <w:color w:val="auto"/>
                <w:sz w:val="18"/>
                <w:szCs w:val="18"/>
              </w:rPr>
            </w:pPr>
            <w:r w:rsidRPr="0091290D">
              <w:rPr>
                <w:rFonts w:ascii="Arial" w:hAnsi="Arial"/>
                <w:color w:val="auto"/>
                <w:sz w:val="18"/>
                <w:szCs w:val="18"/>
              </w:rPr>
              <w:t>2775</w:t>
            </w:r>
          </w:p>
          <w:p w:rsidR="009A18A5" w:rsidRDefault="009A18A5" w:rsidP="009A18A5">
            <w:pPr>
              <w:jc w:val="center"/>
              <w:rPr>
                <w:rFonts w:ascii="Arial" w:hAnsi="Arial"/>
                <w:color w:val="auto"/>
                <w:sz w:val="18"/>
                <w:szCs w:val="18"/>
              </w:rPr>
            </w:pPr>
            <w:r>
              <w:rPr>
                <w:rFonts w:ascii="Arial" w:hAnsi="Arial"/>
                <w:color w:val="auto"/>
                <w:sz w:val="18"/>
                <w:szCs w:val="18"/>
              </w:rPr>
              <w:t>s. niestacjonarne:</w:t>
            </w:r>
          </w:p>
          <w:p w:rsidR="0001143F" w:rsidRPr="003C3208" w:rsidRDefault="00B74430" w:rsidP="009A18A5">
            <w:pPr>
              <w:jc w:val="center"/>
              <w:rPr>
                <w:rFonts w:ascii="Arial" w:hAnsi="Arial"/>
                <w:color w:val="FF0000"/>
                <w:sz w:val="18"/>
                <w:szCs w:val="18"/>
              </w:rPr>
            </w:pPr>
            <w:r w:rsidRPr="0091290D">
              <w:rPr>
                <w:rFonts w:ascii="Arial" w:hAnsi="Arial"/>
                <w:color w:val="auto"/>
                <w:sz w:val="18"/>
                <w:szCs w:val="18"/>
              </w:rPr>
              <w:t>1917</w:t>
            </w:r>
          </w:p>
        </w:tc>
      </w:tr>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pPr>
              <w:jc w:val="both"/>
              <w:rPr>
                <w:rFonts w:ascii="Arial" w:hAnsi="Arial" w:cs="Arial"/>
                <w:color w:val="auto"/>
                <w:sz w:val="18"/>
                <w:szCs w:val="18"/>
              </w:rPr>
            </w:pPr>
            <w:r w:rsidRPr="00793C66">
              <w:rPr>
                <w:rFonts w:ascii="Arial" w:hAnsi="Arial" w:cs="Arial"/>
                <w:color w:val="auto"/>
                <w:sz w:val="18"/>
                <w:szCs w:val="18"/>
              </w:rPr>
              <w:t>Łączna liczba punktów ECTS, jaką student musi uzyskać w ramach zajęć prowadzonych z bezpośrednim udziałem nauczycieli akademickich lub innych osób prowadzących zajęcia</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505D98" w:rsidRPr="0091290D" w:rsidRDefault="0091290D" w:rsidP="00505D98">
            <w:pPr>
              <w:jc w:val="center"/>
              <w:rPr>
                <w:rFonts w:ascii="Arial" w:hAnsi="Arial"/>
                <w:color w:val="auto"/>
                <w:sz w:val="18"/>
                <w:szCs w:val="18"/>
              </w:rPr>
            </w:pPr>
            <w:r w:rsidRPr="0091290D">
              <w:rPr>
                <w:rFonts w:ascii="Arial" w:hAnsi="Arial"/>
                <w:color w:val="auto"/>
                <w:sz w:val="18"/>
                <w:szCs w:val="18"/>
              </w:rPr>
              <w:t>93</w:t>
            </w:r>
          </w:p>
          <w:p w:rsidR="0001143F" w:rsidRPr="00793C66" w:rsidRDefault="0001143F" w:rsidP="00505D98">
            <w:pPr>
              <w:jc w:val="center"/>
              <w:rPr>
                <w:rFonts w:ascii="Arial" w:hAnsi="Arial"/>
                <w:color w:val="auto"/>
                <w:sz w:val="18"/>
                <w:szCs w:val="18"/>
              </w:rPr>
            </w:pPr>
          </w:p>
        </w:tc>
      </w:tr>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pPr>
              <w:jc w:val="both"/>
              <w:rPr>
                <w:rFonts w:ascii="Arial" w:hAnsi="Arial" w:cs="Arial"/>
                <w:color w:val="auto"/>
                <w:sz w:val="18"/>
                <w:szCs w:val="18"/>
              </w:rPr>
            </w:pPr>
            <w:r w:rsidRPr="00793C66">
              <w:rPr>
                <w:rFonts w:ascii="Arial" w:hAnsi="Arial" w:cs="Arial"/>
                <w:color w:val="auto"/>
                <w:sz w:val="18"/>
                <w:szCs w:val="18"/>
              </w:rPr>
              <w:t>Łączna liczba punktów ECTS przyporządkowana zajęciom kształtującym umiejętności praktyczne</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793C66" w:rsidRDefault="0091290D" w:rsidP="00D60407">
            <w:pPr>
              <w:jc w:val="center"/>
              <w:rPr>
                <w:rFonts w:ascii="Arial" w:hAnsi="Arial"/>
                <w:color w:val="auto"/>
                <w:sz w:val="18"/>
                <w:szCs w:val="18"/>
              </w:rPr>
            </w:pPr>
            <w:r>
              <w:rPr>
                <w:rFonts w:ascii="Arial" w:hAnsi="Arial"/>
                <w:color w:val="auto"/>
                <w:sz w:val="18"/>
                <w:szCs w:val="18"/>
              </w:rPr>
              <w:t>114</w:t>
            </w:r>
          </w:p>
        </w:tc>
      </w:tr>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pPr>
              <w:jc w:val="both"/>
              <w:rPr>
                <w:rFonts w:ascii="Arial" w:hAnsi="Arial"/>
                <w:color w:val="auto"/>
                <w:sz w:val="18"/>
                <w:szCs w:val="18"/>
              </w:rPr>
            </w:pPr>
            <w:r w:rsidRPr="00793C66">
              <w:rPr>
                <w:rFonts w:ascii="Arial" w:hAnsi="Arial" w:cs="Arial"/>
                <w:color w:val="auto"/>
                <w:sz w:val="18"/>
                <w:szCs w:val="18"/>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793C66" w:rsidRDefault="00B659A2">
            <w:pPr>
              <w:jc w:val="center"/>
              <w:rPr>
                <w:rFonts w:ascii="Arial" w:hAnsi="Arial"/>
                <w:color w:val="auto"/>
                <w:sz w:val="18"/>
                <w:szCs w:val="18"/>
              </w:rPr>
            </w:pPr>
            <w:r w:rsidRPr="00793C66">
              <w:rPr>
                <w:rFonts w:ascii="Arial" w:hAnsi="Arial"/>
                <w:color w:val="auto"/>
                <w:sz w:val="18"/>
                <w:szCs w:val="18"/>
              </w:rPr>
              <w:t>5</w:t>
            </w:r>
          </w:p>
        </w:tc>
      </w:tr>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pPr>
              <w:jc w:val="both"/>
              <w:rPr>
                <w:rFonts w:ascii="Arial" w:hAnsi="Arial" w:cs="Arial"/>
                <w:color w:val="auto"/>
                <w:sz w:val="18"/>
                <w:szCs w:val="18"/>
              </w:rPr>
            </w:pPr>
            <w:r w:rsidRPr="00793C66">
              <w:rPr>
                <w:rFonts w:ascii="Arial" w:hAnsi="Arial" w:cs="Arial"/>
                <w:color w:val="auto"/>
                <w:sz w:val="18"/>
                <w:szCs w:val="18"/>
              </w:rPr>
              <w:t>Łączna liczba punktów ECTS przyporządkowana zajęciom do wyboru</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793C66" w:rsidRDefault="00F2760A" w:rsidP="00D60407">
            <w:pPr>
              <w:jc w:val="center"/>
              <w:rPr>
                <w:rFonts w:ascii="Arial" w:hAnsi="Arial"/>
                <w:color w:val="auto"/>
                <w:sz w:val="18"/>
                <w:szCs w:val="18"/>
              </w:rPr>
            </w:pPr>
            <w:r w:rsidRPr="0091290D">
              <w:rPr>
                <w:rFonts w:ascii="Arial" w:hAnsi="Arial"/>
                <w:color w:val="auto"/>
                <w:sz w:val="18"/>
                <w:szCs w:val="18"/>
              </w:rPr>
              <w:t>77</w:t>
            </w:r>
            <w:r w:rsidR="00953C0C" w:rsidRPr="0091290D">
              <w:rPr>
                <w:rFonts w:ascii="Arial" w:hAnsi="Arial"/>
                <w:color w:val="auto"/>
                <w:sz w:val="18"/>
                <w:szCs w:val="18"/>
              </w:rPr>
              <w:t xml:space="preserve"> </w:t>
            </w:r>
          </w:p>
        </w:tc>
      </w:tr>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pPr>
              <w:jc w:val="both"/>
              <w:rPr>
                <w:rFonts w:ascii="Arial" w:hAnsi="Arial" w:cs="Arial"/>
                <w:color w:val="auto"/>
                <w:sz w:val="18"/>
                <w:szCs w:val="18"/>
              </w:rPr>
            </w:pPr>
            <w:r w:rsidRPr="00793C66">
              <w:rPr>
                <w:rFonts w:ascii="Arial" w:hAnsi="Arial" w:cs="Arial"/>
                <w:color w:val="auto"/>
                <w:sz w:val="18"/>
                <w:szCs w:val="18"/>
              </w:rPr>
              <w:t xml:space="preserve">Łączna liczba punktów ECTS przyporządkowana praktykom zawodowym </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D2149C" w:rsidRDefault="00B659A2">
            <w:pPr>
              <w:jc w:val="center"/>
              <w:rPr>
                <w:rFonts w:ascii="Arial" w:hAnsi="Arial"/>
                <w:color w:val="auto"/>
                <w:sz w:val="18"/>
                <w:szCs w:val="18"/>
              </w:rPr>
            </w:pPr>
            <w:r w:rsidRPr="00D2149C">
              <w:rPr>
                <w:rFonts w:ascii="Arial" w:hAnsi="Arial"/>
                <w:color w:val="auto"/>
                <w:sz w:val="18"/>
                <w:szCs w:val="18"/>
              </w:rPr>
              <w:t>33</w:t>
            </w:r>
          </w:p>
        </w:tc>
      </w:tr>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pPr>
              <w:jc w:val="both"/>
              <w:rPr>
                <w:rFonts w:ascii="Arial" w:hAnsi="Arial" w:cs="Arial"/>
                <w:color w:val="auto"/>
                <w:sz w:val="18"/>
                <w:szCs w:val="18"/>
              </w:rPr>
            </w:pPr>
            <w:r w:rsidRPr="00793C66">
              <w:rPr>
                <w:rFonts w:ascii="Arial" w:hAnsi="Arial" w:cs="Arial"/>
                <w:color w:val="auto"/>
                <w:sz w:val="18"/>
                <w:szCs w:val="18"/>
              </w:rPr>
              <w:t xml:space="preserve">Wymiar praktyk zawodowych </w:t>
            </w:r>
            <w:r w:rsidR="00061D00">
              <w:rPr>
                <w:rFonts w:ascii="Arial" w:hAnsi="Arial" w:cs="Arial"/>
                <w:sz w:val="18"/>
                <w:szCs w:val="18"/>
              </w:rPr>
              <w:t>(liczba miesięcy, liczb</w:t>
            </w:r>
            <w:r w:rsidR="00D2149C" w:rsidRPr="00D56238">
              <w:rPr>
                <w:rFonts w:ascii="Arial" w:hAnsi="Arial" w:cs="Arial"/>
                <w:sz w:val="18"/>
                <w:szCs w:val="18"/>
              </w:rPr>
              <w:t>a godzin)</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D2149C" w:rsidRDefault="00D2149C">
            <w:pPr>
              <w:jc w:val="center"/>
              <w:rPr>
                <w:rFonts w:ascii="Arial" w:hAnsi="Arial"/>
                <w:color w:val="auto"/>
                <w:sz w:val="18"/>
                <w:szCs w:val="18"/>
              </w:rPr>
            </w:pPr>
            <w:r w:rsidRPr="00D2149C">
              <w:rPr>
                <w:rFonts w:ascii="Arial" w:hAnsi="Arial"/>
                <w:color w:val="auto"/>
                <w:sz w:val="18"/>
                <w:szCs w:val="18"/>
              </w:rPr>
              <w:t xml:space="preserve">6 miesięcy/ </w:t>
            </w:r>
            <w:r w:rsidR="00A005A6" w:rsidRPr="00D2149C">
              <w:rPr>
                <w:rFonts w:ascii="Arial" w:hAnsi="Arial"/>
                <w:color w:val="auto"/>
                <w:sz w:val="18"/>
                <w:szCs w:val="18"/>
              </w:rPr>
              <w:t>960</w:t>
            </w:r>
            <w:r w:rsidR="008A4A52" w:rsidRPr="00D2149C">
              <w:rPr>
                <w:rFonts w:ascii="Arial" w:hAnsi="Arial"/>
                <w:color w:val="auto"/>
                <w:sz w:val="18"/>
                <w:szCs w:val="18"/>
              </w:rPr>
              <w:t xml:space="preserve"> </w:t>
            </w:r>
            <w:r w:rsidR="00B659A2" w:rsidRPr="00D2149C">
              <w:rPr>
                <w:rFonts w:ascii="Arial" w:hAnsi="Arial"/>
                <w:color w:val="auto"/>
                <w:sz w:val="18"/>
                <w:szCs w:val="18"/>
              </w:rPr>
              <w:t>godz.</w:t>
            </w:r>
          </w:p>
        </w:tc>
      </w:tr>
      <w:tr w:rsidR="00793C66" w:rsidRPr="00793C66" w:rsidTr="00C90D4E">
        <w:trPr>
          <w:trHeight w:val="397"/>
        </w:trPr>
        <w:tc>
          <w:tcPr>
            <w:tcW w:w="6603" w:type="dxa"/>
            <w:tcBorders>
              <w:top w:val="single" w:sz="4" w:space="0" w:color="000001"/>
              <w:left w:val="single" w:sz="4" w:space="0" w:color="000001"/>
              <w:bottom w:val="single" w:sz="4" w:space="0" w:color="000001"/>
            </w:tcBorders>
            <w:shd w:val="clear" w:color="auto" w:fill="auto"/>
            <w:tcMar>
              <w:left w:w="55" w:type="dxa"/>
            </w:tcMar>
            <w:vAlign w:val="center"/>
          </w:tcPr>
          <w:p w:rsidR="0001143F" w:rsidRPr="00793C66" w:rsidRDefault="00B659A2">
            <w:pPr>
              <w:jc w:val="both"/>
              <w:rPr>
                <w:rFonts w:ascii="Arial" w:hAnsi="Arial"/>
                <w:color w:val="auto"/>
                <w:sz w:val="18"/>
                <w:szCs w:val="18"/>
              </w:rPr>
            </w:pPr>
            <w:r w:rsidRPr="00793C66">
              <w:rPr>
                <w:rFonts w:ascii="Arial" w:hAnsi="Arial" w:cs="Arial"/>
                <w:color w:val="auto"/>
                <w:sz w:val="18"/>
                <w:szCs w:val="18"/>
              </w:rPr>
              <w:t>W przypadku stacjonarnych studiów pierwszego stopnia i jednolitych studiów magisterskich liczba godzin zajęć z wychowania fizycznego</w:t>
            </w:r>
          </w:p>
        </w:tc>
        <w:tc>
          <w:tcPr>
            <w:tcW w:w="2635" w:type="dxa"/>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793C66" w:rsidRDefault="00B659A2">
            <w:pPr>
              <w:jc w:val="center"/>
              <w:rPr>
                <w:rFonts w:ascii="Arial" w:hAnsi="Arial"/>
                <w:color w:val="auto"/>
                <w:sz w:val="18"/>
                <w:szCs w:val="18"/>
              </w:rPr>
            </w:pPr>
            <w:r w:rsidRPr="00793C66">
              <w:rPr>
                <w:rFonts w:ascii="Arial" w:hAnsi="Arial"/>
                <w:color w:val="auto"/>
                <w:sz w:val="18"/>
                <w:szCs w:val="18"/>
              </w:rPr>
              <w:t>60</w:t>
            </w:r>
          </w:p>
        </w:tc>
      </w:tr>
      <w:tr w:rsidR="00793C66" w:rsidRPr="00793C66" w:rsidTr="00C90D4E">
        <w:trPr>
          <w:trHeight w:val="397"/>
        </w:trPr>
        <w:tc>
          <w:tcPr>
            <w:tcW w:w="9238" w:type="dxa"/>
            <w:gridSpan w:val="2"/>
            <w:tcBorders>
              <w:top w:val="single" w:sz="4" w:space="0" w:color="000001"/>
              <w:left w:val="single" w:sz="4" w:space="0" w:color="000001"/>
              <w:bottom w:val="single" w:sz="4" w:space="0" w:color="000001"/>
              <w:right w:val="single" w:sz="4" w:space="0" w:color="000001"/>
            </w:tcBorders>
            <w:shd w:val="clear" w:color="auto" w:fill="auto"/>
            <w:tcMar>
              <w:left w:w="55" w:type="dxa"/>
            </w:tcMar>
            <w:vAlign w:val="center"/>
          </w:tcPr>
          <w:p w:rsidR="0001143F" w:rsidRPr="00793C66" w:rsidRDefault="00B659A2">
            <w:pPr>
              <w:jc w:val="both"/>
              <w:rPr>
                <w:rFonts w:ascii="Arial" w:hAnsi="Arial" w:cs="Arial"/>
                <w:b/>
                <w:color w:val="auto"/>
                <w:sz w:val="18"/>
                <w:szCs w:val="18"/>
              </w:rPr>
            </w:pPr>
            <w:r w:rsidRPr="00793C66">
              <w:rPr>
                <w:rFonts w:ascii="Arial" w:hAnsi="Arial" w:cs="Arial"/>
                <w:b/>
                <w:color w:val="auto"/>
                <w:sz w:val="18"/>
                <w:szCs w:val="18"/>
              </w:rPr>
              <w:t>Razem: 180 ECTS</w:t>
            </w:r>
          </w:p>
        </w:tc>
      </w:tr>
    </w:tbl>
    <w:p w:rsidR="0001143F" w:rsidRPr="0091290D" w:rsidRDefault="0001143F" w:rsidP="009A18A5">
      <w:pPr>
        <w:jc w:val="both"/>
        <w:rPr>
          <w:rFonts w:ascii="Arial" w:hAnsi="Arial"/>
          <w:color w:val="auto"/>
          <w:sz w:val="18"/>
          <w:szCs w:val="18"/>
        </w:rPr>
      </w:pPr>
    </w:p>
    <w:p w:rsidR="0001143F" w:rsidRPr="00EC4245" w:rsidRDefault="0001143F">
      <w:pPr>
        <w:jc w:val="both"/>
        <w:rPr>
          <w:rFonts w:ascii="Arial" w:hAnsi="Arial" w:cs="Arial"/>
          <w:b/>
          <w:color w:val="FF0000"/>
          <w:sz w:val="18"/>
          <w:szCs w:val="18"/>
        </w:rPr>
      </w:pPr>
    </w:p>
    <w:p w:rsidR="0001143F" w:rsidRPr="00793C66" w:rsidRDefault="00B659A2">
      <w:pPr>
        <w:jc w:val="both"/>
        <w:outlineLvl w:val="0"/>
        <w:rPr>
          <w:rFonts w:ascii="Arial" w:hAnsi="Arial"/>
          <w:color w:val="auto"/>
          <w:sz w:val="18"/>
          <w:szCs w:val="18"/>
        </w:rPr>
      </w:pPr>
      <w:r w:rsidRPr="00793C66">
        <w:rPr>
          <w:rFonts w:ascii="Arial" w:hAnsi="Arial" w:cs="Arial"/>
          <w:b/>
          <w:color w:val="auto"/>
          <w:sz w:val="18"/>
          <w:szCs w:val="18"/>
        </w:rPr>
        <w:t>Zajęcia lub grupy zajęć kształtujące umiejętności praktyczne</w:t>
      </w:r>
    </w:p>
    <w:tbl>
      <w:tblPr>
        <w:tblW w:w="9224" w:type="dxa"/>
        <w:tblInd w:w="-15" w:type="dxa"/>
        <w:tblBorders>
          <w:top w:val="single" w:sz="4" w:space="0" w:color="000001"/>
          <w:left w:val="single" w:sz="4" w:space="0" w:color="000001"/>
          <w:bottom w:val="single" w:sz="4" w:space="0" w:color="000001"/>
          <w:insideH w:val="single" w:sz="4" w:space="0" w:color="000001"/>
        </w:tblBorders>
        <w:tblLayout w:type="fixed"/>
        <w:tblCellMar>
          <w:left w:w="93" w:type="dxa"/>
        </w:tblCellMar>
        <w:tblLook w:val="0000" w:firstRow="0" w:lastRow="0" w:firstColumn="0" w:lastColumn="0" w:noHBand="0" w:noVBand="0"/>
      </w:tblPr>
      <w:tblGrid>
        <w:gridCol w:w="4121"/>
        <w:gridCol w:w="2410"/>
        <w:gridCol w:w="850"/>
        <w:gridCol w:w="851"/>
        <w:gridCol w:w="992"/>
      </w:tblGrid>
      <w:tr w:rsidR="005B34FD" w:rsidRPr="00793C66" w:rsidTr="00E41933">
        <w:tc>
          <w:tcPr>
            <w:tcW w:w="4121" w:type="dxa"/>
            <w:tcBorders>
              <w:top w:val="single" w:sz="4" w:space="0" w:color="000001"/>
              <w:left w:val="single" w:sz="4" w:space="0" w:color="000001"/>
              <w:bottom w:val="single" w:sz="4" w:space="0" w:color="000001"/>
            </w:tcBorders>
            <w:shd w:val="clear" w:color="auto" w:fill="auto"/>
            <w:tcMar>
              <w:left w:w="93" w:type="dxa"/>
            </w:tcMar>
            <w:vAlign w:val="center"/>
          </w:tcPr>
          <w:p w:rsidR="005B34FD" w:rsidRPr="00793C66" w:rsidRDefault="005B34FD">
            <w:pPr>
              <w:jc w:val="center"/>
              <w:rPr>
                <w:rFonts w:ascii="Arial" w:hAnsi="Arial" w:cs="Arial"/>
                <w:b/>
                <w:color w:val="auto"/>
                <w:sz w:val="18"/>
                <w:szCs w:val="18"/>
              </w:rPr>
            </w:pPr>
            <w:r w:rsidRPr="00793C66">
              <w:rPr>
                <w:rFonts w:ascii="Arial" w:hAnsi="Arial" w:cs="Arial"/>
                <w:b/>
                <w:color w:val="auto"/>
                <w:sz w:val="18"/>
                <w:szCs w:val="18"/>
              </w:rPr>
              <w:t>Nazwa zajęć/</w:t>
            </w:r>
          </w:p>
          <w:p w:rsidR="005B34FD" w:rsidRPr="00793C66" w:rsidRDefault="005B34FD">
            <w:pPr>
              <w:jc w:val="center"/>
              <w:rPr>
                <w:rFonts w:ascii="Arial" w:hAnsi="Arial" w:cs="Arial"/>
                <w:b/>
                <w:color w:val="auto"/>
                <w:sz w:val="18"/>
                <w:szCs w:val="18"/>
              </w:rPr>
            </w:pPr>
            <w:r w:rsidRPr="00793C66">
              <w:rPr>
                <w:rFonts w:ascii="Arial" w:hAnsi="Arial" w:cs="Arial"/>
                <w:b/>
                <w:color w:val="auto"/>
                <w:sz w:val="18"/>
                <w:szCs w:val="18"/>
              </w:rPr>
              <w:t>grupy zajęć</w:t>
            </w:r>
          </w:p>
        </w:tc>
        <w:tc>
          <w:tcPr>
            <w:tcW w:w="2410" w:type="dxa"/>
            <w:tcBorders>
              <w:top w:val="single" w:sz="4" w:space="0" w:color="000001"/>
              <w:left w:val="single" w:sz="4" w:space="0" w:color="000001"/>
              <w:bottom w:val="single" w:sz="4" w:space="0" w:color="000001"/>
            </w:tcBorders>
            <w:shd w:val="clear" w:color="auto" w:fill="auto"/>
            <w:tcMar>
              <w:left w:w="93" w:type="dxa"/>
            </w:tcMar>
            <w:vAlign w:val="center"/>
          </w:tcPr>
          <w:p w:rsidR="005B34FD" w:rsidRPr="00793C66" w:rsidRDefault="005B34FD">
            <w:pPr>
              <w:jc w:val="center"/>
              <w:rPr>
                <w:rFonts w:ascii="Arial" w:hAnsi="Arial" w:cs="Arial"/>
                <w:b/>
                <w:color w:val="auto"/>
                <w:sz w:val="18"/>
                <w:szCs w:val="18"/>
              </w:rPr>
            </w:pPr>
            <w:r w:rsidRPr="00793C66">
              <w:rPr>
                <w:rFonts w:ascii="Arial" w:hAnsi="Arial" w:cs="Arial"/>
                <w:b/>
                <w:color w:val="auto"/>
                <w:sz w:val="18"/>
                <w:szCs w:val="18"/>
              </w:rPr>
              <w:t>Forma/formy zajęć</w:t>
            </w:r>
          </w:p>
        </w:tc>
        <w:tc>
          <w:tcPr>
            <w:tcW w:w="1701" w:type="dxa"/>
            <w:gridSpan w:val="2"/>
            <w:tcBorders>
              <w:top w:val="single" w:sz="4" w:space="0" w:color="000001"/>
              <w:left w:val="single" w:sz="4" w:space="0" w:color="000001"/>
              <w:bottom w:val="single" w:sz="4" w:space="0" w:color="000001"/>
            </w:tcBorders>
            <w:shd w:val="clear" w:color="auto" w:fill="auto"/>
            <w:tcMar>
              <w:left w:w="93" w:type="dxa"/>
            </w:tcMar>
            <w:vAlign w:val="center"/>
          </w:tcPr>
          <w:p w:rsidR="00280C83" w:rsidRDefault="005B34FD">
            <w:pPr>
              <w:jc w:val="center"/>
              <w:rPr>
                <w:rFonts w:ascii="Arial" w:hAnsi="Arial" w:cs="Arial"/>
                <w:b/>
                <w:color w:val="auto"/>
                <w:sz w:val="18"/>
                <w:szCs w:val="18"/>
              </w:rPr>
            </w:pPr>
            <w:r w:rsidRPr="00793C66">
              <w:rPr>
                <w:rFonts w:ascii="Arial" w:hAnsi="Arial" w:cs="Arial"/>
                <w:b/>
                <w:color w:val="auto"/>
                <w:sz w:val="18"/>
                <w:szCs w:val="18"/>
              </w:rPr>
              <w:t xml:space="preserve">Łączna </w:t>
            </w:r>
            <w:r w:rsidR="008513CD">
              <w:rPr>
                <w:rFonts w:ascii="Arial" w:hAnsi="Arial" w:cs="Arial"/>
                <w:b/>
                <w:color w:val="000000" w:themeColor="text1"/>
                <w:sz w:val="18"/>
                <w:szCs w:val="18"/>
              </w:rPr>
              <w:t>liczb</w:t>
            </w:r>
            <w:r w:rsidRPr="00D622E9">
              <w:rPr>
                <w:rFonts w:ascii="Arial" w:hAnsi="Arial" w:cs="Arial"/>
                <w:b/>
                <w:color w:val="000000" w:themeColor="text1"/>
                <w:sz w:val="18"/>
                <w:szCs w:val="18"/>
              </w:rPr>
              <w:t>a</w:t>
            </w:r>
          </w:p>
          <w:p w:rsidR="005B34FD" w:rsidRDefault="005B34FD">
            <w:pPr>
              <w:jc w:val="center"/>
              <w:rPr>
                <w:rFonts w:ascii="Arial" w:hAnsi="Arial" w:cs="Arial"/>
                <w:b/>
                <w:color w:val="auto"/>
                <w:sz w:val="18"/>
                <w:szCs w:val="18"/>
              </w:rPr>
            </w:pPr>
            <w:r w:rsidRPr="00793C66">
              <w:rPr>
                <w:rFonts w:ascii="Arial" w:hAnsi="Arial" w:cs="Arial"/>
                <w:b/>
                <w:color w:val="auto"/>
                <w:sz w:val="18"/>
                <w:szCs w:val="18"/>
              </w:rPr>
              <w:t xml:space="preserve"> godzin zajęć</w:t>
            </w:r>
          </w:p>
          <w:p w:rsidR="005B34FD" w:rsidRPr="00793C66" w:rsidRDefault="005B34FD">
            <w:pPr>
              <w:jc w:val="center"/>
              <w:rPr>
                <w:rFonts w:ascii="Arial" w:hAnsi="Arial" w:cs="Arial"/>
                <w:b/>
                <w:color w:val="auto"/>
                <w:sz w:val="18"/>
                <w:szCs w:val="18"/>
              </w:rPr>
            </w:pPr>
            <w:r>
              <w:rPr>
                <w:rFonts w:ascii="Arial" w:hAnsi="Arial" w:cs="Arial"/>
                <w:b/>
                <w:color w:val="auto"/>
                <w:sz w:val="18"/>
                <w:szCs w:val="18"/>
              </w:rPr>
              <w:t xml:space="preserve"> </w:t>
            </w:r>
            <w:r w:rsidRPr="00793C66">
              <w:rPr>
                <w:rFonts w:ascii="Arial" w:hAnsi="Arial" w:cs="Arial"/>
                <w:b/>
                <w:color w:val="auto"/>
                <w:sz w:val="18"/>
                <w:szCs w:val="18"/>
              </w:rPr>
              <w:t>stacjonarne</w:t>
            </w:r>
            <w:r>
              <w:rPr>
                <w:rFonts w:ascii="Arial" w:hAnsi="Arial" w:cs="Arial"/>
                <w:b/>
                <w:color w:val="auto"/>
                <w:sz w:val="18"/>
                <w:szCs w:val="18"/>
              </w:rPr>
              <w:t>/</w:t>
            </w:r>
          </w:p>
          <w:p w:rsidR="005B34FD" w:rsidRPr="00793C66" w:rsidRDefault="00061D00" w:rsidP="005B34FD">
            <w:pPr>
              <w:jc w:val="center"/>
              <w:rPr>
                <w:rFonts w:ascii="Arial" w:hAnsi="Arial" w:cs="Arial"/>
                <w:b/>
                <w:color w:val="auto"/>
                <w:sz w:val="18"/>
                <w:szCs w:val="18"/>
              </w:rPr>
            </w:pPr>
            <w:r>
              <w:rPr>
                <w:rFonts w:ascii="Arial" w:hAnsi="Arial" w:cs="Arial"/>
                <w:b/>
                <w:color w:val="auto"/>
                <w:sz w:val="18"/>
                <w:szCs w:val="18"/>
              </w:rPr>
              <w:t xml:space="preserve"> </w:t>
            </w:r>
            <w:r w:rsidR="005B34FD">
              <w:rPr>
                <w:rFonts w:ascii="Arial" w:hAnsi="Arial" w:cs="Arial"/>
                <w:b/>
                <w:color w:val="auto"/>
                <w:sz w:val="18"/>
                <w:szCs w:val="18"/>
              </w:rPr>
              <w:t>niestacjonarne</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5B34FD" w:rsidRPr="00793C66" w:rsidRDefault="005B34FD">
            <w:pPr>
              <w:jc w:val="center"/>
              <w:rPr>
                <w:rFonts w:ascii="Arial" w:hAnsi="Arial" w:cs="Arial"/>
                <w:b/>
                <w:color w:val="auto"/>
                <w:sz w:val="18"/>
                <w:szCs w:val="18"/>
              </w:rPr>
            </w:pPr>
            <w:r w:rsidRPr="00793C66">
              <w:rPr>
                <w:rFonts w:ascii="Arial" w:hAnsi="Arial" w:cs="Arial"/>
                <w:b/>
                <w:color w:val="auto"/>
                <w:sz w:val="18"/>
                <w:szCs w:val="18"/>
              </w:rPr>
              <w:t>Liczba punktów ECTS</w:t>
            </w:r>
          </w:p>
        </w:tc>
      </w:tr>
      <w:tr w:rsidR="005B34FD" w:rsidRPr="00793C66" w:rsidTr="00EF44FF">
        <w:trPr>
          <w:trHeight w:val="394"/>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5B34FD" w:rsidRPr="00793C66" w:rsidRDefault="005B34FD">
            <w:pPr>
              <w:jc w:val="center"/>
              <w:rPr>
                <w:rFonts w:ascii="Arial" w:hAnsi="Arial"/>
                <w:color w:val="auto"/>
                <w:sz w:val="18"/>
                <w:szCs w:val="18"/>
              </w:rPr>
            </w:pPr>
            <w:r w:rsidRPr="00793C66">
              <w:rPr>
                <w:rFonts w:ascii="Arial" w:hAnsi="Arial"/>
                <w:b/>
                <w:color w:val="auto"/>
                <w:sz w:val="18"/>
                <w:szCs w:val="18"/>
              </w:rPr>
              <w:t>Moduł</w:t>
            </w:r>
            <w:r w:rsidR="00C509BF">
              <w:rPr>
                <w:rFonts w:ascii="Arial" w:hAnsi="Arial"/>
                <w:b/>
                <w:color w:val="auto"/>
                <w:sz w:val="18"/>
                <w:szCs w:val="18"/>
              </w:rPr>
              <w:t>y</w:t>
            </w:r>
            <w:r w:rsidRPr="00793C66">
              <w:rPr>
                <w:rFonts w:ascii="Arial" w:hAnsi="Arial"/>
                <w:b/>
                <w:color w:val="auto"/>
                <w:sz w:val="18"/>
                <w:szCs w:val="18"/>
              </w:rPr>
              <w:t xml:space="preserve"> kształcenia ogólnego</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both"/>
              <w:rPr>
                <w:rFonts w:ascii="Arial" w:hAnsi="Arial"/>
                <w:color w:val="auto"/>
                <w:sz w:val="18"/>
                <w:szCs w:val="18"/>
              </w:rPr>
            </w:pPr>
            <w:r w:rsidRPr="00793C66">
              <w:rPr>
                <w:rFonts w:ascii="Arial" w:hAnsi="Arial"/>
                <w:color w:val="auto"/>
                <w:sz w:val="18"/>
                <w:szCs w:val="18"/>
              </w:rPr>
              <w:t>Język obcy</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Ćwiczenia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Pr>
                <w:rFonts w:ascii="Arial" w:hAnsi="Arial"/>
                <w:color w:val="auto"/>
                <w:sz w:val="18"/>
                <w:szCs w:val="18"/>
              </w:rPr>
              <w:t>120</w:t>
            </w:r>
          </w:p>
        </w:tc>
        <w:tc>
          <w:tcPr>
            <w:tcW w:w="851" w:type="dxa"/>
            <w:tcBorders>
              <w:top w:val="single" w:sz="4" w:space="0" w:color="000001"/>
              <w:left w:val="single" w:sz="4" w:space="0" w:color="000001"/>
              <w:bottom w:val="single" w:sz="4" w:space="0" w:color="000001"/>
            </w:tcBorders>
          </w:tcPr>
          <w:p w:rsidR="00270F23" w:rsidRPr="00793C66" w:rsidRDefault="00270F23">
            <w:pPr>
              <w:jc w:val="center"/>
              <w:rPr>
                <w:rFonts w:ascii="Arial" w:hAnsi="Arial"/>
                <w:color w:val="auto"/>
                <w:sz w:val="18"/>
                <w:szCs w:val="18"/>
              </w:rPr>
            </w:pPr>
            <w:r>
              <w:rPr>
                <w:rFonts w:ascii="Arial" w:hAnsi="Arial"/>
                <w:color w:val="auto"/>
                <w:sz w:val="18"/>
                <w:szCs w:val="18"/>
              </w:rPr>
              <w:t>72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8</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91290D" w:rsidRDefault="00270F23">
            <w:pPr>
              <w:jc w:val="both"/>
              <w:rPr>
                <w:rFonts w:ascii="Arial" w:hAnsi="Arial"/>
                <w:color w:val="auto"/>
                <w:sz w:val="18"/>
                <w:szCs w:val="18"/>
              </w:rPr>
            </w:pPr>
            <w:r w:rsidRPr="0091290D">
              <w:rPr>
                <w:rFonts w:ascii="Arial" w:hAnsi="Arial"/>
                <w:bCs/>
                <w:color w:val="auto"/>
                <w:sz w:val="18"/>
                <w:szCs w:val="18"/>
              </w:rPr>
              <w:t>Technologie informacyjne i sztuczna inteligencja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91290D" w:rsidRDefault="00270F23">
            <w:pPr>
              <w:jc w:val="center"/>
              <w:rPr>
                <w:rFonts w:ascii="Arial" w:hAnsi="Arial"/>
                <w:color w:val="auto"/>
                <w:sz w:val="18"/>
                <w:szCs w:val="18"/>
              </w:rPr>
            </w:pPr>
            <w:r w:rsidRPr="0091290D">
              <w:rPr>
                <w:rFonts w:ascii="Arial" w:hAnsi="Arial"/>
                <w:color w:val="auto"/>
                <w:sz w:val="18"/>
                <w:szCs w:val="18"/>
              </w:rPr>
              <w:t>Laboratorium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91290D" w:rsidRDefault="00270F23">
            <w:pPr>
              <w:jc w:val="center"/>
              <w:rPr>
                <w:rFonts w:ascii="Arial" w:hAnsi="Arial"/>
                <w:color w:val="auto"/>
                <w:sz w:val="18"/>
                <w:szCs w:val="18"/>
              </w:rPr>
            </w:pPr>
            <w:r w:rsidRPr="0091290D">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tcPr>
          <w:p w:rsidR="00270F23" w:rsidRPr="0091290D" w:rsidRDefault="00270F23">
            <w:pPr>
              <w:jc w:val="center"/>
              <w:rPr>
                <w:rFonts w:ascii="Arial" w:hAnsi="Arial"/>
                <w:color w:val="auto"/>
                <w:sz w:val="18"/>
                <w:szCs w:val="18"/>
              </w:rPr>
            </w:pPr>
            <w:r w:rsidRPr="0091290D">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91290D" w:rsidRDefault="00270F23">
            <w:pPr>
              <w:jc w:val="center"/>
              <w:rPr>
                <w:rFonts w:ascii="Arial" w:hAnsi="Arial"/>
                <w:color w:val="auto"/>
                <w:sz w:val="18"/>
                <w:szCs w:val="18"/>
              </w:rPr>
            </w:pPr>
            <w:r w:rsidRPr="0091290D">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91290D" w:rsidRDefault="00270F23">
            <w:pPr>
              <w:jc w:val="both"/>
              <w:rPr>
                <w:rFonts w:ascii="Arial" w:hAnsi="Arial"/>
                <w:bCs/>
                <w:color w:val="auto"/>
                <w:sz w:val="18"/>
                <w:szCs w:val="18"/>
              </w:rPr>
            </w:pPr>
            <w:r w:rsidRPr="0091290D">
              <w:rPr>
                <w:rFonts w:ascii="Arial" w:hAnsi="Arial"/>
                <w:color w:val="auto"/>
                <w:sz w:val="18"/>
                <w:szCs w:val="18"/>
              </w:rPr>
              <w:t>Wprowadzenie do praktyki</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91290D" w:rsidRDefault="00270F23">
            <w:pPr>
              <w:jc w:val="center"/>
              <w:rPr>
                <w:rFonts w:ascii="Arial" w:hAnsi="Arial"/>
                <w:color w:val="auto"/>
                <w:sz w:val="18"/>
                <w:szCs w:val="18"/>
              </w:rPr>
            </w:pPr>
            <w:r w:rsidRPr="0091290D">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91290D" w:rsidRDefault="00270F23" w:rsidP="00B762E1">
            <w:pPr>
              <w:jc w:val="center"/>
              <w:rPr>
                <w:rFonts w:ascii="Arial" w:hAnsi="Arial"/>
                <w:color w:val="auto"/>
                <w:sz w:val="18"/>
                <w:szCs w:val="18"/>
              </w:rPr>
            </w:pPr>
            <w:r w:rsidRPr="0091290D">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tcPr>
          <w:p w:rsidR="00270F23" w:rsidRPr="0091290D" w:rsidRDefault="00270F23">
            <w:pPr>
              <w:jc w:val="center"/>
              <w:rPr>
                <w:rFonts w:ascii="Arial" w:hAnsi="Arial"/>
                <w:color w:val="auto"/>
                <w:sz w:val="18"/>
                <w:szCs w:val="18"/>
              </w:rPr>
            </w:pPr>
            <w:r w:rsidRPr="0091290D">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91290D" w:rsidRDefault="00270F23">
            <w:pPr>
              <w:jc w:val="center"/>
              <w:rPr>
                <w:rFonts w:ascii="Arial" w:hAnsi="Arial"/>
                <w:color w:val="auto"/>
                <w:sz w:val="18"/>
                <w:szCs w:val="18"/>
              </w:rPr>
            </w:pPr>
            <w:r w:rsidRPr="0091290D">
              <w:rPr>
                <w:rFonts w:ascii="Arial" w:hAnsi="Arial"/>
                <w:color w:val="auto"/>
                <w:sz w:val="18"/>
                <w:szCs w:val="18"/>
              </w:rPr>
              <w:t>1</w:t>
            </w:r>
          </w:p>
        </w:tc>
      </w:tr>
      <w:tr w:rsidR="001F794A" w:rsidRPr="00793C66" w:rsidTr="00256BB4">
        <w:tc>
          <w:tcPr>
            <w:tcW w:w="6531" w:type="dxa"/>
            <w:gridSpan w:val="2"/>
            <w:tcBorders>
              <w:top w:val="single" w:sz="4" w:space="0" w:color="000001"/>
              <w:left w:val="single" w:sz="4" w:space="0" w:color="000001"/>
              <w:bottom w:val="single" w:sz="4" w:space="0" w:color="000001"/>
            </w:tcBorders>
            <w:shd w:val="clear" w:color="auto" w:fill="auto"/>
            <w:tcMar>
              <w:left w:w="93" w:type="dxa"/>
            </w:tcMar>
          </w:tcPr>
          <w:p w:rsidR="00270F23" w:rsidRPr="00061D00" w:rsidRDefault="00270F23" w:rsidP="006876DE">
            <w:pPr>
              <w:jc w:val="center"/>
              <w:rPr>
                <w:rFonts w:ascii="Arial" w:hAnsi="Arial"/>
                <w:b/>
                <w:color w:val="auto"/>
                <w:sz w:val="18"/>
                <w:szCs w:val="18"/>
              </w:rPr>
            </w:pPr>
            <w:r w:rsidRPr="00061D00">
              <w:rPr>
                <w:rFonts w:ascii="Arial" w:hAnsi="Arial"/>
                <w:b/>
                <w:color w:val="auto"/>
                <w:sz w:val="18"/>
                <w:szCs w:val="18"/>
              </w:rPr>
              <w:t>Razem</w:t>
            </w:r>
            <w:r w:rsidR="00EF44FF">
              <w:rPr>
                <w:rFonts w:ascii="Arial" w:hAnsi="Arial"/>
                <w:b/>
                <w:color w:val="auto"/>
                <w:sz w:val="18"/>
                <w:szCs w:val="18"/>
              </w:rPr>
              <w: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91290D" w:rsidRDefault="00270F23" w:rsidP="00074F08">
            <w:pPr>
              <w:jc w:val="center"/>
              <w:rPr>
                <w:rFonts w:ascii="Arial" w:hAnsi="Arial"/>
                <w:b/>
                <w:color w:val="auto"/>
                <w:sz w:val="18"/>
                <w:szCs w:val="18"/>
              </w:rPr>
            </w:pPr>
            <w:r w:rsidRPr="0091290D">
              <w:rPr>
                <w:rFonts w:ascii="Arial" w:hAnsi="Arial"/>
                <w:b/>
                <w:color w:val="auto"/>
                <w:sz w:val="18"/>
                <w:szCs w:val="18"/>
              </w:rPr>
              <w:fldChar w:fldCharType="begin"/>
            </w:r>
            <w:r w:rsidRPr="0091290D">
              <w:rPr>
                <w:rFonts w:ascii="Arial" w:hAnsi="Arial"/>
                <w:b/>
                <w:color w:val="auto"/>
                <w:sz w:val="18"/>
                <w:szCs w:val="18"/>
              </w:rPr>
              <w:instrText xml:space="preserve"> =SUM(ABOVE) \# "0" </w:instrText>
            </w:r>
            <w:r w:rsidRPr="0091290D">
              <w:rPr>
                <w:rFonts w:ascii="Arial" w:hAnsi="Arial"/>
                <w:b/>
                <w:color w:val="auto"/>
                <w:sz w:val="18"/>
                <w:szCs w:val="18"/>
              </w:rPr>
              <w:fldChar w:fldCharType="separate"/>
            </w:r>
            <w:r w:rsidRPr="0091290D">
              <w:rPr>
                <w:rFonts w:ascii="Arial" w:hAnsi="Arial"/>
                <w:b/>
                <w:noProof/>
                <w:color w:val="auto"/>
                <w:sz w:val="18"/>
                <w:szCs w:val="18"/>
              </w:rPr>
              <w:t>150</w:t>
            </w:r>
            <w:r w:rsidRPr="0091290D">
              <w:rPr>
                <w:rFonts w:ascii="Arial" w:hAnsi="Arial"/>
                <w:b/>
                <w:color w:val="auto"/>
                <w:sz w:val="18"/>
                <w:szCs w:val="18"/>
              </w:rPr>
              <w:fldChar w:fldCharType="end"/>
            </w:r>
          </w:p>
        </w:tc>
        <w:tc>
          <w:tcPr>
            <w:tcW w:w="851" w:type="dxa"/>
            <w:tcBorders>
              <w:top w:val="single" w:sz="4" w:space="0" w:color="000001"/>
              <w:left w:val="single" w:sz="4" w:space="0" w:color="000001"/>
              <w:bottom w:val="single" w:sz="4" w:space="0" w:color="000001"/>
            </w:tcBorders>
          </w:tcPr>
          <w:p w:rsidR="00270F23" w:rsidRPr="0091290D" w:rsidRDefault="00270F23">
            <w:pPr>
              <w:jc w:val="center"/>
              <w:rPr>
                <w:rFonts w:ascii="Arial" w:hAnsi="Arial"/>
                <w:b/>
                <w:color w:val="auto"/>
                <w:sz w:val="18"/>
                <w:szCs w:val="18"/>
              </w:rPr>
            </w:pPr>
            <w:r w:rsidRPr="0091290D">
              <w:rPr>
                <w:rFonts w:ascii="Arial" w:hAnsi="Arial"/>
                <w:b/>
                <w:color w:val="auto"/>
                <w:sz w:val="18"/>
                <w:szCs w:val="18"/>
              </w:rPr>
              <w:fldChar w:fldCharType="begin"/>
            </w:r>
            <w:r w:rsidRPr="0091290D">
              <w:rPr>
                <w:rFonts w:ascii="Arial" w:hAnsi="Arial"/>
                <w:b/>
                <w:color w:val="auto"/>
                <w:sz w:val="18"/>
                <w:szCs w:val="18"/>
              </w:rPr>
              <w:instrText xml:space="preserve"> =SUM(ABOVE) \# "0" </w:instrText>
            </w:r>
            <w:r w:rsidRPr="0091290D">
              <w:rPr>
                <w:rFonts w:ascii="Arial" w:hAnsi="Arial"/>
                <w:b/>
                <w:color w:val="auto"/>
                <w:sz w:val="18"/>
                <w:szCs w:val="18"/>
              </w:rPr>
              <w:fldChar w:fldCharType="separate"/>
            </w:r>
            <w:r w:rsidRPr="0091290D">
              <w:rPr>
                <w:rFonts w:ascii="Arial" w:hAnsi="Arial"/>
                <w:b/>
                <w:noProof/>
                <w:color w:val="auto"/>
                <w:sz w:val="18"/>
                <w:szCs w:val="18"/>
              </w:rPr>
              <w:t>94</w:t>
            </w:r>
            <w:r w:rsidRPr="0091290D">
              <w:rPr>
                <w:rFonts w:ascii="Arial" w:hAnsi="Arial"/>
                <w:b/>
                <w:color w:val="auto"/>
                <w:sz w:val="18"/>
                <w:szCs w:val="18"/>
              </w:rPr>
              <w:fldChar w:fldCharType="end"/>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91290D" w:rsidRDefault="00270F23">
            <w:pPr>
              <w:jc w:val="center"/>
              <w:rPr>
                <w:rFonts w:ascii="Arial" w:hAnsi="Arial"/>
                <w:b/>
                <w:color w:val="auto"/>
                <w:sz w:val="18"/>
                <w:szCs w:val="18"/>
              </w:rPr>
            </w:pPr>
            <w:r w:rsidRPr="0091290D">
              <w:rPr>
                <w:rFonts w:ascii="Arial" w:hAnsi="Arial"/>
                <w:b/>
                <w:color w:val="auto"/>
                <w:sz w:val="18"/>
                <w:szCs w:val="18"/>
              </w:rPr>
              <w:t>10</w:t>
            </w:r>
          </w:p>
        </w:tc>
      </w:tr>
      <w:tr w:rsidR="005B34FD" w:rsidRPr="00793C66" w:rsidTr="00EF44FF">
        <w:trPr>
          <w:trHeight w:val="413"/>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5B34FD" w:rsidRPr="00793C66" w:rsidRDefault="005B34FD">
            <w:pPr>
              <w:jc w:val="center"/>
              <w:rPr>
                <w:rFonts w:ascii="Arial" w:hAnsi="Arial"/>
                <w:color w:val="auto"/>
                <w:sz w:val="18"/>
                <w:szCs w:val="18"/>
              </w:rPr>
            </w:pPr>
            <w:r w:rsidRPr="00793C66">
              <w:rPr>
                <w:rFonts w:ascii="Arial" w:hAnsi="Arial"/>
                <w:b/>
                <w:color w:val="auto"/>
                <w:sz w:val="18"/>
                <w:szCs w:val="18"/>
              </w:rPr>
              <w:t>Moduły kształcenia podstawowego</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Mikroekonomia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Ćwiczenia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5B34FD">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70F23" w:rsidRPr="00793C66" w:rsidRDefault="005B34FD">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3</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Matematyka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Ćwiczenia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5B34FD">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70F23" w:rsidRPr="00793C66" w:rsidRDefault="005B34FD">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3</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Statystyka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Ćwiczenia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5B34FD">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70F23" w:rsidRPr="00793C66" w:rsidRDefault="005B34FD">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3</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Podstawy zarządzania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Ćwiczenia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5B34FD">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70F23" w:rsidRPr="00793C66" w:rsidRDefault="005B34FD">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Podstawy rachunkowości</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Ćwiczenia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5B34FD">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70F23" w:rsidRPr="00793C66" w:rsidRDefault="005B34FD">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lastRenderedPageBreak/>
              <w:t>Podstawy makroekonomii</w:t>
            </w:r>
            <w:r w:rsidR="00681E4C">
              <w:rPr>
                <w:rFonts w:ascii="Arial" w:hAnsi="Arial"/>
                <w:bCs/>
                <w:color w:val="auto"/>
                <w:sz w:val="18"/>
                <w:szCs w:val="18"/>
              </w:rPr>
              <w:t xml:space="preserve"> #</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Ćwiczenia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5B34FD">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70F23" w:rsidRPr="00793C66" w:rsidRDefault="005B34FD">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Ekonometria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Laboratorium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5B34FD">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70F23" w:rsidRPr="00793C66" w:rsidRDefault="005B34FD">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Podstawy finansów</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Ćwiczenia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5B34FD">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70F23" w:rsidRPr="00793C66" w:rsidRDefault="005B34FD">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6531" w:type="dxa"/>
            <w:gridSpan w:val="2"/>
            <w:tcBorders>
              <w:top w:val="single" w:sz="4" w:space="0" w:color="000001"/>
              <w:left w:val="single" w:sz="4" w:space="0" w:color="000001"/>
              <w:bottom w:val="single" w:sz="4" w:space="0" w:color="000001"/>
            </w:tcBorders>
            <w:shd w:val="clear" w:color="auto" w:fill="auto"/>
            <w:tcMar>
              <w:left w:w="93" w:type="dxa"/>
            </w:tcMar>
          </w:tcPr>
          <w:p w:rsidR="00270F23" w:rsidRPr="00061D00" w:rsidRDefault="00270F23" w:rsidP="006876DE">
            <w:pPr>
              <w:jc w:val="center"/>
              <w:rPr>
                <w:rFonts w:ascii="Arial" w:hAnsi="Arial"/>
                <w:b/>
                <w:color w:val="auto"/>
                <w:sz w:val="18"/>
                <w:szCs w:val="18"/>
              </w:rPr>
            </w:pPr>
            <w:r w:rsidRPr="00061D00">
              <w:rPr>
                <w:rFonts w:ascii="Arial" w:hAnsi="Arial"/>
                <w:b/>
                <w:color w:val="auto"/>
                <w:sz w:val="18"/>
                <w:szCs w:val="18"/>
              </w:rPr>
              <w:t>Razem</w:t>
            </w:r>
            <w:r w:rsidR="00EF44FF">
              <w:rPr>
                <w:rFonts w:ascii="Arial" w:hAnsi="Arial"/>
                <w:b/>
                <w:color w:val="auto"/>
                <w:sz w:val="18"/>
                <w:szCs w:val="18"/>
              </w:rPr>
              <w: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91290D" w:rsidRDefault="00270F23" w:rsidP="00E44E04">
            <w:pPr>
              <w:jc w:val="center"/>
              <w:rPr>
                <w:rFonts w:ascii="Arial" w:hAnsi="Arial"/>
                <w:b/>
                <w:color w:val="auto"/>
                <w:sz w:val="18"/>
                <w:szCs w:val="18"/>
              </w:rPr>
            </w:pPr>
            <w:r w:rsidRPr="0091290D">
              <w:rPr>
                <w:rFonts w:ascii="Arial" w:hAnsi="Arial"/>
                <w:b/>
                <w:color w:val="auto"/>
                <w:sz w:val="18"/>
                <w:szCs w:val="18"/>
              </w:rPr>
              <w:t>240</w:t>
            </w:r>
          </w:p>
        </w:tc>
        <w:tc>
          <w:tcPr>
            <w:tcW w:w="851" w:type="dxa"/>
            <w:tcBorders>
              <w:top w:val="single" w:sz="4" w:space="0" w:color="000001"/>
              <w:left w:val="single" w:sz="4" w:space="0" w:color="000001"/>
              <w:bottom w:val="single" w:sz="4" w:space="0" w:color="000001"/>
            </w:tcBorders>
          </w:tcPr>
          <w:p w:rsidR="00270F23" w:rsidRPr="0091290D" w:rsidRDefault="005B34FD" w:rsidP="00953C0C">
            <w:pPr>
              <w:jc w:val="center"/>
              <w:rPr>
                <w:rFonts w:ascii="Arial" w:hAnsi="Arial"/>
                <w:b/>
                <w:color w:val="auto"/>
                <w:sz w:val="18"/>
                <w:szCs w:val="18"/>
              </w:rPr>
            </w:pPr>
            <w:r w:rsidRPr="0091290D">
              <w:rPr>
                <w:rFonts w:ascii="Arial" w:hAnsi="Arial"/>
                <w:b/>
                <w:color w:val="auto"/>
                <w:sz w:val="18"/>
                <w:szCs w:val="18"/>
              </w:rPr>
              <w:t>120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91290D" w:rsidRDefault="00270F23" w:rsidP="00953C0C">
            <w:pPr>
              <w:jc w:val="center"/>
              <w:rPr>
                <w:rFonts w:ascii="Arial" w:hAnsi="Arial"/>
                <w:b/>
                <w:color w:val="auto"/>
                <w:sz w:val="18"/>
                <w:szCs w:val="18"/>
              </w:rPr>
            </w:pPr>
            <w:r w:rsidRPr="0091290D">
              <w:rPr>
                <w:rFonts w:ascii="Arial" w:hAnsi="Arial"/>
                <w:b/>
                <w:color w:val="auto"/>
                <w:sz w:val="18"/>
                <w:szCs w:val="18"/>
              </w:rPr>
              <w:t>19</w:t>
            </w:r>
          </w:p>
        </w:tc>
      </w:tr>
      <w:tr w:rsidR="001B4EC1" w:rsidRPr="00793C66" w:rsidTr="00EF44FF">
        <w:trPr>
          <w:trHeight w:val="425"/>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1B4EC1" w:rsidRPr="00793C66" w:rsidRDefault="001B4EC1">
            <w:pPr>
              <w:jc w:val="center"/>
              <w:rPr>
                <w:rFonts w:ascii="Arial" w:hAnsi="Arial"/>
                <w:color w:val="auto"/>
                <w:sz w:val="18"/>
                <w:szCs w:val="18"/>
              </w:rPr>
            </w:pPr>
            <w:r w:rsidRPr="00793C66">
              <w:rPr>
                <w:rFonts w:ascii="Arial" w:hAnsi="Arial"/>
                <w:b/>
                <w:color w:val="auto"/>
                <w:sz w:val="18"/>
                <w:szCs w:val="18"/>
              </w:rPr>
              <w:t>Moduły kształcenia kierunkowego</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Finanse publiczne</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Ćwiczenia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Bankowość</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Matematyka finansowa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Rachunkowość finansowa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3</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Nauka o przedsiębiorstwie</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Finanse przedsiębiorstwa</w:t>
            </w:r>
            <w:r w:rsidR="00681E4C">
              <w:rPr>
                <w:rFonts w:ascii="Arial" w:hAnsi="Arial"/>
                <w:bCs/>
                <w:color w:val="auto"/>
                <w:sz w:val="18"/>
                <w:szCs w:val="18"/>
              </w:rPr>
              <w:t xml:space="preserve"> #</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Ubezpieczenia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Projekt praktyczny</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Projekt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314A8D">
        <w:trPr>
          <w:trHeight w:val="132"/>
        </w:trPr>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bCs/>
                <w:color w:val="auto"/>
                <w:sz w:val="18"/>
                <w:szCs w:val="18"/>
              </w:rPr>
            </w:pPr>
            <w:r w:rsidRPr="00793C66">
              <w:rPr>
                <w:rFonts w:ascii="Arial" w:hAnsi="Arial"/>
                <w:bCs/>
                <w:color w:val="auto"/>
                <w:sz w:val="18"/>
                <w:szCs w:val="18"/>
              </w:rPr>
              <w:t>Moduł do wyboru</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 xml:space="preserve">Warsztaty w języku obcym </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rsidP="00A67475">
            <w:pPr>
              <w:jc w:val="center"/>
              <w:rPr>
                <w:rFonts w:ascii="Arial" w:hAnsi="Arial"/>
                <w:color w:val="auto"/>
                <w:sz w:val="18"/>
                <w:szCs w:val="18"/>
              </w:rPr>
            </w:pPr>
            <w:r>
              <w:rPr>
                <w:rFonts w:ascii="Arial" w:hAnsi="Arial"/>
                <w:color w:val="auto"/>
                <w:sz w:val="18"/>
                <w:szCs w:val="18"/>
              </w:rPr>
              <w:t>14</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rsidP="00A67475">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 xml:space="preserve">Analiza finansowa </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 xml:space="preserve">Rachunkowość zarządcza </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Rachunkowość budżetowa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346A13" w:rsidP="000859BD">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rsidP="000859BD">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Ryzyko finansowe</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6</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Kontrola celno-skarbowa i podatkowa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Podatki dochodowe</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color w:val="auto"/>
                <w:sz w:val="18"/>
                <w:szCs w:val="18"/>
              </w:rPr>
              <w:t>Przedsiębiorczość akademicka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346A13">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346A13">
            <w:pPr>
              <w:jc w:val="center"/>
              <w:rPr>
                <w:rFonts w:ascii="Arial" w:hAnsi="Arial"/>
                <w:color w:val="auto"/>
                <w:sz w:val="18"/>
                <w:szCs w:val="18"/>
              </w:rPr>
            </w:pPr>
            <w:r>
              <w:rPr>
                <w:rFonts w:ascii="Arial" w:hAnsi="Arial"/>
                <w:color w:val="auto"/>
                <w:sz w:val="18"/>
                <w:szCs w:val="18"/>
              </w:rPr>
              <w:t>8</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6531" w:type="dxa"/>
            <w:gridSpan w:val="2"/>
            <w:tcBorders>
              <w:top w:val="single" w:sz="4" w:space="0" w:color="000001"/>
              <w:left w:val="single" w:sz="4" w:space="0" w:color="000001"/>
              <w:bottom w:val="single" w:sz="4" w:space="0" w:color="000001"/>
            </w:tcBorders>
            <w:shd w:val="clear" w:color="auto" w:fill="auto"/>
            <w:tcMar>
              <w:left w:w="93" w:type="dxa"/>
            </w:tcMar>
          </w:tcPr>
          <w:p w:rsidR="00270F23" w:rsidRPr="00061D00" w:rsidRDefault="00270F23" w:rsidP="006876DE">
            <w:pPr>
              <w:jc w:val="center"/>
              <w:rPr>
                <w:rFonts w:ascii="Arial" w:hAnsi="Arial"/>
                <w:b/>
                <w:color w:val="auto"/>
                <w:sz w:val="18"/>
                <w:szCs w:val="18"/>
              </w:rPr>
            </w:pPr>
            <w:r w:rsidRPr="00061D00">
              <w:rPr>
                <w:rFonts w:ascii="Arial" w:hAnsi="Arial"/>
                <w:b/>
                <w:color w:val="auto"/>
                <w:sz w:val="18"/>
                <w:szCs w:val="18"/>
              </w:rPr>
              <w:t>Razem</w:t>
            </w:r>
            <w:r w:rsidR="00EF44FF">
              <w:rPr>
                <w:rFonts w:ascii="Arial" w:hAnsi="Arial"/>
                <w:b/>
                <w:color w:val="auto"/>
                <w:sz w:val="18"/>
                <w:szCs w:val="18"/>
              </w:rPr>
              <w: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91290D" w:rsidRDefault="00FD1552" w:rsidP="00E44E04">
            <w:pPr>
              <w:jc w:val="center"/>
              <w:rPr>
                <w:rFonts w:ascii="Arial" w:hAnsi="Arial"/>
                <w:b/>
                <w:color w:val="auto"/>
                <w:sz w:val="18"/>
                <w:szCs w:val="18"/>
              </w:rPr>
            </w:pPr>
            <w:r w:rsidRPr="0091290D">
              <w:rPr>
                <w:rFonts w:ascii="Arial" w:hAnsi="Arial"/>
                <w:b/>
                <w:color w:val="auto"/>
                <w:sz w:val="18"/>
                <w:szCs w:val="18"/>
              </w:rPr>
              <w:t>315</w:t>
            </w:r>
          </w:p>
        </w:tc>
        <w:tc>
          <w:tcPr>
            <w:tcW w:w="851" w:type="dxa"/>
            <w:tcBorders>
              <w:top w:val="single" w:sz="4" w:space="0" w:color="000001"/>
              <w:left w:val="single" w:sz="4" w:space="0" w:color="000001"/>
              <w:bottom w:val="single" w:sz="4" w:space="0" w:color="000001"/>
            </w:tcBorders>
          </w:tcPr>
          <w:p w:rsidR="00270F23" w:rsidRPr="0091290D" w:rsidRDefault="0091290D" w:rsidP="00B762E1">
            <w:pPr>
              <w:jc w:val="center"/>
              <w:rPr>
                <w:rFonts w:ascii="Arial" w:hAnsi="Arial"/>
                <w:b/>
                <w:color w:val="auto"/>
                <w:sz w:val="18"/>
                <w:szCs w:val="18"/>
              </w:rPr>
            </w:pPr>
            <w:r>
              <w:rPr>
                <w:rFonts w:ascii="Arial" w:hAnsi="Arial"/>
                <w:b/>
                <w:color w:val="auto"/>
                <w:sz w:val="18"/>
                <w:szCs w:val="18"/>
              </w:rPr>
              <w:fldChar w:fldCharType="begin"/>
            </w:r>
            <w:r>
              <w:rPr>
                <w:rFonts w:ascii="Arial" w:hAnsi="Arial"/>
                <w:b/>
                <w:color w:val="auto"/>
                <w:sz w:val="18"/>
                <w:szCs w:val="18"/>
              </w:rPr>
              <w:instrText xml:space="preserve"> =SUM(ABOVE) \# "0" </w:instrText>
            </w:r>
            <w:r>
              <w:rPr>
                <w:rFonts w:ascii="Arial" w:hAnsi="Arial"/>
                <w:b/>
                <w:color w:val="auto"/>
                <w:sz w:val="18"/>
                <w:szCs w:val="18"/>
              </w:rPr>
              <w:fldChar w:fldCharType="separate"/>
            </w:r>
            <w:r>
              <w:rPr>
                <w:rFonts w:ascii="Arial" w:hAnsi="Arial"/>
                <w:b/>
                <w:noProof/>
                <w:color w:val="auto"/>
                <w:sz w:val="18"/>
                <w:szCs w:val="18"/>
              </w:rPr>
              <w:t>186</w:t>
            </w:r>
            <w:r>
              <w:rPr>
                <w:rFonts w:ascii="Arial" w:hAnsi="Arial"/>
                <w:b/>
                <w:color w:val="auto"/>
                <w:sz w:val="18"/>
                <w:szCs w:val="18"/>
              </w:rPr>
              <w:fldChar w:fldCharType="end"/>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91290D" w:rsidRDefault="00270F23" w:rsidP="00B762E1">
            <w:pPr>
              <w:jc w:val="center"/>
              <w:rPr>
                <w:rFonts w:ascii="Arial" w:hAnsi="Arial"/>
                <w:b/>
                <w:color w:val="auto"/>
                <w:sz w:val="18"/>
                <w:szCs w:val="18"/>
              </w:rPr>
            </w:pPr>
            <w:r w:rsidRPr="0091290D">
              <w:rPr>
                <w:rFonts w:ascii="Arial" w:hAnsi="Arial"/>
                <w:b/>
                <w:color w:val="auto"/>
                <w:sz w:val="18"/>
                <w:szCs w:val="18"/>
              </w:rPr>
              <w:t>27</w:t>
            </w:r>
          </w:p>
        </w:tc>
      </w:tr>
      <w:tr w:rsidR="00FD1552" w:rsidRPr="00793C66" w:rsidTr="00EF44FF">
        <w:trPr>
          <w:trHeight w:val="437"/>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FD1552" w:rsidRPr="00350A5C" w:rsidRDefault="00C3405E" w:rsidP="00350A5C">
            <w:pPr>
              <w:jc w:val="center"/>
              <w:rPr>
                <w:rFonts w:ascii="Arial" w:hAnsi="Arial" w:cs="Arial"/>
                <w:b/>
                <w:color w:val="auto"/>
                <w:sz w:val="18"/>
                <w:szCs w:val="18"/>
              </w:rPr>
            </w:pPr>
            <w:r w:rsidRPr="00C3405E">
              <w:rPr>
                <w:rFonts w:ascii="Arial" w:hAnsi="Arial" w:cs="Arial"/>
                <w:b/>
                <w:color w:val="auto"/>
                <w:sz w:val="18"/>
                <w:szCs w:val="18"/>
              </w:rPr>
              <w:t xml:space="preserve">Moduły do wyboru – specjalność -  </w:t>
            </w:r>
            <w:r w:rsidR="00FD1552" w:rsidRPr="00793C66">
              <w:rPr>
                <w:rFonts w:ascii="Arial" w:hAnsi="Arial"/>
                <w:b/>
                <w:color w:val="auto"/>
                <w:sz w:val="18"/>
                <w:szCs w:val="18"/>
              </w:rPr>
              <w:t>Rachunkowość i podatki</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Seminarium dyplomowe</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bCs/>
                <w:color w:val="auto"/>
                <w:sz w:val="18"/>
                <w:szCs w:val="18"/>
              </w:rPr>
              <w:t>Seminarium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75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40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5</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Audyt wewnętrzny</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Organizacja rachunkowości</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Kontrola wewnętrzna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Sprawozdawczość finansowa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45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22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Rachunkowość jednostek non-profit</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Komputerowe systemy rachunkowości</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Laboratorium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bCs/>
                <w:color w:val="auto"/>
                <w:sz w:val="18"/>
                <w:szCs w:val="18"/>
              </w:rPr>
            </w:pPr>
            <w:r w:rsidRPr="00793C66">
              <w:rPr>
                <w:rFonts w:ascii="Arial" w:hAnsi="Arial"/>
                <w:bCs/>
                <w:color w:val="auto"/>
                <w:sz w:val="18"/>
                <w:szCs w:val="18"/>
              </w:rPr>
              <w:t>Controlling</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bCs/>
                <w:color w:val="auto"/>
                <w:sz w:val="18"/>
                <w:szCs w:val="18"/>
              </w:rPr>
            </w:pPr>
            <w:r w:rsidRPr="00793C66">
              <w:rPr>
                <w:rFonts w:ascii="Arial" w:hAnsi="Arial"/>
                <w:bCs/>
                <w:color w:val="auto"/>
                <w:sz w:val="18"/>
                <w:szCs w:val="18"/>
              </w:rPr>
              <w:t>Rachunkowość podatkowa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Rozliczenia podatkowe i ewidencja podatkowa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18</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bCs/>
                <w:color w:val="auto"/>
                <w:sz w:val="18"/>
                <w:szCs w:val="18"/>
              </w:rPr>
            </w:pPr>
            <w:r w:rsidRPr="00793C66">
              <w:rPr>
                <w:rFonts w:ascii="Arial" w:hAnsi="Arial"/>
                <w:bCs/>
                <w:color w:val="auto"/>
                <w:sz w:val="18"/>
                <w:szCs w:val="18"/>
              </w:rPr>
              <w:t>Rachunkowość finansowa zaawansowana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Międzynarodowe standardy sprawozdawczości finansowej</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6531" w:type="dxa"/>
            <w:gridSpan w:val="2"/>
            <w:tcBorders>
              <w:top w:val="single" w:sz="4" w:space="0" w:color="000001"/>
              <w:left w:val="single" w:sz="4" w:space="0" w:color="000001"/>
              <w:bottom w:val="single" w:sz="4" w:space="0" w:color="000001"/>
            </w:tcBorders>
            <w:shd w:val="clear" w:color="auto" w:fill="auto"/>
            <w:tcMar>
              <w:left w:w="93" w:type="dxa"/>
            </w:tcMar>
            <w:vAlign w:val="center"/>
          </w:tcPr>
          <w:p w:rsidR="00270F23" w:rsidRPr="00061D00" w:rsidRDefault="00270F23" w:rsidP="00165A5E">
            <w:pPr>
              <w:jc w:val="center"/>
              <w:rPr>
                <w:rFonts w:ascii="Arial" w:hAnsi="Arial"/>
                <w:b/>
                <w:color w:val="auto"/>
                <w:sz w:val="18"/>
                <w:szCs w:val="18"/>
              </w:rPr>
            </w:pPr>
            <w:r w:rsidRPr="00061D00">
              <w:rPr>
                <w:rFonts w:ascii="Arial" w:hAnsi="Arial"/>
                <w:b/>
                <w:color w:val="auto"/>
                <w:sz w:val="18"/>
                <w:szCs w:val="18"/>
              </w:rPr>
              <w:t>Razem</w:t>
            </w:r>
            <w:r w:rsidR="00EF44FF">
              <w:rPr>
                <w:rFonts w:ascii="Arial" w:hAnsi="Arial"/>
                <w:b/>
                <w:color w:val="auto"/>
                <w:sz w:val="18"/>
                <w:szCs w:val="18"/>
              </w:rPr>
              <w: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91290D" w:rsidRDefault="001F794A" w:rsidP="00165A5E">
            <w:pPr>
              <w:jc w:val="center"/>
              <w:rPr>
                <w:rFonts w:ascii="Arial" w:hAnsi="Arial"/>
                <w:b/>
                <w:color w:val="auto"/>
                <w:sz w:val="18"/>
                <w:szCs w:val="18"/>
              </w:rPr>
            </w:pPr>
            <w:r w:rsidRPr="0091290D">
              <w:rPr>
                <w:rFonts w:ascii="Arial" w:hAnsi="Arial"/>
                <w:b/>
                <w:color w:val="auto"/>
                <w:sz w:val="18"/>
                <w:szCs w:val="18"/>
              </w:rPr>
              <w:t>345</w:t>
            </w:r>
          </w:p>
        </w:tc>
        <w:tc>
          <w:tcPr>
            <w:tcW w:w="851" w:type="dxa"/>
            <w:tcBorders>
              <w:top w:val="single" w:sz="4" w:space="0" w:color="000001"/>
              <w:left w:val="single" w:sz="4" w:space="0" w:color="000001"/>
              <w:bottom w:val="single" w:sz="4" w:space="0" w:color="000001"/>
            </w:tcBorders>
          </w:tcPr>
          <w:p w:rsidR="00270F23" w:rsidRPr="0091290D" w:rsidRDefault="001F794A" w:rsidP="00165A5E">
            <w:pPr>
              <w:jc w:val="center"/>
              <w:rPr>
                <w:rFonts w:ascii="Arial" w:hAnsi="Arial"/>
                <w:b/>
                <w:color w:val="auto"/>
                <w:sz w:val="18"/>
                <w:szCs w:val="18"/>
              </w:rPr>
            </w:pPr>
            <w:r w:rsidRPr="0091290D">
              <w:rPr>
                <w:rFonts w:ascii="Arial" w:hAnsi="Arial"/>
                <w:b/>
                <w:color w:val="auto"/>
                <w:sz w:val="18"/>
                <w:szCs w:val="18"/>
              </w:rPr>
              <w:t>204</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91290D" w:rsidRDefault="00270F23" w:rsidP="00165A5E">
            <w:pPr>
              <w:jc w:val="center"/>
              <w:rPr>
                <w:rFonts w:ascii="Arial" w:hAnsi="Arial"/>
                <w:b/>
                <w:color w:val="auto"/>
                <w:sz w:val="18"/>
                <w:szCs w:val="18"/>
              </w:rPr>
            </w:pPr>
            <w:r w:rsidRPr="0091290D">
              <w:rPr>
                <w:rFonts w:ascii="Arial" w:hAnsi="Arial"/>
                <w:b/>
                <w:color w:val="auto"/>
                <w:sz w:val="18"/>
                <w:szCs w:val="18"/>
              </w:rPr>
              <w:t>25</w:t>
            </w:r>
          </w:p>
        </w:tc>
      </w:tr>
      <w:tr w:rsidR="001F794A" w:rsidRPr="00793C66" w:rsidTr="00EF44FF">
        <w:trPr>
          <w:trHeight w:val="365"/>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1F794A" w:rsidRPr="00350A5C" w:rsidRDefault="00C3405E" w:rsidP="00350A5C">
            <w:pPr>
              <w:jc w:val="center"/>
              <w:rPr>
                <w:rFonts w:ascii="Arial" w:hAnsi="Arial" w:cs="Arial"/>
                <w:b/>
                <w:color w:val="auto"/>
                <w:sz w:val="18"/>
                <w:szCs w:val="18"/>
              </w:rPr>
            </w:pPr>
            <w:r w:rsidRPr="00C3405E">
              <w:rPr>
                <w:rFonts w:ascii="Arial" w:hAnsi="Arial" w:cs="Arial"/>
                <w:b/>
                <w:color w:val="auto"/>
                <w:sz w:val="18"/>
                <w:szCs w:val="18"/>
              </w:rPr>
              <w:t xml:space="preserve">Moduły do wyboru – specjalność -  </w:t>
            </w:r>
            <w:r w:rsidR="001F794A" w:rsidRPr="00793C66">
              <w:rPr>
                <w:rFonts w:ascii="Arial" w:hAnsi="Arial"/>
                <w:b/>
                <w:color w:val="auto"/>
                <w:sz w:val="18"/>
                <w:szCs w:val="18"/>
              </w:rPr>
              <w:t>Finanse podmiotów gospodarczych</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Seminarium dyplomowe</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bCs/>
                <w:color w:val="auto"/>
                <w:sz w:val="18"/>
                <w:szCs w:val="18"/>
              </w:rPr>
              <w:t>Seminarium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75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40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5</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Biznes plan</w:t>
            </w:r>
            <w:r w:rsidR="00D0531D">
              <w:rPr>
                <w:rFonts w:ascii="Arial" w:hAnsi="Arial"/>
                <w:bCs/>
                <w:color w:val="auto"/>
                <w:sz w:val="18"/>
                <w:szCs w:val="18"/>
              </w:rPr>
              <w:t xml:space="preserve"> #</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Finanse międzynarodowe przedsiębiorstwa</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Badania rynkowe i marketingowe</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45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22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3</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Źródła finansowania przedsiębiorstw</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Metody analizy rynków finansowych</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16</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Przedsiębiorstwo na rynku kapitałowym</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Ocena zdolności kredytowej</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1</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Budżetowanie i planowanie finansowe</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22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Analiza projektów gospodarczych</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color w:val="auto"/>
                <w:sz w:val="18"/>
                <w:szCs w:val="18"/>
              </w:rPr>
              <w:t>Wykład, 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22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4121"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rPr>
                <w:rFonts w:ascii="Arial" w:hAnsi="Arial"/>
                <w:color w:val="auto"/>
                <w:sz w:val="18"/>
                <w:szCs w:val="18"/>
              </w:rPr>
            </w:pPr>
            <w:r w:rsidRPr="00793C66">
              <w:rPr>
                <w:rFonts w:ascii="Arial" w:hAnsi="Arial"/>
                <w:bCs/>
                <w:color w:val="auto"/>
                <w:sz w:val="18"/>
                <w:szCs w:val="18"/>
              </w:rPr>
              <w:t>Audyt finansowy</w:t>
            </w:r>
          </w:p>
        </w:tc>
        <w:tc>
          <w:tcPr>
            <w:tcW w:w="2410" w:type="dxa"/>
            <w:tcBorders>
              <w:top w:val="single" w:sz="4" w:space="0" w:color="000001"/>
              <w:left w:val="single" w:sz="4" w:space="0" w:color="000001"/>
              <w:bottom w:val="single" w:sz="4" w:space="0" w:color="000001"/>
            </w:tcBorders>
            <w:shd w:val="clear" w:color="auto" w:fill="auto"/>
            <w:tcMar>
              <w:left w:w="93" w:type="dxa"/>
            </w:tcMar>
          </w:tcPr>
          <w:p w:rsidR="00270F23" w:rsidRPr="00793C66" w:rsidRDefault="00270F23">
            <w:pPr>
              <w:jc w:val="center"/>
              <w:rPr>
                <w:rFonts w:ascii="Arial" w:hAnsi="Arial"/>
                <w:color w:val="auto"/>
                <w:sz w:val="18"/>
                <w:szCs w:val="18"/>
              </w:rPr>
            </w:pPr>
            <w:r w:rsidRPr="00793C66">
              <w:rPr>
                <w:rFonts w:ascii="Arial" w:hAnsi="Arial"/>
                <w:bCs/>
                <w:color w:val="auto"/>
                <w:sz w:val="18"/>
                <w:szCs w:val="18"/>
              </w:rPr>
              <w:t>Seminarium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70F23" w:rsidRPr="00793C66" w:rsidRDefault="001F794A">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793C66" w:rsidRDefault="00270F23">
            <w:pPr>
              <w:jc w:val="center"/>
              <w:rPr>
                <w:rFonts w:ascii="Arial" w:hAnsi="Arial"/>
                <w:color w:val="auto"/>
                <w:sz w:val="18"/>
                <w:szCs w:val="18"/>
              </w:rPr>
            </w:pPr>
            <w:r w:rsidRPr="00793C66">
              <w:rPr>
                <w:rFonts w:ascii="Arial" w:hAnsi="Arial"/>
                <w:color w:val="auto"/>
                <w:sz w:val="18"/>
                <w:szCs w:val="18"/>
              </w:rPr>
              <w:t>2</w:t>
            </w:r>
          </w:p>
        </w:tc>
      </w:tr>
      <w:tr w:rsidR="001F794A" w:rsidRPr="00793C66" w:rsidTr="00256BB4">
        <w:tc>
          <w:tcPr>
            <w:tcW w:w="6531" w:type="dxa"/>
            <w:gridSpan w:val="2"/>
            <w:tcBorders>
              <w:top w:val="single" w:sz="4" w:space="0" w:color="000001"/>
              <w:left w:val="single" w:sz="4" w:space="0" w:color="000001"/>
              <w:bottom w:val="single" w:sz="4" w:space="0" w:color="000001"/>
            </w:tcBorders>
            <w:shd w:val="clear" w:color="auto" w:fill="auto"/>
            <w:tcMar>
              <w:left w:w="93" w:type="dxa"/>
            </w:tcMar>
          </w:tcPr>
          <w:p w:rsidR="00270F23" w:rsidRPr="00061D00" w:rsidRDefault="00270F23" w:rsidP="00953C0C">
            <w:pPr>
              <w:jc w:val="center"/>
              <w:rPr>
                <w:rFonts w:ascii="Arial" w:hAnsi="Arial"/>
                <w:b/>
                <w:color w:val="auto"/>
                <w:sz w:val="18"/>
                <w:szCs w:val="18"/>
              </w:rPr>
            </w:pPr>
            <w:r w:rsidRPr="00061D00">
              <w:rPr>
                <w:rFonts w:ascii="Arial" w:hAnsi="Arial"/>
                <w:b/>
                <w:color w:val="auto"/>
                <w:sz w:val="18"/>
                <w:szCs w:val="18"/>
              </w:rPr>
              <w:t>Razem</w:t>
            </w:r>
            <w:r w:rsidR="00061D00">
              <w:rPr>
                <w:rFonts w:ascii="Arial" w:hAnsi="Arial"/>
                <w:b/>
                <w:color w:val="auto"/>
                <w:sz w:val="18"/>
                <w:szCs w:val="18"/>
              </w:rPr>
              <w: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793C66" w:rsidRDefault="001F794A">
            <w:pPr>
              <w:jc w:val="center"/>
              <w:rPr>
                <w:rFonts w:ascii="Arial" w:hAnsi="Arial"/>
                <w:b/>
                <w:color w:val="auto"/>
                <w:sz w:val="18"/>
                <w:szCs w:val="18"/>
              </w:rPr>
            </w:pPr>
            <w:r>
              <w:rPr>
                <w:rFonts w:ascii="Arial" w:hAnsi="Arial"/>
                <w:b/>
                <w:color w:val="auto"/>
                <w:sz w:val="18"/>
                <w:szCs w:val="18"/>
              </w:rPr>
              <w:t>345</w:t>
            </w:r>
          </w:p>
        </w:tc>
        <w:tc>
          <w:tcPr>
            <w:tcW w:w="851" w:type="dxa"/>
            <w:tcBorders>
              <w:top w:val="single" w:sz="4" w:space="0" w:color="000001"/>
              <w:left w:val="single" w:sz="4" w:space="0" w:color="000001"/>
              <w:bottom w:val="single" w:sz="4" w:space="0" w:color="000001"/>
            </w:tcBorders>
          </w:tcPr>
          <w:p w:rsidR="00270F23" w:rsidRPr="00793C66" w:rsidRDefault="001F794A" w:rsidP="00953C0C">
            <w:pPr>
              <w:snapToGrid w:val="0"/>
              <w:jc w:val="center"/>
              <w:rPr>
                <w:rFonts w:ascii="Arial" w:hAnsi="Arial" w:cs="Arial"/>
                <w:b/>
                <w:color w:val="auto"/>
                <w:sz w:val="18"/>
                <w:szCs w:val="18"/>
              </w:rPr>
            </w:pPr>
            <w:r>
              <w:rPr>
                <w:rFonts w:ascii="Arial" w:hAnsi="Arial" w:cs="Arial"/>
                <w:b/>
                <w:color w:val="auto"/>
                <w:sz w:val="18"/>
                <w:szCs w:val="18"/>
              </w:rPr>
              <w:t>204</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953C0C" w:rsidRDefault="00270F23" w:rsidP="00953C0C">
            <w:pPr>
              <w:snapToGrid w:val="0"/>
              <w:jc w:val="center"/>
              <w:rPr>
                <w:rFonts w:ascii="Arial" w:hAnsi="Arial" w:cs="Arial"/>
                <w:b/>
                <w:color w:val="auto"/>
                <w:sz w:val="18"/>
                <w:szCs w:val="18"/>
              </w:rPr>
            </w:pPr>
            <w:r w:rsidRPr="00793C66">
              <w:rPr>
                <w:rFonts w:ascii="Arial" w:hAnsi="Arial" w:cs="Arial"/>
                <w:b/>
                <w:color w:val="auto"/>
                <w:sz w:val="18"/>
                <w:szCs w:val="18"/>
              </w:rPr>
              <w:t>25</w:t>
            </w:r>
          </w:p>
        </w:tc>
      </w:tr>
      <w:tr w:rsidR="001F794A" w:rsidRPr="00793C66" w:rsidTr="00256BB4">
        <w:tc>
          <w:tcPr>
            <w:tcW w:w="6531" w:type="dxa"/>
            <w:gridSpan w:val="2"/>
            <w:tcBorders>
              <w:top w:val="single" w:sz="4" w:space="0" w:color="000001"/>
              <w:left w:val="single" w:sz="4" w:space="0" w:color="000001"/>
              <w:bottom w:val="single" w:sz="4" w:space="0" w:color="000001"/>
            </w:tcBorders>
            <w:shd w:val="clear" w:color="auto" w:fill="auto"/>
            <w:tcMar>
              <w:left w:w="93" w:type="dxa"/>
            </w:tcMar>
          </w:tcPr>
          <w:p w:rsidR="001F794A" w:rsidRPr="00793C66" w:rsidRDefault="001F794A" w:rsidP="001F794A">
            <w:pPr>
              <w:rPr>
                <w:rFonts w:ascii="Arial" w:hAnsi="Arial"/>
                <w:color w:val="auto"/>
                <w:sz w:val="18"/>
                <w:szCs w:val="18"/>
              </w:rPr>
            </w:pPr>
            <w:r>
              <w:rPr>
                <w:rFonts w:ascii="Arial" w:hAnsi="Arial"/>
                <w:color w:val="auto"/>
                <w:sz w:val="18"/>
                <w:szCs w:val="18"/>
              </w:rPr>
              <w:t>Praktyka zawodowa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1F794A" w:rsidRPr="00061D00" w:rsidRDefault="001F794A">
            <w:pPr>
              <w:jc w:val="center"/>
              <w:rPr>
                <w:rFonts w:ascii="Arial" w:hAnsi="Arial"/>
                <w:color w:val="auto"/>
                <w:sz w:val="18"/>
                <w:szCs w:val="18"/>
              </w:rPr>
            </w:pPr>
            <w:r w:rsidRPr="00061D00">
              <w:rPr>
                <w:rFonts w:ascii="Arial" w:hAnsi="Arial"/>
                <w:color w:val="auto"/>
                <w:sz w:val="18"/>
                <w:szCs w:val="18"/>
              </w:rPr>
              <w:t>960</w:t>
            </w:r>
          </w:p>
        </w:tc>
        <w:tc>
          <w:tcPr>
            <w:tcW w:w="851" w:type="dxa"/>
            <w:tcBorders>
              <w:top w:val="single" w:sz="4" w:space="0" w:color="000001"/>
              <w:left w:val="single" w:sz="4" w:space="0" w:color="000001"/>
              <w:bottom w:val="single" w:sz="4" w:space="0" w:color="000001"/>
            </w:tcBorders>
          </w:tcPr>
          <w:p w:rsidR="001F794A" w:rsidRPr="00061D00" w:rsidRDefault="001F794A" w:rsidP="00953C0C">
            <w:pPr>
              <w:snapToGrid w:val="0"/>
              <w:jc w:val="center"/>
              <w:rPr>
                <w:rFonts w:ascii="Arial" w:hAnsi="Arial" w:cs="Arial"/>
                <w:color w:val="auto"/>
                <w:sz w:val="18"/>
                <w:szCs w:val="18"/>
              </w:rPr>
            </w:pPr>
            <w:r w:rsidRPr="00061D00">
              <w:rPr>
                <w:rFonts w:ascii="Arial" w:hAnsi="Arial" w:cs="Arial"/>
                <w:color w:val="auto"/>
                <w:sz w:val="18"/>
                <w:szCs w:val="18"/>
              </w:rPr>
              <w:t>960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1F794A" w:rsidRPr="00061D00" w:rsidRDefault="001F794A" w:rsidP="00953C0C">
            <w:pPr>
              <w:snapToGrid w:val="0"/>
              <w:jc w:val="center"/>
              <w:rPr>
                <w:rFonts w:ascii="Arial" w:hAnsi="Arial" w:cs="Arial"/>
                <w:color w:val="auto"/>
                <w:sz w:val="18"/>
                <w:szCs w:val="18"/>
              </w:rPr>
            </w:pPr>
            <w:r w:rsidRPr="00061D00">
              <w:rPr>
                <w:rFonts w:ascii="Arial" w:hAnsi="Arial" w:cs="Arial"/>
                <w:color w:val="auto"/>
                <w:sz w:val="18"/>
                <w:szCs w:val="18"/>
              </w:rPr>
              <w:t>33</w:t>
            </w:r>
          </w:p>
        </w:tc>
      </w:tr>
      <w:tr w:rsidR="001F794A" w:rsidRPr="00793C66" w:rsidTr="00256BB4">
        <w:tc>
          <w:tcPr>
            <w:tcW w:w="6531" w:type="dxa"/>
            <w:gridSpan w:val="2"/>
            <w:tcBorders>
              <w:top w:val="single" w:sz="4" w:space="0" w:color="000001"/>
              <w:left w:val="single" w:sz="4" w:space="0" w:color="000001"/>
              <w:bottom w:val="single" w:sz="4" w:space="0" w:color="000001"/>
            </w:tcBorders>
            <w:shd w:val="clear" w:color="auto" w:fill="auto"/>
            <w:tcMar>
              <w:left w:w="93" w:type="dxa"/>
            </w:tcMar>
          </w:tcPr>
          <w:p w:rsidR="00270F23" w:rsidRPr="00793C66" w:rsidRDefault="000F27E1" w:rsidP="00953C0C">
            <w:pPr>
              <w:jc w:val="center"/>
              <w:rPr>
                <w:rFonts w:ascii="Arial" w:hAnsi="Arial"/>
                <w:color w:val="auto"/>
                <w:sz w:val="18"/>
                <w:szCs w:val="18"/>
              </w:rPr>
            </w:pPr>
            <w:r>
              <w:rPr>
                <w:rFonts w:ascii="Arial" w:hAnsi="Arial"/>
                <w:b/>
                <w:color w:val="auto"/>
                <w:sz w:val="18"/>
                <w:szCs w:val="18"/>
              </w:rPr>
              <w:t>Razem</w:t>
            </w:r>
            <w:r w:rsidR="009D0538">
              <w:rPr>
                <w:rFonts w:ascii="Arial" w:hAnsi="Arial"/>
                <w:b/>
                <w:color w:val="auto"/>
                <w:sz w:val="18"/>
                <w:szCs w:val="18"/>
              </w:rPr>
              <w:t xml:space="preserve"> ogółem</w:t>
            </w:r>
            <w:r w:rsidR="00270F23" w:rsidRPr="00793C66">
              <w:rPr>
                <w:rFonts w:ascii="Arial" w:hAnsi="Arial"/>
                <w:b/>
                <w:color w:val="auto"/>
                <w:sz w:val="18"/>
                <w:szCs w:val="18"/>
              </w:rPr>
              <w: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70F23" w:rsidRPr="00061D00" w:rsidRDefault="001F794A" w:rsidP="000F27E1">
            <w:pPr>
              <w:jc w:val="center"/>
              <w:rPr>
                <w:rFonts w:ascii="Arial" w:hAnsi="Arial"/>
                <w:b/>
                <w:color w:val="auto"/>
                <w:sz w:val="18"/>
                <w:szCs w:val="18"/>
              </w:rPr>
            </w:pPr>
            <w:r w:rsidRPr="00061D00">
              <w:rPr>
                <w:rFonts w:ascii="Arial" w:hAnsi="Arial"/>
                <w:b/>
                <w:color w:val="auto"/>
                <w:sz w:val="18"/>
                <w:szCs w:val="18"/>
              </w:rPr>
              <w:t>20</w:t>
            </w:r>
            <w:r w:rsidR="000F27E1" w:rsidRPr="00061D00">
              <w:rPr>
                <w:rFonts w:ascii="Arial" w:hAnsi="Arial"/>
                <w:b/>
                <w:color w:val="auto"/>
                <w:sz w:val="18"/>
                <w:szCs w:val="18"/>
              </w:rPr>
              <w:t>10</w:t>
            </w:r>
          </w:p>
        </w:tc>
        <w:tc>
          <w:tcPr>
            <w:tcW w:w="851" w:type="dxa"/>
            <w:tcBorders>
              <w:top w:val="single" w:sz="4" w:space="0" w:color="000001"/>
              <w:left w:val="single" w:sz="4" w:space="0" w:color="000001"/>
              <w:bottom w:val="single" w:sz="4" w:space="0" w:color="000001"/>
            </w:tcBorders>
          </w:tcPr>
          <w:p w:rsidR="00270F23" w:rsidRPr="00061D00" w:rsidRDefault="000F27E1" w:rsidP="00953C0C">
            <w:pPr>
              <w:snapToGrid w:val="0"/>
              <w:jc w:val="center"/>
              <w:rPr>
                <w:rFonts w:ascii="Arial" w:hAnsi="Arial" w:cs="Arial"/>
                <w:b/>
                <w:color w:val="auto"/>
                <w:sz w:val="18"/>
                <w:szCs w:val="18"/>
              </w:rPr>
            </w:pPr>
            <w:r w:rsidRPr="00061D00">
              <w:rPr>
                <w:rFonts w:ascii="Arial" w:hAnsi="Arial" w:cs="Arial"/>
                <w:b/>
                <w:color w:val="auto"/>
                <w:sz w:val="18"/>
                <w:szCs w:val="18"/>
              </w:rPr>
              <w:t>1564</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70F23" w:rsidRPr="00061D00" w:rsidRDefault="0091290D" w:rsidP="00953C0C">
            <w:pPr>
              <w:snapToGrid w:val="0"/>
              <w:jc w:val="center"/>
              <w:rPr>
                <w:rFonts w:ascii="Arial" w:hAnsi="Arial" w:cs="Arial"/>
                <w:b/>
                <w:color w:val="auto"/>
                <w:sz w:val="18"/>
                <w:szCs w:val="18"/>
              </w:rPr>
            </w:pPr>
            <w:r w:rsidRPr="00061D00">
              <w:rPr>
                <w:rFonts w:ascii="Arial" w:hAnsi="Arial" w:cs="Arial"/>
                <w:b/>
                <w:color w:val="auto"/>
                <w:sz w:val="18"/>
                <w:szCs w:val="18"/>
              </w:rPr>
              <w:t>114</w:t>
            </w:r>
          </w:p>
        </w:tc>
      </w:tr>
    </w:tbl>
    <w:p w:rsidR="00D93F1C" w:rsidRDefault="00D93F1C">
      <w:pPr>
        <w:jc w:val="both"/>
        <w:outlineLvl w:val="0"/>
        <w:rPr>
          <w:rFonts w:ascii="Arial" w:hAnsi="Arial" w:cs="Arial"/>
          <w:b/>
          <w:color w:val="auto"/>
          <w:sz w:val="18"/>
          <w:szCs w:val="18"/>
        </w:rPr>
      </w:pPr>
    </w:p>
    <w:p w:rsidR="0001143F" w:rsidRPr="00061D00" w:rsidRDefault="00B659A2">
      <w:pPr>
        <w:jc w:val="both"/>
        <w:outlineLvl w:val="0"/>
        <w:rPr>
          <w:rFonts w:ascii="Arial" w:hAnsi="Arial" w:cs="Arial"/>
          <w:b/>
          <w:color w:val="FF0000"/>
          <w:sz w:val="18"/>
          <w:szCs w:val="18"/>
        </w:rPr>
      </w:pPr>
      <w:r w:rsidRPr="00793C66">
        <w:rPr>
          <w:rFonts w:ascii="Arial" w:hAnsi="Arial" w:cs="Arial"/>
          <w:b/>
          <w:color w:val="auto"/>
          <w:sz w:val="18"/>
          <w:szCs w:val="18"/>
        </w:rPr>
        <w:lastRenderedPageBreak/>
        <w:t>Zajęcia lub grupy zajęć – kompetencji inżynierskich</w:t>
      </w:r>
    </w:p>
    <w:p w:rsidR="0001143F" w:rsidRDefault="00B659A2">
      <w:pPr>
        <w:rPr>
          <w:rFonts w:ascii="Arial" w:hAnsi="Arial" w:cs="Arial"/>
          <w:color w:val="auto"/>
          <w:sz w:val="18"/>
          <w:szCs w:val="18"/>
        </w:rPr>
      </w:pPr>
      <w:r w:rsidRPr="00793C66">
        <w:rPr>
          <w:rFonts w:ascii="Arial" w:hAnsi="Arial" w:cs="Arial"/>
          <w:color w:val="auto"/>
          <w:sz w:val="18"/>
          <w:szCs w:val="18"/>
        </w:rPr>
        <w:t xml:space="preserve">- </w:t>
      </w:r>
      <w:r w:rsidR="00385F9A">
        <w:rPr>
          <w:rFonts w:ascii="Arial" w:hAnsi="Arial" w:cs="Arial"/>
          <w:color w:val="auto"/>
          <w:sz w:val="18"/>
          <w:szCs w:val="18"/>
        </w:rPr>
        <w:t>NIE DOTYCZY</w:t>
      </w:r>
    </w:p>
    <w:p w:rsidR="00C62044" w:rsidRPr="00793C66" w:rsidRDefault="00C62044">
      <w:pPr>
        <w:rPr>
          <w:rFonts w:ascii="Arial" w:hAnsi="Arial" w:cs="Arial"/>
          <w:color w:val="auto"/>
          <w:sz w:val="18"/>
          <w:szCs w:val="18"/>
        </w:rPr>
      </w:pPr>
    </w:p>
    <w:p w:rsidR="0001143F" w:rsidRPr="00793C66" w:rsidRDefault="0001143F">
      <w:pPr>
        <w:rPr>
          <w:rFonts w:ascii="Arial" w:hAnsi="Arial" w:cs="Arial"/>
          <w:color w:val="auto"/>
          <w:sz w:val="18"/>
          <w:szCs w:val="18"/>
        </w:rPr>
      </w:pPr>
    </w:p>
    <w:p w:rsidR="0001143F" w:rsidRPr="00793C66" w:rsidRDefault="00B659A2">
      <w:pPr>
        <w:rPr>
          <w:rFonts w:ascii="Arial" w:hAnsi="Arial" w:cs="Arial"/>
          <w:b/>
          <w:color w:val="auto"/>
          <w:sz w:val="18"/>
          <w:szCs w:val="18"/>
          <w:lang w:eastAsia="pl-PL"/>
        </w:rPr>
      </w:pPr>
      <w:bookmarkStart w:id="3" w:name="_Toc469079459"/>
      <w:bookmarkEnd w:id="3"/>
      <w:r w:rsidRPr="00793C66">
        <w:rPr>
          <w:rFonts w:ascii="Arial" w:hAnsi="Arial" w:cs="Arial"/>
          <w:b/>
          <w:color w:val="auto"/>
          <w:sz w:val="18"/>
          <w:szCs w:val="18"/>
          <w:lang w:eastAsia="pl-PL"/>
        </w:rPr>
        <w:t>Zajęcia lub grupy zajęć, które mogą być prowadzone z wykorzystaniem metod i technik kształcenia na odległość, nie więcej niż 50% liczby punktów ECTS</w:t>
      </w:r>
    </w:p>
    <w:tbl>
      <w:tblPr>
        <w:tblW w:w="5084" w:type="pct"/>
        <w:tblInd w:w="-5" w:type="dxa"/>
        <w:tblBorders>
          <w:top w:val="single" w:sz="4" w:space="0" w:color="000001"/>
          <w:left w:val="single" w:sz="4" w:space="0" w:color="000001"/>
          <w:bottom w:val="single" w:sz="4" w:space="0" w:color="000001"/>
          <w:insideH w:val="single" w:sz="4" w:space="0" w:color="000001"/>
        </w:tblBorders>
        <w:tblLayout w:type="fixed"/>
        <w:tblCellMar>
          <w:left w:w="93" w:type="dxa"/>
        </w:tblCellMar>
        <w:tblLook w:val="0000" w:firstRow="0" w:lastRow="0" w:firstColumn="0" w:lastColumn="0" w:noHBand="0" w:noVBand="0"/>
      </w:tblPr>
      <w:tblGrid>
        <w:gridCol w:w="4039"/>
        <w:gridCol w:w="2482"/>
        <w:gridCol w:w="850"/>
        <w:gridCol w:w="851"/>
        <w:gridCol w:w="992"/>
      </w:tblGrid>
      <w:tr w:rsidR="00385F9A" w:rsidRPr="00793C66" w:rsidTr="00EF44FF">
        <w:tc>
          <w:tcPr>
            <w:tcW w:w="4039" w:type="dxa"/>
            <w:tcBorders>
              <w:top w:val="single" w:sz="4" w:space="0" w:color="000001"/>
              <w:left w:val="single" w:sz="4" w:space="0" w:color="000001"/>
              <w:bottom w:val="single" w:sz="4" w:space="0" w:color="000001"/>
            </w:tcBorders>
            <w:shd w:val="clear" w:color="auto" w:fill="auto"/>
            <w:tcMar>
              <w:left w:w="93" w:type="dxa"/>
            </w:tcMar>
            <w:vAlign w:val="center"/>
          </w:tcPr>
          <w:p w:rsidR="00411C5E" w:rsidRPr="00793C66" w:rsidRDefault="00411C5E">
            <w:pPr>
              <w:jc w:val="center"/>
              <w:rPr>
                <w:rFonts w:ascii="Arial" w:hAnsi="Arial" w:cs="Arial"/>
                <w:b/>
                <w:color w:val="auto"/>
                <w:sz w:val="18"/>
                <w:szCs w:val="18"/>
              </w:rPr>
            </w:pPr>
            <w:r w:rsidRPr="00793C66">
              <w:rPr>
                <w:rFonts w:ascii="Arial" w:hAnsi="Arial" w:cs="Arial"/>
                <w:b/>
                <w:color w:val="auto"/>
                <w:sz w:val="18"/>
                <w:szCs w:val="18"/>
              </w:rPr>
              <w:t>Nazwa zajęć/</w:t>
            </w:r>
          </w:p>
          <w:p w:rsidR="00411C5E" w:rsidRPr="00793C66" w:rsidRDefault="00411C5E">
            <w:pPr>
              <w:jc w:val="center"/>
              <w:rPr>
                <w:rFonts w:ascii="Arial" w:hAnsi="Arial" w:cs="Arial"/>
                <w:b/>
                <w:color w:val="auto"/>
                <w:sz w:val="18"/>
                <w:szCs w:val="18"/>
              </w:rPr>
            </w:pPr>
            <w:r w:rsidRPr="00793C66">
              <w:rPr>
                <w:rFonts w:ascii="Arial" w:hAnsi="Arial" w:cs="Arial"/>
                <w:b/>
                <w:color w:val="auto"/>
                <w:sz w:val="18"/>
                <w:szCs w:val="18"/>
              </w:rPr>
              <w:t>grupy zajęć</w:t>
            </w:r>
          </w:p>
        </w:tc>
        <w:tc>
          <w:tcPr>
            <w:tcW w:w="2482" w:type="dxa"/>
            <w:tcBorders>
              <w:top w:val="single" w:sz="4" w:space="0" w:color="000001"/>
              <w:left w:val="single" w:sz="4" w:space="0" w:color="000001"/>
              <w:bottom w:val="single" w:sz="4" w:space="0" w:color="000001"/>
            </w:tcBorders>
            <w:shd w:val="clear" w:color="auto" w:fill="auto"/>
            <w:tcMar>
              <w:left w:w="93" w:type="dxa"/>
            </w:tcMar>
            <w:vAlign w:val="center"/>
          </w:tcPr>
          <w:p w:rsidR="00411C5E" w:rsidRPr="00793C66" w:rsidRDefault="00411C5E">
            <w:pPr>
              <w:jc w:val="center"/>
              <w:rPr>
                <w:rFonts w:ascii="Arial" w:hAnsi="Arial" w:cs="Arial"/>
                <w:b/>
                <w:color w:val="auto"/>
                <w:sz w:val="18"/>
                <w:szCs w:val="18"/>
              </w:rPr>
            </w:pPr>
            <w:r w:rsidRPr="00793C66">
              <w:rPr>
                <w:rFonts w:ascii="Arial" w:hAnsi="Arial" w:cs="Arial"/>
                <w:b/>
                <w:color w:val="auto"/>
                <w:sz w:val="18"/>
                <w:szCs w:val="18"/>
              </w:rPr>
              <w:t>Forma/formy zajęć</w:t>
            </w:r>
          </w:p>
        </w:tc>
        <w:tc>
          <w:tcPr>
            <w:tcW w:w="1701" w:type="dxa"/>
            <w:gridSpan w:val="2"/>
            <w:tcBorders>
              <w:top w:val="single" w:sz="4" w:space="0" w:color="000001"/>
              <w:left w:val="single" w:sz="4" w:space="0" w:color="000001"/>
              <w:bottom w:val="single" w:sz="4" w:space="0" w:color="000001"/>
            </w:tcBorders>
            <w:shd w:val="clear" w:color="auto" w:fill="auto"/>
            <w:tcMar>
              <w:left w:w="93" w:type="dxa"/>
            </w:tcMar>
            <w:vAlign w:val="center"/>
          </w:tcPr>
          <w:p w:rsidR="00411C5E" w:rsidRPr="00793C66" w:rsidRDefault="00411C5E">
            <w:pPr>
              <w:jc w:val="center"/>
              <w:rPr>
                <w:rFonts w:ascii="Arial" w:hAnsi="Arial" w:cs="Arial"/>
                <w:b/>
                <w:color w:val="auto"/>
                <w:sz w:val="18"/>
                <w:szCs w:val="18"/>
              </w:rPr>
            </w:pPr>
            <w:r w:rsidRPr="00793C66">
              <w:rPr>
                <w:rFonts w:ascii="Arial" w:hAnsi="Arial" w:cs="Arial"/>
                <w:b/>
                <w:color w:val="auto"/>
                <w:sz w:val="18"/>
                <w:szCs w:val="18"/>
              </w:rPr>
              <w:t xml:space="preserve">Łączna </w:t>
            </w:r>
            <w:r w:rsidR="00385F9A">
              <w:rPr>
                <w:rFonts w:ascii="Arial" w:hAnsi="Arial" w:cs="Arial"/>
                <w:b/>
                <w:color w:val="000000" w:themeColor="text1"/>
                <w:sz w:val="18"/>
                <w:szCs w:val="18"/>
              </w:rPr>
              <w:t>liczb</w:t>
            </w:r>
            <w:r w:rsidRPr="00C25F13">
              <w:rPr>
                <w:rFonts w:ascii="Arial" w:hAnsi="Arial" w:cs="Arial"/>
                <w:b/>
                <w:color w:val="000000" w:themeColor="text1"/>
                <w:sz w:val="18"/>
                <w:szCs w:val="18"/>
              </w:rPr>
              <w:t xml:space="preserve">a </w:t>
            </w:r>
            <w:r w:rsidRPr="00793C66">
              <w:rPr>
                <w:rFonts w:ascii="Arial" w:hAnsi="Arial" w:cs="Arial"/>
                <w:b/>
                <w:color w:val="auto"/>
                <w:sz w:val="18"/>
                <w:szCs w:val="18"/>
              </w:rPr>
              <w:t>godzin zajęć</w:t>
            </w:r>
          </w:p>
          <w:p w:rsidR="00385F9A" w:rsidRDefault="00411C5E">
            <w:pPr>
              <w:jc w:val="center"/>
              <w:rPr>
                <w:rFonts w:ascii="Arial" w:hAnsi="Arial" w:cs="Arial"/>
                <w:b/>
                <w:color w:val="auto"/>
                <w:sz w:val="18"/>
                <w:szCs w:val="18"/>
              </w:rPr>
            </w:pPr>
            <w:r w:rsidRPr="00793C66">
              <w:rPr>
                <w:rFonts w:ascii="Arial" w:hAnsi="Arial" w:cs="Arial"/>
                <w:b/>
                <w:color w:val="auto"/>
                <w:sz w:val="18"/>
                <w:szCs w:val="18"/>
              </w:rPr>
              <w:t>stacjonarne/</w:t>
            </w:r>
          </w:p>
          <w:p w:rsidR="00411C5E" w:rsidRPr="00793C66" w:rsidRDefault="00411C5E">
            <w:pPr>
              <w:jc w:val="center"/>
              <w:rPr>
                <w:rFonts w:ascii="Arial" w:hAnsi="Arial" w:cs="Arial"/>
                <w:b/>
                <w:color w:val="auto"/>
                <w:sz w:val="18"/>
                <w:szCs w:val="18"/>
              </w:rPr>
            </w:pPr>
            <w:r w:rsidRPr="00793C66">
              <w:rPr>
                <w:rFonts w:ascii="Arial" w:hAnsi="Arial" w:cs="Arial"/>
                <w:b/>
                <w:color w:val="auto"/>
                <w:sz w:val="18"/>
                <w:szCs w:val="18"/>
              </w:rPr>
              <w:t>niestacjonarne</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411C5E" w:rsidRPr="00793C66" w:rsidRDefault="00411C5E">
            <w:pPr>
              <w:jc w:val="center"/>
              <w:rPr>
                <w:rFonts w:ascii="Arial" w:hAnsi="Arial" w:cs="Arial"/>
                <w:b/>
                <w:color w:val="auto"/>
                <w:sz w:val="18"/>
                <w:szCs w:val="18"/>
              </w:rPr>
            </w:pPr>
            <w:r w:rsidRPr="00793C66">
              <w:rPr>
                <w:rFonts w:ascii="Arial" w:hAnsi="Arial" w:cs="Arial"/>
                <w:b/>
                <w:color w:val="auto"/>
                <w:sz w:val="18"/>
                <w:szCs w:val="18"/>
              </w:rPr>
              <w:t>Liczba punktów ECTS</w:t>
            </w:r>
          </w:p>
        </w:tc>
      </w:tr>
      <w:tr w:rsidR="00234D2D" w:rsidRPr="00793C66" w:rsidTr="00EF44FF">
        <w:trPr>
          <w:trHeight w:val="430"/>
        </w:trPr>
        <w:tc>
          <w:tcPr>
            <w:tcW w:w="9214" w:type="dxa"/>
            <w:gridSpan w:val="5"/>
            <w:tcBorders>
              <w:top w:val="single" w:sz="4" w:space="0" w:color="000001"/>
              <w:left w:val="single" w:sz="4" w:space="0" w:color="000001"/>
              <w:bottom w:val="single" w:sz="4" w:space="0" w:color="000001"/>
              <w:right w:val="single" w:sz="4" w:space="0" w:color="000001"/>
            </w:tcBorders>
            <w:vAlign w:val="center"/>
          </w:tcPr>
          <w:p w:rsidR="00234D2D" w:rsidRPr="00793C66" w:rsidRDefault="00234D2D">
            <w:pPr>
              <w:jc w:val="center"/>
              <w:rPr>
                <w:rFonts w:ascii="Arial" w:hAnsi="Arial"/>
                <w:color w:val="auto"/>
                <w:sz w:val="18"/>
                <w:szCs w:val="18"/>
              </w:rPr>
            </w:pPr>
            <w:r w:rsidRPr="00793C66">
              <w:rPr>
                <w:rFonts w:ascii="Arial" w:hAnsi="Arial"/>
                <w:b/>
                <w:color w:val="auto"/>
                <w:sz w:val="18"/>
                <w:szCs w:val="18"/>
              </w:rPr>
              <w:t>Moduły kształcenia ogólnego</w:t>
            </w:r>
          </w:p>
        </w:tc>
      </w:tr>
      <w:tr w:rsidR="00385F9A"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411C5E" w:rsidRPr="00D2149C" w:rsidRDefault="00411C5E" w:rsidP="00D93F1C">
            <w:pPr>
              <w:jc w:val="both"/>
              <w:rPr>
                <w:rFonts w:ascii="Arial" w:hAnsi="Arial"/>
                <w:color w:val="auto"/>
                <w:sz w:val="18"/>
                <w:szCs w:val="18"/>
              </w:rPr>
            </w:pPr>
            <w:r w:rsidRPr="00D2149C">
              <w:rPr>
                <w:rFonts w:ascii="Arial" w:hAnsi="Arial"/>
                <w:color w:val="auto"/>
                <w:sz w:val="18"/>
                <w:szCs w:val="18"/>
              </w:rPr>
              <w:t xml:space="preserve">Moduł </w:t>
            </w:r>
            <w:r w:rsidR="00D93F1C" w:rsidRPr="00D2149C">
              <w:rPr>
                <w:rFonts w:ascii="Arial" w:hAnsi="Arial"/>
                <w:color w:val="auto"/>
                <w:sz w:val="18"/>
                <w:szCs w:val="18"/>
              </w:rPr>
              <w:t>humanistyczny</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411C5E" w:rsidRPr="00D2149C" w:rsidRDefault="00385F9A">
            <w:pPr>
              <w:jc w:val="center"/>
              <w:rPr>
                <w:rFonts w:ascii="Arial" w:hAnsi="Arial"/>
                <w:color w:val="auto"/>
                <w:sz w:val="18"/>
                <w:szCs w:val="18"/>
              </w:rPr>
            </w:pPr>
            <w:r>
              <w:rPr>
                <w:rFonts w:ascii="Arial" w:hAnsi="Arial"/>
                <w:color w:val="auto"/>
                <w:sz w:val="18"/>
                <w:szCs w:val="18"/>
              </w:rPr>
              <w:t>W</w:t>
            </w:r>
            <w:r w:rsidR="00411C5E" w:rsidRPr="00D2149C">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411C5E" w:rsidRPr="00D2149C" w:rsidRDefault="00234D2D">
            <w:pPr>
              <w:jc w:val="center"/>
              <w:rPr>
                <w:rFonts w:ascii="Arial" w:hAnsi="Arial"/>
                <w:color w:val="auto"/>
                <w:sz w:val="18"/>
                <w:szCs w:val="18"/>
              </w:rPr>
            </w:pPr>
            <w:r w:rsidRPr="00D2149C">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411C5E" w:rsidRPr="00D2149C" w:rsidRDefault="00234D2D">
            <w:pPr>
              <w:jc w:val="center"/>
              <w:rPr>
                <w:rFonts w:ascii="Arial" w:hAnsi="Arial"/>
                <w:color w:val="auto"/>
                <w:sz w:val="18"/>
                <w:szCs w:val="18"/>
              </w:rPr>
            </w:pPr>
            <w:r w:rsidRPr="00D2149C">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411C5E" w:rsidRPr="00D2149C" w:rsidRDefault="00411C5E">
            <w:pPr>
              <w:jc w:val="center"/>
              <w:rPr>
                <w:rFonts w:ascii="Arial" w:hAnsi="Arial"/>
                <w:color w:val="auto"/>
                <w:sz w:val="18"/>
                <w:szCs w:val="18"/>
              </w:rPr>
            </w:pPr>
            <w:r w:rsidRPr="00D2149C">
              <w:rPr>
                <w:rFonts w:ascii="Arial" w:hAnsi="Arial"/>
                <w:color w:val="auto"/>
                <w:sz w:val="18"/>
                <w:szCs w:val="18"/>
              </w:rPr>
              <w:t>2</w:t>
            </w:r>
          </w:p>
        </w:tc>
      </w:tr>
      <w:tr w:rsidR="00385F9A"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411C5E" w:rsidRPr="00D2149C" w:rsidRDefault="00411C5E">
            <w:pPr>
              <w:rPr>
                <w:rFonts w:ascii="Arial" w:hAnsi="Arial"/>
                <w:color w:val="auto"/>
                <w:sz w:val="18"/>
                <w:szCs w:val="18"/>
              </w:rPr>
            </w:pPr>
            <w:r w:rsidRPr="00D2149C">
              <w:rPr>
                <w:rFonts w:ascii="Arial" w:hAnsi="Arial"/>
                <w:color w:val="auto"/>
                <w:sz w:val="18"/>
                <w:szCs w:val="18"/>
              </w:rPr>
              <w:t>Ochrona własności intelektualnej</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411C5E" w:rsidRPr="00D2149C" w:rsidRDefault="00385F9A">
            <w:pPr>
              <w:jc w:val="center"/>
              <w:rPr>
                <w:rFonts w:ascii="Arial" w:hAnsi="Arial"/>
                <w:color w:val="auto"/>
                <w:sz w:val="18"/>
                <w:szCs w:val="18"/>
              </w:rPr>
            </w:pPr>
            <w:r>
              <w:rPr>
                <w:rFonts w:ascii="Arial" w:hAnsi="Arial"/>
                <w:color w:val="auto"/>
                <w:sz w:val="18"/>
                <w:szCs w:val="18"/>
              </w:rPr>
              <w:t>W</w:t>
            </w:r>
            <w:r w:rsidR="00411C5E" w:rsidRPr="00D2149C">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411C5E" w:rsidRPr="00D2149C" w:rsidRDefault="00234D2D">
            <w:pPr>
              <w:jc w:val="center"/>
              <w:rPr>
                <w:rFonts w:ascii="Arial" w:hAnsi="Arial"/>
                <w:color w:val="auto"/>
                <w:sz w:val="18"/>
                <w:szCs w:val="18"/>
              </w:rPr>
            </w:pPr>
            <w:r w:rsidRPr="00D2149C">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411C5E" w:rsidRPr="00D2149C" w:rsidRDefault="00234D2D">
            <w:pPr>
              <w:jc w:val="center"/>
              <w:rPr>
                <w:rFonts w:ascii="Arial" w:hAnsi="Arial"/>
                <w:color w:val="auto"/>
                <w:sz w:val="18"/>
                <w:szCs w:val="18"/>
              </w:rPr>
            </w:pPr>
            <w:r w:rsidRPr="00D2149C">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411C5E" w:rsidRPr="00D2149C" w:rsidRDefault="00411C5E">
            <w:pPr>
              <w:jc w:val="center"/>
              <w:rPr>
                <w:rFonts w:ascii="Arial" w:hAnsi="Arial"/>
                <w:color w:val="auto"/>
                <w:sz w:val="18"/>
                <w:szCs w:val="18"/>
              </w:rPr>
            </w:pPr>
            <w:r w:rsidRPr="00D2149C">
              <w:rPr>
                <w:rFonts w:ascii="Arial" w:hAnsi="Arial"/>
                <w:color w:val="auto"/>
                <w:sz w:val="18"/>
                <w:szCs w:val="18"/>
              </w:rPr>
              <w:t>1</w:t>
            </w:r>
          </w:p>
        </w:tc>
      </w:tr>
      <w:tr w:rsidR="00241C08" w:rsidRPr="00793C66" w:rsidTr="00B6435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91290D" w:rsidRDefault="00241C08" w:rsidP="00241C08">
            <w:pPr>
              <w:jc w:val="both"/>
              <w:rPr>
                <w:rFonts w:ascii="Arial" w:hAnsi="Arial"/>
                <w:color w:val="auto"/>
                <w:sz w:val="18"/>
                <w:szCs w:val="18"/>
              </w:rPr>
            </w:pPr>
            <w:r w:rsidRPr="0091290D">
              <w:rPr>
                <w:rFonts w:ascii="Arial" w:hAnsi="Arial"/>
                <w:bCs/>
                <w:color w:val="auto"/>
                <w:sz w:val="18"/>
                <w:szCs w:val="18"/>
              </w:rPr>
              <w:t>Technologie informacyjne i sztuczna inteligencja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91290D" w:rsidRDefault="00241C08" w:rsidP="00241C08">
            <w:pPr>
              <w:jc w:val="center"/>
              <w:rPr>
                <w:rFonts w:ascii="Arial" w:hAnsi="Arial"/>
                <w:color w:val="auto"/>
                <w:sz w:val="18"/>
                <w:szCs w:val="18"/>
              </w:rPr>
            </w:pPr>
            <w:r w:rsidRPr="0091290D">
              <w:rPr>
                <w:rFonts w:ascii="Arial" w:hAnsi="Arial"/>
                <w:color w:val="auto"/>
                <w:sz w:val="18"/>
                <w:szCs w:val="18"/>
              </w:rPr>
              <w:t>Laboratorium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B64354" w:rsidRDefault="00241C08" w:rsidP="00241C08">
            <w:pPr>
              <w:jc w:val="center"/>
              <w:rPr>
                <w:rFonts w:ascii="Arial" w:hAnsi="Arial"/>
                <w:color w:val="auto"/>
                <w:sz w:val="18"/>
                <w:szCs w:val="18"/>
              </w:rPr>
            </w:pPr>
            <w:r w:rsidRPr="00B64354">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shd w:val="clear" w:color="auto" w:fill="auto"/>
          </w:tcPr>
          <w:p w:rsidR="00241C08" w:rsidRPr="00B64354" w:rsidRDefault="00241C08" w:rsidP="00241C08">
            <w:pPr>
              <w:jc w:val="center"/>
              <w:rPr>
                <w:rFonts w:ascii="Arial" w:hAnsi="Arial"/>
                <w:color w:val="auto"/>
                <w:sz w:val="18"/>
                <w:szCs w:val="18"/>
              </w:rPr>
            </w:pPr>
            <w:r w:rsidRPr="00B64354">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B64354" w:rsidRDefault="00241C08" w:rsidP="00241C08">
            <w:pPr>
              <w:jc w:val="center"/>
              <w:rPr>
                <w:rFonts w:ascii="Arial" w:hAnsi="Arial"/>
                <w:color w:val="auto"/>
                <w:sz w:val="18"/>
                <w:szCs w:val="18"/>
              </w:rPr>
            </w:pPr>
            <w:r w:rsidRPr="00B64354">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D2149C" w:rsidRDefault="00241C08" w:rsidP="00241C08">
            <w:pPr>
              <w:rPr>
                <w:rFonts w:ascii="Arial" w:hAnsi="Arial"/>
                <w:color w:val="auto"/>
                <w:sz w:val="18"/>
                <w:szCs w:val="18"/>
              </w:rPr>
            </w:pPr>
            <w:r w:rsidRPr="00D2149C">
              <w:rPr>
                <w:rFonts w:ascii="Arial" w:hAnsi="Arial"/>
                <w:color w:val="auto"/>
                <w:sz w:val="18"/>
                <w:szCs w:val="18"/>
              </w:rPr>
              <w:t>Język obcy</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D2149C" w:rsidRDefault="00241C08" w:rsidP="00241C08">
            <w:pPr>
              <w:jc w:val="center"/>
              <w:rPr>
                <w:rFonts w:ascii="Arial" w:hAnsi="Arial"/>
                <w:color w:val="auto"/>
                <w:sz w:val="18"/>
                <w:szCs w:val="18"/>
              </w:rPr>
            </w:pPr>
            <w:r>
              <w:rPr>
                <w:rFonts w:ascii="Arial" w:hAnsi="Arial"/>
                <w:color w:val="auto"/>
                <w:sz w:val="18"/>
                <w:szCs w:val="18"/>
              </w:rPr>
              <w:t>Ć</w:t>
            </w:r>
            <w:r w:rsidRPr="00D2149C">
              <w:rPr>
                <w:rFonts w:ascii="Arial" w:hAnsi="Arial"/>
                <w:color w:val="auto"/>
                <w:sz w:val="18"/>
                <w:szCs w:val="18"/>
              </w:rPr>
              <w:t>wiczenia</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311CB5" w:rsidRDefault="00241C08" w:rsidP="00241C08">
            <w:pPr>
              <w:jc w:val="center"/>
              <w:rPr>
                <w:rFonts w:ascii="Arial" w:hAnsi="Arial"/>
                <w:color w:val="auto"/>
                <w:sz w:val="18"/>
                <w:szCs w:val="18"/>
              </w:rPr>
            </w:pPr>
            <w:r w:rsidRPr="00311CB5">
              <w:rPr>
                <w:rFonts w:ascii="Arial" w:hAnsi="Arial"/>
                <w:color w:val="auto"/>
                <w:sz w:val="18"/>
                <w:szCs w:val="18"/>
              </w:rPr>
              <w:t>120</w:t>
            </w:r>
          </w:p>
        </w:tc>
        <w:tc>
          <w:tcPr>
            <w:tcW w:w="851" w:type="dxa"/>
            <w:tcBorders>
              <w:top w:val="single" w:sz="4" w:space="0" w:color="000001"/>
              <w:left w:val="single" w:sz="4" w:space="0" w:color="000001"/>
              <w:bottom w:val="single" w:sz="4" w:space="0" w:color="000001"/>
            </w:tcBorders>
            <w:vAlign w:val="center"/>
          </w:tcPr>
          <w:p w:rsidR="00241C08" w:rsidRPr="00311CB5" w:rsidRDefault="00241C08" w:rsidP="00241C08">
            <w:pPr>
              <w:jc w:val="center"/>
              <w:rPr>
                <w:rFonts w:ascii="Arial" w:hAnsi="Arial"/>
                <w:color w:val="auto"/>
                <w:sz w:val="18"/>
                <w:szCs w:val="18"/>
              </w:rPr>
            </w:pPr>
            <w:r w:rsidRPr="00311CB5">
              <w:rPr>
                <w:rFonts w:ascii="Arial" w:hAnsi="Arial"/>
                <w:color w:val="auto"/>
                <w:sz w:val="18"/>
                <w:szCs w:val="18"/>
              </w:rPr>
              <w:t>72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311CB5" w:rsidRDefault="00241C08" w:rsidP="00241C08">
            <w:pPr>
              <w:jc w:val="center"/>
              <w:rPr>
                <w:rFonts w:ascii="Arial" w:hAnsi="Arial"/>
                <w:color w:val="auto"/>
                <w:sz w:val="18"/>
                <w:szCs w:val="18"/>
              </w:rPr>
            </w:pPr>
            <w:r w:rsidRPr="00311CB5">
              <w:rPr>
                <w:rFonts w:ascii="Arial" w:hAnsi="Arial"/>
                <w:color w:val="auto"/>
                <w:sz w:val="18"/>
                <w:szCs w:val="18"/>
              </w:rPr>
              <w:t>8</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D2149C" w:rsidRDefault="00241C08" w:rsidP="00241C08">
            <w:pPr>
              <w:rPr>
                <w:rFonts w:ascii="Arial" w:hAnsi="Arial"/>
                <w:color w:val="auto"/>
                <w:sz w:val="18"/>
                <w:szCs w:val="18"/>
              </w:rPr>
            </w:pPr>
            <w:r>
              <w:rPr>
                <w:rFonts w:ascii="Arial" w:hAnsi="Arial"/>
                <w:color w:val="auto"/>
                <w:sz w:val="18"/>
                <w:szCs w:val="18"/>
              </w:rPr>
              <w:t xml:space="preserve">Wprowadzanie do praktyki zawodowej </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D2149C" w:rsidRDefault="00241C08" w:rsidP="00241C08">
            <w:pPr>
              <w:jc w:val="center"/>
              <w:rPr>
                <w:rFonts w:ascii="Arial" w:hAnsi="Arial"/>
                <w:color w:val="auto"/>
                <w:sz w:val="18"/>
                <w:szCs w:val="18"/>
              </w:rPr>
            </w:pPr>
            <w:r>
              <w:rPr>
                <w:rFonts w:ascii="Arial" w:hAnsi="Arial"/>
                <w:color w:val="auto"/>
                <w:sz w:val="18"/>
                <w:szCs w:val="18"/>
              </w:rPr>
              <w:t>Warsztat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311CB5" w:rsidRDefault="00241C08" w:rsidP="00241C08">
            <w:pPr>
              <w:jc w:val="center"/>
              <w:rPr>
                <w:rFonts w:ascii="Arial" w:hAnsi="Arial"/>
                <w:color w:val="auto"/>
                <w:sz w:val="18"/>
                <w:szCs w:val="18"/>
              </w:rPr>
            </w:pPr>
            <w:r w:rsidRPr="00311CB5">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311CB5" w:rsidRDefault="00241C08" w:rsidP="00241C08">
            <w:pPr>
              <w:jc w:val="center"/>
              <w:rPr>
                <w:rFonts w:ascii="Arial" w:hAnsi="Arial"/>
                <w:color w:val="auto"/>
                <w:sz w:val="18"/>
                <w:szCs w:val="18"/>
              </w:rPr>
            </w:pPr>
            <w:r w:rsidRPr="00311CB5">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311CB5" w:rsidRDefault="00241C08" w:rsidP="00241C08">
            <w:pPr>
              <w:jc w:val="center"/>
              <w:rPr>
                <w:rFonts w:ascii="Arial" w:hAnsi="Arial"/>
                <w:color w:val="auto"/>
                <w:sz w:val="18"/>
                <w:szCs w:val="18"/>
              </w:rPr>
            </w:pPr>
            <w:r w:rsidRPr="00311CB5">
              <w:rPr>
                <w:rFonts w:ascii="Arial" w:hAnsi="Arial"/>
                <w:color w:val="auto"/>
                <w:sz w:val="18"/>
                <w:szCs w:val="18"/>
              </w:rPr>
              <w:t>1</w:t>
            </w:r>
          </w:p>
        </w:tc>
      </w:tr>
      <w:tr w:rsidR="00241C08" w:rsidRPr="00793C66" w:rsidTr="00256BB4">
        <w:tc>
          <w:tcPr>
            <w:tcW w:w="6521" w:type="dxa"/>
            <w:gridSpan w:val="2"/>
            <w:tcBorders>
              <w:top w:val="single" w:sz="4" w:space="0" w:color="000001"/>
              <w:left w:val="single" w:sz="4" w:space="0" w:color="000001"/>
              <w:bottom w:val="single" w:sz="4" w:space="0" w:color="000001"/>
            </w:tcBorders>
            <w:shd w:val="clear" w:color="auto" w:fill="auto"/>
            <w:tcMar>
              <w:left w:w="93" w:type="dxa"/>
            </w:tcMar>
          </w:tcPr>
          <w:p w:rsidR="00241C08" w:rsidRPr="00311CB5" w:rsidRDefault="00241C08" w:rsidP="00241C08">
            <w:pPr>
              <w:jc w:val="center"/>
              <w:rPr>
                <w:rFonts w:ascii="Arial" w:hAnsi="Arial"/>
                <w:b/>
                <w:color w:val="auto"/>
                <w:sz w:val="18"/>
                <w:szCs w:val="18"/>
              </w:rPr>
            </w:pPr>
            <w:r w:rsidRPr="00311CB5">
              <w:rPr>
                <w:rFonts w:ascii="Arial" w:hAnsi="Arial"/>
                <w:b/>
                <w:color w:val="auto"/>
                <w:sz w:val="18"/>
                <w:szCs w:val="18"/>
              </w:rPr>
              <w:t>Razem: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D2149C" w:rsidRDefault="00241C08" w:rsidP="00241C08">
            <w:pPr>
              <w:jc w:val="center"/>
              <w:rPr>
                <w:rFonts w:ascii="Arial" w:hAnsi="Arial"/>
                <w:b/>
                <w:color w:val="auto"/>
                <w:sz w:val="18"/>
                <w:szCs w:val="18"/>
              </w:rPr>
            </w:pPr>
            <w:r>
              <w:rPr>
                <w:rFonts w:ascii="Arial" w:hAnsi="Arial"/>
                <w:b/>
                <w:color w:val="auto"/>
                <w:sz w:val="18"/>
                <w:szCs w:val="18"/>
              </w:rPr>
              <w:t>195</w:t>
            </w:r>
          </w:p>
        </w:tc>
        <w:tc>
          <w:tcPr>
            <w:tcW w:w="851" w:type="dxa"/>
            <w:tcBorders>
              <w:top w:val="single" w:sz="4" w:space="0" w:color="000001"/>
              <w:left w:val="single" w:sz="4" w:space="0" w:color="000001"/>
              <w:bottom w:val="single" w:sz="4" w:space="0" w:color="000001"/>
            </w:tcBorders>
            <w:vAlign w:val="center"/>
          </w:tcPr>
          <w:p w:rsidR="00241C08" w:rsidRPr="00D2149C" w:rsidRDefault="00241C08" w:rsidP="00241C08">
            <w:pPr>
              <w:jc w:val="center"/>
              <w:rPr>
                <w:rFonts w:ascii="Arial" w:hAnsi="Arial"/>
                <w:b/>
                <w:color w:val="auto"/>
                <w:sz w:val="18"/>
                <w:szCs w:val="18"/>
              </w:rPr>
            </w:pPr>
            <w:r>
              <w:rPr>
                <w:rFonts w:ascii="Arial" w:hAnsi="Arial"/>
                <w:b/>
                <w:color w:val="auto"/>
                <w:sz w:val="18"/>
                <w:szCs w:val="18"/>
              </w:rPr>
              <w:t>116</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jc w:val="center"/>
              <w:rPr>
                <w:rFonts w:ascii="Arial" w:hAnsi="Arial"/>
                <w:b/>
                <w:color w:val="auto"/>
                <w:sz w:val="18"/>
                <w:szCs w:val="18"/>
              </w:rPr>
            </w:pPr>
            <w:r>
              <w:rPr>
                <w:rFonts w:ascii="Arial" w:hAnsi="Arial"/>
                <w:b/>
                <w:color w:val="auto"/>
                <w:sz w:val="18"/>
                <w:szCs w:val="18"/>
              </w:rPr>
              <w:t>13</w:t>
            </w:r>
          </w:p>
        </w:tc>
      </w:tr>
      <w:tr w:rsidR="00241C08" w:rsidRPr="00793C66" w:rsidTr="00EF44FF">
        <w:trPr>
          <w:trHeight w:val="454"/>
        </w:trPr>
        <w:tc>
          <w:tcPr>
            <w:tcW w:w="9214" w:type="dxa"/>
            <w:gridSpan w:val="5"/>
            <w:tcBorders>
              <w:top w:val="single" w:sz="4" w:space="0" w:color="000001"/>
              <w:left w:val="single" w:sz="4" w:space="0" w:color="000001"/>
              <w:bottom w:val="single" w:sz="4" w:space="0" w:color="000001"/>
              <w:right w:val="single" w:sz="4" w:space="0" w:color="000001"/>
            </w:tcBorders>
            <w:vAlign w:val="center"/>
          </w:tcPr>
          <w:p w:rsidR="00241C08" w:rsidRPr="00D2149C" w:rsidRDefault="00241C08" w:rsidP="00241C08">
            <w:pPr>
              <w:jc w:val="center"/>
              <w:rPr>
                <w:rFonts w:ascii="Arial" w:hAnsi="Arial"/>
                <w:b/>
                <w:color w:val="auto"/>
                <w:sz w:val="18"/>
                <w:szCs w:val="18"/>
              </w:rPr>
            </w:pPr>
            <w:r w:rsidRPr="00D2149C">
              <w:rPr>
                <w:rFonts w:ascii="Arial" w:hAnsi="Arial"/>
                <w:b/>
                <w:color w:val="auto"/>
                <w:sz w:val="18"/>
                <w:szCs w:val="18"/>
              </w:rPr>
              <w:t>Moduły kształcenia podstawowego</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Mikroekonomia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3</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Matematyka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3</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Statystyka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3</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bCs/>
                <w:color w:val="auto"/>
                <w:sz w:val="18"/>
                <w:szCs w:val="18"/>
              </w:rPr>
            </w:pPr>
            <w:r w:rsidRPr="00793C66">
              <w:rPr>
                <w:rFonts w:ascii="Arial" w:hAnsi="Arial"/>
                <w:bCs/>
                <w:color w:val="auto"/>
                <w:sz w:val="18"/>
                <w:szCs w:val="18"/>
              </w:rPr>
              <w:t>Prawo</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4</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bCs/>
                <w:color w:val="auto"/>
                <w:sz w:val="18"/>
                <w:szCs w:val="18"/>
              </w:rPr>
            </w:pPr>
            <w:r w:rsidRPr="00793C66">
              <w:rPr>
                <w:rFonts w:ascii="Arial" w:hAnsi="Arial"/>
                <w:bCs/>
                <w:color w:val="auto"/>
                <w:sz w:val="18"/>
                <w:szCs w:val="18"/>
              </w:rPr>
              <w:t>Socjologia organizacji</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Podstawy zarządzania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Podstawy rachunkowości</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Podstawy makroekonomii</w:t>
            </w:r>
            <w:r>
              <w:rPr>
                <w:rFonts w:ascii="Arial" w:hAnsi="Arial"/>
                <w:bCs/>
                <w:color w:val="auto"/>
                <w:sz w:val="18"/>
                <w:szCs w:val="18"/>
              </w:rPr>
              <w:t xml:space="preserve"> #</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Ekonometria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Podstawy finansów</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bCs/>
                <w:color w:val="auto"/>
                <w:sz w:val="18"/>
                <w:szCs w:val="18"/>
              </w:rPr>
            </w:pPr>
            <w:r w:rsidRPr="00793C66">
              <w:rPr>
                <w:rFonts w:ascii="Arial" w:hAnsi="Arial"/>
                <w:bCs/>
                <w:color w:val="auto"/>
                <w:sz w:val="18"/>
                <w:szCs w:val="18"/>
              </w:rPr>
              <w:t>Wykład do wyboru</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3</w:t>
            </w:r>
          </w:p>
        </w:tc>
      </w:tr>
      <w:tr w:rsidR="00241C08" w:rsidRPr="00793C66" w:rsidTr="00256BB4">
        <w:tc>
          <w:tcPr>
            <w:tcW w:w="6521" w:type="dxa"/>
            <w:gridSpan w:val="2"/>
            <w:tcBorders>
              <w:top w:val="single" w:sz="4" w:space="0" w:color="000001"/>
              <w:left w:val="single" w:sz="4" w:space="0" w:color="000001"/>
              <w:bottom w:val="single" w:sz="4" w:space="0" w:color="000001"/>
            </w:tcBorders>
            <w:shd w:val="clear" w:color="auto" w:fill="auto"/>
            <w:tcMar>
              <w:left w:w="93" w:type="dxa"/>
            </w:tcMar>
          </w:tcPr>
          <w:p w:rsidR="00241C08" w:rsidRPr="00311CB5" w:rsidRDefault="00241C08" w:rsidP="00241C08">
            <w:pPr>
              <w:jc w:val="center"/>
              <w:rPr>
                <w:rFonts w:ascii="Arial" w:hAnsi="Arial"/>
                <w:b/>
                <w:color w:val="auto"/>
                <w:sz w:val="18"/>
                <w:szCs w:val="18"/>
              </w:rPr>
            </w:pPr>
            <w:r w:rsidRPr="00311CB5">
              <w:rPr>
                <w:rFonts w:ascii="Arial" w:hAnsi="Arial"/>
                <w:b/>
                <w:bCs/>
                <w:color w:val="auto"/>
                <w:sz w:val="18"/>
                <w:szCs w:val="18"/>
              </w:rPr>
              <w:t>Razem: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D2149C" w:rsidRDefault="00241C08" w:rsidP="00241C08">
            <w:pPr>
              <w:jc w:val="center"/>
              <w:rPr>
                <w:rFonts w:ascii="Arial" w:hAnsi="Arial"/>
                <w:b/>
                <w:color w:val="auto"/>
                <w:sz w:val="18"/>
                <w:szCs w:val="18"/>
              </w:rPr>
            </w:pPr>
            <w:r w:rsidRPr="00D2149C">
              <w:rPr>
                <w:rFonts w:ascii="Arial" w:hAnsi="Arial"/>
                <w:b/>
                <w:color w:val="auto"/>
                <w:sz w:val="18"/>
                <w:szCs w:val="18"/>
              </w:rPr>
              <w:t>330</w:t>
            </w:r>
          </w:p>
        </w:tc>
        <w:tc>
          <w:tcPr>
            <w:tcW w:w="851" w:type="dxa"/>
            <w:tcBorders>
              <w:top w:val="single" w:sz="4" w:space="0" w:color="000001"/>
              <w:left w:val="single" w:sz="4" w:space="0" w:color="000001"/>
              <w:bottom w:val="single" w:sz="4" w:space="0" w:color="000001"/>
            </w:tcBorders>
          </w:tcPr>
          <w:p w:rsidR="00241C08" w:rsidRPr="00D2149C" w:rsidRDefault="00241C08" w:rsidP="00241C08">
            <w:pPr>
              <w:jc w:val="center"/>
              <w:rPr>
                <w:rFonts w:ascii="Arial" w:hAnsi="Arial"/>
                <w:b/>
                <w:color w:val="auto"/>
                <w:sz w:val="18"/>
                <w:szCs w:val="18"/>
              </w:rPr>
            </w:pPr>
            <w:r w:rsidRPr="00D2149C">
              <w:rPr>
                <w:rFonts w:ascii="Arial" w:hAnsi="Arial"/>
                <w:b/>
                <w:color w:val="auto"/>
                <w:sz w:val="18"/>
                <w:szCs w:val="18"/>
              </w:rPr>
              <w:t>151</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b/>
                <w:color w:val="auto"/>
                <w:sz w:val="18"/>
                <w:szCs w:val="18"/>
              </w:rPr>
            </w:pPr>
            <w:r w:rsidRPr="00793C66">
              <w:rPr>
                <w:rFonts w:ascii="Arial" w:hAnsi="Arial"/>
                <w:b/>
                <w:color w:val="auto"/>
                <w:sz w:val="18"/>
                <w:szCs w:val="18"/>
              </w:rPr>
              <w:t>2</w:t>
            </w:r>
            <w:r>
              <w:rPr>
                <w:rFonts w:ascii="Arial" w:hAnsi="Arial"/>
                <w:b/>
                <w:color w:val="auto"/>
                <w:sz w:val="18"/>
                <w:szCs w:val="18"/>
              </w:rPr>
              <w:t>5</w:t>
            </w:r>
          </w:p>
        </w:tc>
      </w:tr>
      <w:tr w:rsidR="00241C08" w:rsidRPr="00793C66" w:rsidTr="00EF44FF">
        <w:trPr>
          <w:trHeight w:val="404"/>
        </w:trPr>
        <w:tc>
          <w:tcPr>
            <w:tcW w:w="9214" w:type="dxa"/>
            <w:gridSpan w:val="5"/>
            <w:tcBorders>
              <w:top w:val="single" w:sz="4" w:space="0" w:color="000001"/>
              <w:left w:val="single" w:sz="4" w:space="0" w:color="000001"/>
              <w:bottom w:val="single" w:sz="4" w:space="0" w:color="000001"/>
              <w:right w:val="single" w:sz="4" w:space="0" w:color="000001"/>
            </w:tcBorders>
            <w:vAlign w:val="center"/>
          </w:tcPr>
          <w:p w:rsidR="00241C08" w:rsidRPr="00793C66" w:rsidRDefault="00241C08" w:rsidP="00241C08">
            <w:pPr>
              <w:jc w:val="center"/>
              <w:rPr>
                <w:rFonts w:ascii="Arial" w:hAnsi="Arial"/>
                <w:b/>
                <w:color w:val="auto"/>
                <w:sz w:val="18"/>
                <w:szCs w:val="18"/>
              </w:rPr>
            </w:pPr>
            <w:r w:rsidRPr="00793C66">
              <w:rPr>
                <w:rFonts w:ascii="Arial" w:hAnsi="Arial"/>
                <w:b/>
                <w:color w:val="auto"/>
                <w:sz w:val="18"/>
                <w:szCs w:val="18"/>
              </w:rPr>
              <w:t>Moduły kształcenia kierunkowego</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Finanse publiczne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3</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Bankowość</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Matematyka finansowa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Rachunkowość finansowa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3</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Nauka o przedsiębiorstwie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bCs/>
                <w:color w:val="auto"/>
                <w:sz w:val="18"/>
                <w:szCs w:val="18"/>
              </w:rPr>
            </w:pPr>
            <w:r w:rsidRPr="00793C66">
              <w:rPr>
                <w:rFonts w:ascii="Arial" w:hAnsi="Arial"/>
                <w:bCs/>
                <w:color w:val="auto"/>
                <w:sz w:val="18"/>
                <w:szCs w:val="18"/>
              </w:rPr>
              <w:t>Prawo gospodarcze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bCs/>
                <w:color w:val="auto"/>
                <w:sz w:val="18"/>
                <w:szCs w:val="18"/>
              </w:rPr>
            </w:pPr>
            <w:r w:rsidRPr="00793C66">
              <w:rPr>
                <w:rFonts w:ascii="Arial" w:hAnsi="Arial"/>
                <w:bCs/>
                <w:color w:val="auto"/>
                <w:sz w:val="18"/>
                <w:szCs w:val="18"/>
              </w:rPr>
              <w:t>Polityka gospodarcza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Finanse przedsiębiorstwa</w:t>
            </w:r>
            <w:r>
              <w:rPr>
                <w:rFonts w:ascii="Arial" w:hAnsi="Arial"/>
                <w:bCs/>
                <w:color w:val="auto"/>
                <w:sz w:val="18"/>
                <w:szCs w:val="18"/>
              </w:rPr>
              <w:t xml:space="preserve"> #</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Ubezpieczenia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Rynki finansowe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 xml:space="preserve">Analiza finansowa </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 xml:space="preserve">Rachunkowość zarządcza </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Rachunkowość budżetowa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bCs/>
                <w:color w:val="auto"/>
                <w:sz w:val="18"/>
                <w:szCs w:val="18"/>
              </w:rPr>
            </w:pPr>
            <w:r w:rsidRPr="00793C66">
              <w:rPr>
                <w:rFonts w:ascii="Arial" w:hAnsi="Arial"/>
                <w:bCs/>
                <w:color w:val="auto"/>
                <w:sz w:val="18"/>
                <w:szCs w:val="18"/>
              </w:rPr>
              <w:t>System podatkowy i polityka podatkowa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Ryzyko finansowe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6</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Podatki dochodowe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color w:val="auto"/>
                <w:sz w:val="18"/>
                <w:szCs w:val="18"/>
              </w:rPr>
              <w:t>Podatki pośrednie oraz lokalne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2</w:t>
            </w:r>
          </w:p>
        </w:tc>
      </w:tr>
      <w:tr w:rsidR="00241C08" w:rsidRPr="00793C66" w:rsidTr="00256BB4">
        <w:tc>
          <w:tcPr>
            <w:tcW w:w="6521" w:type="dxa"/>
            <w:gridSpan w:val="2"/>
            <w:tcBorders>
              <w:top w:val="single" w:sz="4" w:space="0" w:color="000001"/>
              <w:left w:val="single" w:sz="4" w:space="0" w:color="000001"/>
              <w:bottom w:val="single" w:sz="4" w:space="0" w:color="000001"/>
            </w:tcBorders>
            <w:shd w:val="clear" w:color="auto" w:fill="auto"/>
            <w:tcMar>
              <w:left w:w="93" w:type="dxa"/>
            </w:tcMar>
          </w:tcPr>
          <w:p w:rsidR="00241C08" w:rsidRPr="00311CB5" w:rsidRDefault="00241C08" w:rsidP="00241C08">
            <w:pPr>
              <w:jc w:val="center"/>
              <w:rPr>
                <w:rFonts w:ascii="Arial" w:hAnsi="Arial"/>
                <w:b/>
                <w:color w:val="auto"/>
                <w:sz w:val="18"/>
                <w:szCs w:val="18"/>
              </w:rPr>
            </w:pPr>
            <w:r w:rsidRPr="00311CB5">
              <w:rPr>
                <w:rFonts w:ascii="Arial" w:hAnsi="Arial"/>
                <w:b/>
                <w:color w:val="auto"/>
                <w:sz w:val="18"/>
                <w:szCs w:val="18"/>
              </w:rPr>
              <w:t>Razem: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D2149C" w:rsidRDefault="00241C08" w:rsidP="00241C08">
            <w:pPr>
              <w:jc w:val="center"/>
              <w:rPr>
                <w:rFonts w:ascii="Arial" w:hAnsi="Arial"/>
                <w:b/>
                <w:color w:val="auto"/>
                <w:sz w:val="18"/>
                <w:szCs w:val="18"/>
              </w:rPr>
            </w:pPr>
            <w:r w:rsidRPr="00D2149C">
              <w:rPr>
                <w:rFonts w:ascii="Arial" w:hAnsi="Arial"/>
                <w:b/>
                <w:color w:val="auto"/>
                <w:sz w:val="18"/>
                <w:szCs w:val="18"/>
              </w:rPr>
              <w:t>330</w:t>
            </w:r>
          </w:p>
        </w:tc>
        <w:tc>
          <w:tcPr>
            <w:tcW w:w="851" w:type="dxa"/>
            <w:tcBorders>
              <w:top w:val="single" w:sz="4" w:space="0" w:color="000001"/>
              <w:left w:val="single" w:sz="4" w:space="0" w:color="000001"/>
              <w:bottom w:val="single" w:sz="4" w:space="0" w:color="000001"/>
            </w:tcBorders>
          </w:tcPr>
          <w:p w:rsidR="00241C08" w:rsidRPr="00D2149C" w:rsidRDefault="00241C08" w:rsidP="00241C08">
            <w:pPr>
              <w:jc w:val="center"/>
              <w:rPr>
                <w:rFonts w:ascii="Arial" w:hAnsi="Arial"/>
                <w:b/>
                <w:color w:val="auto"/>
                <w:sz w:val="18"/>
                <w:szCs w:val="18"/>
              </w:rPr>
            </w:pPr>
            <w:r w:rsidRPr="00D2149C">
              <w:rPr>
                <w:rFonts w:ascii="Arial" w:hAnsi="Arial"/>
                <w:b/>
                <w:color w:val="auto"/>
                <w:sz w:val="18"/>
                <w:szCs w:val="18"/>
              </w:rPr>
              <w:t>180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jc w:val="center"/>
              <w:rPr>
                <w:rFonts w:ascii="Arial" w:hAnsi="Arial"/>
                <w:b/>
                <w:color w:val="auto"/>
                <w:sz w:val="18"/>
                <w:szCs w:val="18"/>
              </w:rPr>
            </w:pPr>
            <w:r w:rsidRPr="00D2149C">
              <w:rPr>
                <w:rFonts w:ascii="Arial" w:hAnsi="Arial"/>
                <w:b/>
                <w:color w:val="auto"/>
                <w:sz w:val="18"/>
                <w:szCs w:val="18"/>
              </w:rPr>
              <w:t>28</w:t>
            </w:r>
          </w:p>
        </w:tc>
      </w:tr>
      <w:tr w:rsidR="00241C08" w:rsidRPr="00793C66" w:rsidTr="00EF44FF">
        <w:trPr>
          <w:trHeight w:val="346"/>
        </w:trPr>
        <w:tc>
          <w:tcPr>
            <w:tcW w:w="9214" w:type="dxa"/>
            <w:gridSpan w:val="5"/>
            <w:tcBorders>
              <w:top w:val="single" w:sz="4" w:space="0" w:color="000001"/>
              <w:left w:val="single" w:sz="4" w:space="0" w:color="000001"/>
              <w:bottom w:val="single" w:sz="4" w:space="0" w:color="000001"/>
              <w:right w:val="single" w:sz="4" w:space="0" w:color="000001"/>
            </w:tcBorders>
            <w:vAlign w:val="center"/>
          </w:tcPr>
          <w:p w:rsidR="00241C08" w:rsidRPr="00350A5C" w:rsidRDefault="00241C08" w:rsidP="00EF44FF">
            <w:pPr>
              <w:jc w:val="center"/>
              <w:rPr>
                <w:rFonts w:ascii="Arial" w:hAnsi="Arial" w:cs="Arial"/>
                <w:b/>
                <w:color w:val="auto"/>
                <w:sz w:val="18"/>
                <w:szCs w:val="18"/>
              </w:rPr>
            </w:pPr>
            <w:r w:rsidRPr="00D2149C">
              <w:rPr>
                <w:rFonts w:ascii="Arial" w:hAnsi="Arial" w:cs="Arial"/>
                <w:b/>
                <w:color w:val="auto"/>
                <w:sz w:val="18"/>
                <w:szCs w:val="18"/>
              </w:rPr>
              <w:t xml:space="preserve">Moduły </w:t>
            </w:r>
            <w:r w:rsidR="00EF44FF">
              <w:rPr>
                <w:rFonts w:ascii="Arial" w:hAnsi="Arial" w:cs="Arial"/>
                <w:b/>
                <w:color w:val="auto"/>
                <w:sz w:val="18"/>
                <w:szCs w:val="18"/>
              </w:rPr>
              <w:t xml:space="preserve">do wyboru – specjalność - </w:t>
            </w:r>
            <w:r w:rsidRPr="00D2149C">
              <w:rPr>
                <w:rFonts w:ascii="Arial" w:hAnsi="Arial"/>
                <w:b/>
                <w:color w:val="auto"/>
                <w:sz w:val="18"/>
                <w:szCs w:val="18"/>
              </w:rPr>
              <w:t>Rachunkowość i podatki</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Audyt wewnętrzny</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Kontrola wewnętrzna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 xml:space="preserve">ykład </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Sprawozdawczość finansowa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Controlling</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lastRenderedPageBreak/>
              <w:t>Rachunkowość podatkowa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Rachunkowość finansowa zaawansowana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350A5C">
        <w:trPr>
          <w:trHeight w:val="173"/>
        </w:trPr>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bCs/>
                <w:color w:val="auto"/>
                <w:sz w:val="18"/>
                <w:szCs w:val="18"/>
              </w:rPr>
            </w:pPr>
            <w:r w:rsidRPr="00793C66">
              <w:rPr>
                <w:rFonts w:ascii="Arial" w:hAnsi="Arial"/>
                <w:bCs/>
                <w:color w:val="auto"/>
                <w:sz w:val="18"/>
                <w:szCs w:val="18"/>
              </w:rPr>
              <w:t>Seminarium dyplomowe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S</w:t>
            </w:r>
            <w:r w:rsidRPr="00793C66">
              <w:rPr>
                <w:rFonts w:ascii="Arial" w:hAnsi="Arial"/>
                <w:color w:val="auto"/>
                <w:sz w:val="18"/>
                <w:szCs w:val="18"/>
              </w:rPr>
              <w:t>eminarium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D2149C" w:rsidRDefault="00241C08" w:rsidP="00241C08">
            <w:pPr>
              <w:jc w:val="center"/>
              <w:rPr>
                <w:rFonts w:ascii="Arial" w:hAnsi="Arial"/>
                <w:color w:val="auto"/>
                <w:sz w:val="18"/>
                <w:szCs w:val="18"/>
              </w:rPr>
            </w:pPr>
            <w:r w:rsidRPr="00D2149C">
              <w:rPr>
                <w:rFonts w:ascii="Arial" w:hAnsi="Arial"/>
                <w:color w:val="auto"/>
                <w:sz w:val="18"/>
                <w:szCs w:val="18"/>
              </w:rPr>
              <w:t>75</w:t>
            </w:r>
          </w:p>
        </w:tc>
        <w:tc>
          <w:tcPr>
            <w:tcW w:w="851" w:type="dxa"/>
            <w:tcBorders>
              <w:top w:val="single" w:sz="4" w:space="0" w:color="000001"/>
              <w:left w:val="single" w:sz="4" w:space="0" w:color="000001"/>
              <w:bottom w:val="single" w:sz="4" w:space="0" w:color="000001"/>
            </w:tcBorders>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40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5</w:t>
            </w:r>
          </w:p>
        </w:tc>
      </w:tr>
      <w:tr w:rsidR="00241C08" w:rsidRPr="00793C66" w:rsidTr="00256BB4">
        <w:tc>
          <w:tcPr>
            <w:tcW w:w="6521" w:type="dxa"/>
            <w:gridSpan w:val="2"/>
            <w:tcBorders>
              <w:top w:val="single" w:sz="4" w:space="0" w:color="000001"/>
              <w:left w:val="single" w:sz="4" w:space="0" w:color="000001"/>
              <w:bottom w:val="single" w:sz="4" w:space="0" w:color="000001"/>
            </w:tcBorders>
            <w:shd w:val="clear" w:color="auto" w:fill="auto"/>
            <w:tcMar>
              <w:left w:w="93" w:type="dxa"/>
            </w:tcMar>
          </w:tcPr>
          <w:p w:rsidR="00241C08" w:rsidRPr="00311CB5" w:rsidRDefault="00241C08" w:rsidP="00241C08">
            <w:pPr>
              <w:jc w:val="center"/>
              <w:rPr>
                <w:rFonts w:ascii="Arial" w:hAnsi="Arial"/>
                <w:b/>
                <w:color w:val="auto"/>
                <w:sz w:val="18"/>
                <w:szCs w:val="18"/>
              </w:rPr>
            </w:pPr>
            <w:r w:rsidRPr="00311CB5">
              <w:rPr>
                <w:rFonts w:ascii="Arial" w:hAnsi="Arial"/>
                <w:b/>
                <w:bCs/>
                <w:color w:val="auto"/>
                <w:sz w:val="18"/>
                <w:szCs w:val="18"/>
              </w:rPr>
              <w:t>Razem: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D2149C" w:rsidRDefault="00241C08" w:rsidP="00241C08">
            <w:pPr>
              <w:jc w:val="center"/>
              <w:rPr>
                <w:rFonts w:ascii="Arial" w:hAnsi="Arial"/>
                <w:b/>
                <w:color w:val="auto"/>
                <w:sz w:val="18"/>
                <w:szCs w:val="18"/>
              </w:rPr>
            </w:pPr>
            <w:r w:rsidRPr="00D2149C">
              <w:rPr>
                <w:rFonts w:ascii="Arial" w:hAnsi="Arial"/>
                <w:b/>
                <w:color w:val="auto"/>
                <w:sz w:val="18"/>
                <w:szCs w:val="18"/>
              </w:rPr>
              <w:t>180</w:t>
            </w:r>
          </w:p>
        </w:tc>
        <w:tc>
          <w:tcPr>
            <w:tcW w:w="851" w:type="dxa"/>
            <w:tcBorders>
              <w:top w:val="single" w:sz="4" w:space="0" w:color="000001"/>
              <w:left w:val="single" w:sz="4" w:space="0" w:color="000001"/>
              <w:bottom w:val="single" w:sz="4" w:space="0" w:color="000001"/>
            </w:tcBorders>
          </w:tcPr>
          <w:p w:rsidR="00241C08" w:rsidRPr="00D2149C" w:rsidRDefault="00241C08" w:rsidP="00241C08">
            <w:pPr>
              <w:jc w:val="center"/>
              <w:rPr>
                <w:rFonts w:ascii="Arial" w:hAnsi="Arial"/>
                <w:b/>
                <w:color w:val="auto"/>
                <w:sz w:val="18"/>
                <w:szCs w:val="18"/>
              </w:rPr>
            </w:pPr>
            <w:r w:rsidRPr="00D2149C">
              <w:rPr>
                <w:rFonts w:ascii="Arial" w:hAnsi="Arial"/>
                <w:b/>
                <w:color w:val="auto"/>
                <w:sz w:val="18"/>
                <w:szCs w:val="18"/>
              </w:rPr>
              <w:t>106</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b/>
                <w:color w:val="auto"/>
                <w:sz w:val="18"/>
                <w:szCs w:val="18"/>
              </w:rPr>
            </w:pPr>
            <w:r>
              <w:rPr>
                <w:rFonts w:ascii="Arial" w:hAnsi="Arial"/>
                <w:b/>
                <w:color w:val="auto"/>
                <w:sz w:val="18"/>
                <w:szCs w:val="18"/>
              </w:rPr>
              <w:fldChar w:fldCharType="begin"/>
            </w:r>
            <w:r>
              <w:rPr>
                <w:rFonts w:ascii="Arial" w:hAnsi="Arial"/>
                <w:b/>
                <w:color w:val="auto"/>
                <w:sz w:val="18"/>
                <w:szCs w:val="18"/>
              </w:rPr>
              <w:instrText xml:space="preserve"> =SUM(ABOVE) \# "0" </w:instrText>
            </w:r>
            <w:r>
              <w:rPr>
                <w:rFonts w:ascii="Arial" w:hAnsi="Arial"/>
                <w:b/>
                <w:color w:val="auto"/>
                <w:sz w:val="18"/>
                <w:szCs w:val="18"/>
              </w:rPr>
              <w:fldChar w:fldCharType="separate"/>
            </w:r>
            <w:r>
              <w:rPr>
                <w:rFonts w:ascii="Arial" w:hAnsi="Arial"/>
                <w:b/>
                <w:noProof/>
                <w:color w:val="auto"/>
                <w:sz w:val="18"/>
                <w:szCs w:val="18"/>
              </w:rPr>
              <w:t>13</w:t>
            </w:r>
            <w:r>
              <w:rPr>
                <w:rFonts w:ascii="Arial" w:hAnsi="Arial"/>
                <w:b/>
                <w:color w:val="auto"/>
                <w:sz w:val="18"/>
                <w:szCs w:val="18"/>
              </w:rPr>
              <w:fldChar w:fldCharType="end"/>
            </w:r>
          </w:p>
        </w:tc>
      </w:tr>
      <w:tr w:rsidR="00241C08" w:rsidRPr="00793C66" w:rsidTr="00EF44FF">
        <w:trPr>
          <w:trHeight w:val="379"/>
        </w:trPr>
        <w:tc>
          <w:tcPr>
            <w:tcW w:w="9214" w:type="dxa"/>
            <w:gridSpan w:val="5"/>
            <w:tcBorders>
              <w:top w:val="single" w:sz="4" w:space="0" w:color="000001"/>
              <w:left w:val="single" w:sz="4" w:space="0" w:color="000001"/>
              <w:bottom w:val="single" w:sz="4" w:space="0" w:color="000001"/>
              <w:right w:val="single" w:sz="4" w:space="0" w:color="000001"/>
            </w:tcBorders>
            <w:vAlign w:val="center"/>
          </w:tcPr>
          <w:p w:rsidR="00241C08" w:rsidRPr="00350A5C" w:rsidRDefault="00241C08" w:rsidP="00241C08">
            <w:pPr>
              <w:jc w:val="center"/>
              <w:rPr>
                <w:rFonts w:ascii="Arial" w:hAnsi="Arial" w:cs="Arial"/>
                <w:b/>
                <w:color w:val="auto"/>
                <w:sz w:val="18"/>
                <w:szCs w:val="18"/>
              </w:rPr>
            </w:pPr>
            <w:r w:rsidRPr="00C3405E">
              <w:rPr>
                <w:rFonts w:ascii="Arial" w:hAnsi="Arial" w:cs="Arial"/>
                <w:b/>
                <w:color w:val="auto"/>
                <w:sz w:val="18"/>
                <w:szCs w:val="18"/>
              </w:rPr>
              <w:t>Mo</w:t>
            </w:r>
            <w:r w:rsidR="00EF44FF">
              <w:rPr>
                <w:rFonts w:ascii="Arial" w:hAnsi="Arial" w:cs="Arial"/>
                <w:b/>
                <w:color w:val="auto"/>
                <w:sz w:val="18"/>
                <w:szCs w:val="18"/>
              </w:rPr>
              <w:t xml:space="preserve">duły do wyboru – specjalność - </w:t>
            </w:r>
            <w:r w:rsidRPr="00793C66">
              <w:rPr>
                <w:rFonts w:ascii="Arial" w:hAnsi="Arial"/>
                <w:b/>
                <w:color w:val="auto"/>
                <w:sz w:val="18"/>
                <w:szCs w:val="18"/>
              </w:rPr>
              <w:t>Finanse podmiotów gospodarczych</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Biznes plan</w:t>
            </w:r>
            <w:r>
              <w:rPr>
                <w:rFonts w:ascii="Arial" w:hAnsi="Arial"/>
                <w:bCs/>
                <w:color w:val="auto"/>
                <w:sz w:val="18"/>
                <w:szCs w:val="18"/>
              </w:rPr>
              <w:t xml:space="preserve"> #</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Finanse międzynarodowe przedsiębiorstwa</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Badania rynkowe i marketingowe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2</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Metody analizy rynków finansowych</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8</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Przedsiębiorstwo na rynku kapitałowym</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4</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Budżetowanie i planowanie finansowe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color w:val="auto"/>
                <w:sz w:val="18"/>
                <w:szCs w:val="18"/>
              </w:rPr>
            </w:pPr>
            <w:r w:rsidRPr="00793C66">
              <w:rPr>
                <w:rFonts w:ascii="Arial" w:hAnsi="Arial"/>
                <w:bCs/>
                <w:color w:val="auto"/>
                <w:sz w:val="18"/>
                <w:szCs w:val="18"/>
              </w:rPr>
              <w:t>Analiza projektów gospodarczych</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Pr>
                <w:rFonts w:ascii="Arial" w:hAnsi="Arial"/>
                <w:color w:val="auto"/>
                <w:sz w:val="18"/>
                <w:szCs w:val="18"/>
              </w:rPr>
              <w:t>W</w:t>
            </w:r>
            <w:r w:rsidRPr="00793C66">
              <w:rPr>
                <w:rFonts w:ascii="Arial" w:hAnsi="Arial"/>
                <w:color w:val="auto"/>
                <w:sz w:val="18"/>
                <w:szCs w:val="18"/>
              </w:rPr>
              <w:t>ykład</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1</w:t>
            </w:r>
          </w:p>
        </w:tc>
      </w:tr>
      <w:tr w:rsidR="00241C08" w:rsidRPr="00793C66" w:rsidTr="00256BB4">
        <w:tc>
          <w:tcPr>
            <w:tcW w:w="4039"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rPr>
                <w:rFonts w:ascii="Arial" w:hAnsi="Arial"/>
                <w:bCs/>
                <w:color w:val="auto"/>
                <w:sz w:val="18"/>
                <w:szCs w:val="18"/>
              </w:rPr>
            </w:pPr>
            <w:r w:rsidRPr="00793C66">
              <w:rPr>
                <w:rFonts w:ascii="Arial" w:hAnsi="Arial"/>
                <w:bCs/>
                <w:color w:val="auto"/>
                <w:sz w:val="18"/>
                <w:szCs w:val="18"/>
              </w:rPr>
              <w:t>Seminarium dyplomowe</w:t>
            </w:r>
          </w:p>
        </w:tc>
        <w:tc>
          <w:tcPr>
            <w:tcW w:w="2482" w:type="dxa"/>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sidRPr="00793C66">
              <w:rPr>
                <w:rFonts w:ascii="Arial" w:hAnsi="Arial"/>
                <w:color w:val="auto"/>
                <w:sz w:val="18"/>
                <w:szCs w:val="18"/>
              </w:rPr>
              <w:t xml:space="preserve">Seminarium </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sidRPr="00D2149C">
              <w:rPr>
                <w:rFonts w:ascii="Arial" w:hAnsi="Arial"/>
                <w:color w:val="auto"/>
                <w:sz w:val="18"/>
                <w:szCs w:val="18"/>
              </w:rPr>
              <w:t>75</w:t>
            </w:r>
          </w:p>
        </w:tc>
        <w:tc>
          <w:tcPr>
            <w:tcW w:w="851" w:type="dxa"/>
            <w:tcBorders>
              <w:top w:val="single" w:sz="4" w:space="0" w:color="000001"/>
              <w:left w:val="single" w:sz="4" w:space="0" w:color="000001"/>
              <w:bottom w:val="single" w:sz="4" w:space="0" w:color="000001"/>
            </w:tcBorders>
          </w:tcPr>
          <w:p w:rsidR="00241C08" w:rsidRPr="00793C66" w:rsidRDefault="00241C08" w:rsidP="00241C08">
            <w:pPr>
              <w:jc w:val="center"/>
              <w:rPr>
                <w:rFonts w:ascii="Arial" w:hAnsi="Arial"/>
                <w:color w:val="auto"/>
                <w:sz w:val="18"/>
                <w:szCs w:val="18"/>
              </w:rPr>
            </w:pPr>
            <w:r>
              <w:rPr>
                <w:rFonts w:ascii="Arial" w:hAnsi="Arial"/>
                <w:color w:val="auto"/>
                <w:sz w:val="18"/>
                <w:szCs w:val="18"/>
              </w:rPr>
              <w:t>40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793C66" w:rsidRDefault="00241C08" w:rsidP="00241C08">
            <w:pPr>
              <w:jc w:val="center"/>
              <w:rPr>
                <w:rFonts w:ascii="Arial" w:hAnsi="Arial"/>
                <w:color w:val="auto"/>
                <w:sz w:val="18"/>
                <w:szCs w:val="18"/>
              </w:rPr>
            </w:pPr>
            <w:r>
              <w:rPr>
                <w:rFonts w:ascii="Arial" w:hAnsi="Arial"/>
                <w:color w:val="auto"/>
                <w:sz w:val="18"/>
                <w:szCs w:val="18"/>
              </w:rPr>
              <w:t>5</w:t>
            </w:r>
          </w:p>
        </w:tc>
      </w:tr>
      <w:tr w:rsidR="00241C08" w:rsidRPr="00793C66" w:rsidTr="00256BB4">
        <w:tc>
          <w:tcPr>
            <w:tcW w:w="6521" w:type="dxa"/>
            <w:gridSpan w:val="2"/>
            <w:tcBorders>
              <w:top w:val="single" w:sz="4" w:space="0" w:color="000001"/>
              <w:left w:val="single" w:sz="4" w:space="0" w:color="000001"/>
              <w:bottom w:val="single" w:sz="4" w:space="0" w:color="000001"/>
            </w:tcBorders>
            <w:shd w:val="clear" w:color="auto" w:fill="auto"/>
            <w:tcMar>
              <w:left w:w="93" w:type="dxa"/>
            </w:tcMar>
          </w:tcPr>
          <w:p w:rsidR="00241C08" w:rsidRPr="00793C66" w:rsidRDefault="00241C08" w:rsidP="00241C08">
            <w:pPr>
              <w:jc w:val="center"/>
              <w:rPr>
                <w:rFonts w:ascii="Arial" w:hAnsi="Arial"/>
                <w:color w:val="auto"/>
                <w:sz w:val="18"/>
                <w:szCs w:val="18"/>
              </w:rPr>
            </w:pPr>
            <w:r w:rsidRPr="00311CB5">
              <w:rPr>
                <w:rFonts w:ascii="Arial" w:hAnsi="Arial"/>
                <w:b/>
                <w:bCs/>
                <w:color w:val="auto"/>
                <w:sz w:val="18"/>
                <w:szCs w:val="18"/>
              </w:rPr>
              <w:t>Razem:</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D2149C" w:rsidRDefault="00241C08" w:rsidP="00241C08">
            <w:pPr>
              <w:jc w:val="center"/>
              <w:rPr>
                <w:rFonts w:ascii="Arial" w:hAnsi="Arial"/>
                <w:b/>
                <w:color w:val="auto"/>
                <w:sz w:val="18"/>
                <w:szCs w:val="18"/>
              </w:rPr>
            </w:pPr>
            <w:r w:rsidRPr="00D2149C">
              <w:rPr>
                <w:rFonts w:ascii="Arial" w:hAnsi="Arial"/>
                <w:b/>
                <w:color w:val="auto"/>
                <w:sz w:val="18"/>
                <w:szCs w:val="18"/>
              </w:rPr>
              <w:t>195</w:t>
            </w:r>
          </w:p>
        </w:tc>
        <w:tc>
          <w:tcPr>
            <w:tcW w:w="851" w:type="dxa"/>
            <w:tcBorders>
              <w:top w:val="single" w:sz="4" w:space="0" w:color="000001"/>
              <w:left w:val="single" w:sz="4" w:space="0" w:color="000001"/>
              <w:bottom w:val="single" w:sz="4" w:space="0" w:color="000001"/>
            </w:tcBorders>
          </w:tcPr>
          <w:p w:rsidR="00241C08" w:rsidRPr="00D2149C" w:rsidRDefault="00241C08" w:rsidP="00241C08">
            <w:pPr>
              <w:jc w:val="center"/>
              <w:rPr>
                <w:rFonts w:ascii="Arial" w:hAnsi="Arial"/>
                <w:b/>
                <w:color w:val="auto"/>
                <w:sz w:val="18"/>
                <w:szCs w:val="18"/>
              </w:rPr>
            </w:pPr>
            <w:r>
              <w:rPr>
                <w:rFonts w:ascii="Arial" w:hAnsi="Arial"/>
                <w:b/>
                <w:color w:val="auto"/>
                <w:sz w:val="18"/>
                <w:szCs w:val="18"/>
              </w:rPr>
              <w:fldChar w:fldCharType="begin"/>
            </w:r>
            <w:r>
              <w:rPr>
                <w:rFonts w:ascii="Arial" w:hAnsi="Arial"/>
                <w:b/>
                <w:color w:val="auto"/>
                <w:sz w:val="18"/>
                <w:szCs w:val="18"/>
              </w:rPr>
              <w:instrText xml:space="preserve"> =SUM(ABOVE) \# "0" </w:instrText>
            </w:r>
            <w:r>
              <w:rPr>
                <w:rFonts w:ascii="Arial" w:hAnsi="Arial"/>
                <w:b/>
                <w:color w:val="auto"/>
                <w:sz w:val="18"/>
                <w:szCs w:val="18"/>
              </w:rPr>
              <w:fldChar w:fldCharType="separate"/>
            </w:r>
            <w:r>
              <w:rPr>
                <w:rFonts w:ascii="Arial" w:hAnsi="Arial"/>
                <w:b/>
                <w:noProof/>
                <w:color w:val="auto"/>
                <w:sz w:val="18"/>
                <w:szCs w:val="18"/>
              </w:rPr>
              <w:t>108</w:t>
            </w:r>
            <w:r>
              <w:rPr>
                <w:rFonts w:ascii="Arial" w:hAnsi="Arial"/>
                <w:b/>
                <w:color w:val="auto"/>
                <w:sz w:val="18"/>
                <w:szCs w:val="18"/>
              </w:rPr>
              <w:fldChar w:fldCharType="end"/>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jc w:val="center"/>
              <w:rPr>
                <w:rFonts w:ascii="Arial" w:hAnsi="Arial"/>
                <w:b/>
                <w:color w:val="auto"/>
                <w:sz w:val="18"/>
                <w:szCs w:val="18"/>
              </w:rPr>
            </w:pPr>
            <w:r>
              <w:rPr>
                <w:rFonts w:ascii="Arial" w:hAnsi="Arial"/>
                <w:b/>
                <w:color w:val="auto"/>
                <w:sz w:val="18"/>
                <w:szCs w:val="18"/>
              </w:rPr>
              <w:fldChar w:fldCharType="begin"/>
            </w:r>
            <w:r>
              <w:rPr>
                <w:rFonts w:ascii="Arial" w:hAnsi="Arial"/>
                <w:b/>
                <w:color w:val="auto"/>
                <w:sz w:val="18"/>
                <w:szCs w:val="18"/>
              </w:rPr>
              <w:instrText xml:space="preserve"> =SUM(ABOVE) \# "0" </w:instrText>
            </w:r>
            <w:r>
              <w:rPr>
                <w:rFonts w:ascii="Arial" w:hAnsi="Arial"/>
                <w:b/>
                <w:color w:val="auto"/>
                <w:sz w:val="18"/>
                <w:szCs w:val="18"/>
              </w:rPr>
              <w:fldChar w:fldCharType="separate"/>
            </w:r>
            <w:r>
              <w:rPr>
                <w:rFonts w:ascii="Arial" w:hAnsi="Arial"/>
                <w:b/>
                <w:noProof/>
                <w:color w:val="auto"/>
                <w:sz w:val="18"/>
                <w:szCs w:val="18"/>
              </w:rPr>
              <w:t>13</w:t>
            </w:r>
            <w:r>
              <w:rPr>
                <w:rFonts w:ascii="Arial" w:hAnsi="Arial"/>
                <w:b/>
                <w:color w:val="auto"/>
                <w:sz w:val="18"/>
                <w:szCs w:val="18"/>
              </w:rPr>
              <w:fldChar w:fldCharType="end"/>
            </w:r>
          </w:p>
        </w:tc>
      </w:tr>
      <w:tr w:rsidR="00241C08" w:rsidRPr="00793C66" w:rsidTr="00777B1E">
        <w:tc>
          <w:tcPr>
            <w:tcW w:w="6521" w:type="dxa"/>
            <w:gridSpan w:val="2"/>
            <w:tcBorders>
              <w:top w:val="single" w:sz="4" w:space="0" w:color="000001"/>
              <w:left w:val="single" w:sz="4" w:space="0" w:color="000001"/>
              <w:bottom w:val="single" w:sz="4" w:space="0" w:color="000001"/>
            </w:tcBorders>
            <w:shd w:val="clear" w:color="auto" w:fill="auto"/>
            <w:tcMar>
              <w:left w:w="93" w:type="dxa"/>
            </w:tcMar>
            <w:vAlign w:val="center"/>
          </w:tcPr>
          <w:p w:rsidR="00241C08" w:rsidRPr="00793C66" w:rsidRDefault="00241C08" w:rsidP="00777B1E">
            <w:pPr>
              <w:spacing w:line="240" w:lineRule="auto"/>
              <w:jc w:val="center"/>
              <w:rPr>
                <w:rFonts w:ascii="Arial" w:hAnsi="Arial"/>
                <w:color w:val="auto"/>
                <w:sz w:val="18"/>
                <w:szCs w:val="18"/>
              </w:rPr>
            </w:pPr>
            <w:r w:rsidRPr="00793C66">
              <w:rPr>
                <w:rFonts w:ascii="Arial" w:hAnsi="Arial"/>
                <w:b/>
                <w:color w:val="auto"/>
                <w:sz w:val="18"/>
                <w:szCs w:val="18"/>
              </w:rPr>
              <w:t>Razem</w:t>
            </w:r>
            <w:r w:rsidR="00076B77">
              <w:rPr>
                <w:rFonts w:ascii="Arial" w:hAnsi="Arial"/>
                <w:b/>
                <w:color w:val="auto"/>
                <w:sz w:val="18"/>
                <w:szCs w:val="18"/>
              </w:rPr>
              <w:t xml:space="preserve"> ogółem</w:t>
            </w:r>
            <w:r w:rsidRPr="00793C66">
              <w:rPr>
                <w:rFonts w:ascii="Arial" w:hAnsi="Arial"/>
                <w:b/>
                <w:color w:val="auto"/>
                <w:sz w:val="18"/>
                <w:szCs w:val="18"/>
              </w:rPr>
              <w:t>:</w:t>
            </w:r>
          </w:p>
        </w:tc>
        <w:tc>
          <w:tcPr>
            <w:tcW w:w="850" w:type="dxa"/>
            <w:tcBorders>
              <w:top w:val="single" w:sz="4" w:space="0" w:color="000001"/>
              <w:left w:val="single" w:sz="4" w:space="0" w:color="000001"/>
              <w:bottom w:val="single" w:sz="4" w:space="0" w:color="000001"/>
            </w:tcBorders>
            <w:shd w:val="clear" w:color="auto" w:fill="auto"/>
            <w:tcMar>
              <w:left w:w="93" w:type="dxa"/>
            </w:tcMar>
            <w:vAlign w:val="center"/>
          </w:tcPr>
          <w:p w:rsidR="00241C08" w:rsidRPr="00777B1E" w:rsidRDefault="000327CC" w:rsidP="00241C08">
            <w:pPr>
              <w:jc w:val="center"/>
              <w:rPr>
                <w:rFonts w:ascii="Arial" w:hAnsi="Arial"/>
                <w:b/>
                <w:color w:val="auto"/>
                <w:sz w:val="18"/>
                <w:szCs w:val="18"/>
              </w:rPr>
            </w:pPr>
            <w:r w:rsidRPr="00777B1E">
              <w:rPr>
                <w:rFonts w:ascii="Arial" w:hAnsi="Arial"/>
                <w:b/>
                <w:color w:val="auto"/>
                <w:sz w:val="18"/>
                <w:szCs w:val="18"/>
              </w:rPr>
              <w:t>1035</w:t>
            </w:r>
            <w:r w:rsidR="00241C08" w:rsidRPr="00777B1E">
              <w:rPr>
                <w:rFonts w:ascii="Arial" w:hAnsi="Arial"/>
                <w:b/>
                <w:color w:val="auto"/>
                <w:sz w:val="18"/>
                <w:szCs w:val="18"/>
              </w:rPr>
              <w:t>*/</w:t>
            </w:r>
          </w:p>
          <w:p w:rsidR="00241C08" w:rsidRPr="00777B1E" w:rsidRDefault="000327CC" w:rsidP="00241C08">
            <w:pPr>
              <w:jc w:val="center"/>
              <w:rPr>
                <w:rFonts w:ascii="Arial" w:hAnsi="Arial"/>
                <w:b/>
                <w:color w:val="auto"/>
                <w:sz w:val="18"/>
                <w:szCs w:val="18"/>
              </w:rPr>
            </w:pPr>
            <w:r w:rsidRPr="00777B1E">
              <w:rPr>
                <w:rFonts w:ascii="Arial" w:hAnsi="Arial"/>
                <w:b/>
                <w:color w:val="auto"/>
                <w:sz w:val="18"/>
                <w:szCs w:val="18"/>
              </w:rPr>
              <w:t>1050</w:t>
            </w:r>
            <w:r w:rsidR="00241C08" w:rsidRPr="00777B1E">
              <w:rPr>
                <w:rFonts w:ascii="Arial" w:hAnsi="Arial"/>
                <w:b/>
                <w:color w:val="auto"/>
                <w:sz w:val="18"/>
                <w:szCs w:val="18"/>
              </w:rPr>
              <w:t>**</w:t>
            </w:r>
          </w:p>
        </w:tc>
        <w:tc>
          <w:tcPr>
            <w:tcW w:w="851" w:type="dxa"/>
            <w:tcBorders>
              <w:top w:val="single" w:sz="4" w:space="0" w:color="000001"/>
              <w:left w:val="single" w:sz="4" w:space="0" w:color="000001"/>
              <w:bottom w:val="single" w:sz="4" w:space="0" w:color="000001"/>
            </w:tcBorders>
            <w:vAlign w:val="center"/>
          </w:tcPr>
          <w:p w:rsidR="00241C08" w:rsidRPr="00777B1E" w:rsidRDefault="000327CC" w:rsidP="00241C08">
            <w:pPr>
              <w:snapToGrid w:val="0"/>
              <w:jc w:val="center"/>
              <w:rPr>
                <w:rFonts w:ascii="Arial" w:hAnsi="Arial" w:cs="Arial"/>
                <w:b/>
                <w:color w:val="auto"/>
                <w:sz w:val="18"/>
                <w:szCs w:val="18"/>
              </w:rPr>
            </w:pPr>
            <w:r w:rsidRPr="00777B1E">
              <w:rPr>
                <w:rFonts w:ascii="Arial" w:hAnsi="Arial" w:cs="Arial"/>
                <w:b/>
                <w:color w:val="auto"/>
                <w:sz w:val="18"/>
                <w:szCs w:val="18"/>
              </w:rPr>
              <w:t>553</w:t>
            </w:r>
            <w:r w:rsidR="00241C08" w:rsidRPr="00777B1E">
              <w:rPr>
                <w:rFonts w:ascii="Arial" w:hAnsi="Arial" w:cs="Arial"/>
                <w:b/>
                <w:color w:val="auto"/>
                <w:sz w:val="18"/>
                <w:szCs w:val="18"/>
              </w:rPr>
              <w:t>*/</w:t>
            </w:r>
          </w:p>
          <w:p w:rsidR="00241C08" w:rsidRPr="00777B1E" w:rsidRDefault="000327CC" w:rsidP="00241C08">
            <w:pPr>
              <w:snapToGrid w:val="0"/>
              <w:jc w:val="center"/>
              <w:rPr>
                <w:rFonts w:ascii="Arial" w:hAnsi="Arial" w:cs="Arial"/>
                <w:b/>
                <w:color w:val="auto"/>
                <w:sz w:val="18"/>
                <w:szCs w:val="18"/>
              </w:rPr>
            </w:pPr>
            <w:r w:rsidRPr="00777B1E">
              <w:rPr>
                <w:rFonts w:ascii="Arial" w:hAnsi="Arial" w:cs="Arial"/>
                <w:b/>
                <w:color w:val="auto"/>
                <w:sz w:val="18"/>
                <w:szCs w:val="18"/>
              </w:rPr>
              <w:t>555</w:t>
            </w:r>
            <w:r w:rsidR="00241C08" w:rsidRPr="00777B1E">
              <w:rPr>
                <w:rFonts w:ascii="Arial" w:hAnsi="Arial" w:cs="Arial"/>
                <w:b/>
                <w:color w:val="auto"/>
                <w:sz w:val="18"/>
                <w:szCs w:val="18"/>
              </w:rPr>
              <w:t>**</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241C08" w:rsidRPr="00D2149C" w:rsidRDefault="00241C08" w:rsidP="00241C08">
            <w:pPr>
              <w:snapToGrid w:val="0"/>
              <w:jc w:val="center"/>
              <w:rPr>
                <w:rFonts w:ascii="Arial" w:hAnsi="Arial" w:cs="Arial"/>
                <w:b/>
                <w:color w:val="auto"/>
                <w:sz w:val="18"/>
                <w:szCs w:val="18"/>
                <w:vertAlign w:val="superscript"/>
              </w:rPr>
            </w:pPr>
            <w:r>
              <w:rPr>
                <w:rFonts w:ascii="Arial" w:hAnsi="Arial" w:cs="Arial"/>
                <w:b/>
                <w:color w:val="auto"/>
                <w:sz w:val="18"/>
                <w:szCs w:val="18"/>
              </w:rPr>
              <w:t>79</w:t>
            </w:r>
          </w:p>
        </w:tc>
      </w:tr>
    </w:tbl>
    <w:p w:rsidR="0001143F" w:rsidRPr="00793C66" w:rsidRDefault="00B659A2">
      <w:pPr>
        <w:jc w:val="both"/>
        <w:rPr>
          <w:rFonts w:ascii="Arial" w:hAnsi="Arial"/>
          <w:color w:val="auto"/>
          <w:sz w:val="18"/>
          <w:szCs w:val="18"/>
        </w:rPr>
      </w:pPr>
      <w:bookmarkStart w:id="4" w:name="_Hlk169586712"/>
      <w:r w:rsidRPr="00793C66">
        <w:rPr>
          <w:rFonts w:ascii="Arial" w:hAnsi="Arial"/>
          <w:color w:val="auto"/>
          <w:sz w:val="18"/>
          <w:szCs w:val="18"/>
        </w:rPr>
        <w:t>*specjalność</w:t>
      </w:r>
      <w:r w:rsidR="00C9719A">
        <w:rPr>
          <w:rFonts w:ascii="Arial" w:hAnsi="Arial"/>
          <w:color w:val="auto"/>
          <w:sz w:val="18"/>
          <w:szCs w:val="18"/>
        </w:rPr>
        <w:t>:</w:t>
      </w:r>
      <w:r w:rsidRPr="00793C66">
        <w:rPr>
          <w:rFonts w:ascii="Arial" w:hAnsi="Arial"/>
          <w:color w:val="auto"/>
          <w:sz w:val="18"/>
          <w:szCs w:val="18"/>
        </w:rPr>
        <w:t xml:space="preserve"> Rachunkowość i podatki</w:t>
      </w:r>
    </w:p>
    <w:p w:rsidR="007B26AA" w:rsidRDefault="00B659A2">
      <w:pPr>
        <w:jc w:val="both"/>
        <w:rPr>
          <w:rFonts w:ascii="Arial" w:hAnsi="Arial"/>
          <w:color w:val="auto"/>
          <w:sz w:val="18"/>
          <w:szCs w:val="18"/>
        </w:rPr>
      </w:pPr>
      <w:r w:rsidRPr="00793C66">
        <w:rPr>
          <w:rFonts w:ascii="Arial" w:hAnsi="Arial"/>
          <w:color w:val="auto"/>
          <w:sz w:val="18"/>
          <w:szCs w:val="18"/>
        </w:rPr>
        <w:t>**specjalność</w:t>
      </w:r>
      <w:r w:rsidR="00C9719A">
        <w:rPr>
          <w:rFonts w:ascii="Arial" w:hAnsi="Arial"/>
          <w:color w:val="auto"/>
          <w:sz w:val="18"/>
          <w:szCs w:val="18"/>
        </w:rPr>
        <w:t>:</w:t>
      </w:r>
      <w:r w:rsidRPr="00793C66">
        <w:rPr>
          <w:rFonts w:ascii="Arial" w:hAnsi="Arial"/>
          <w:color w:val="auto"/>
          <w:sz w:val="18"/>
          <w:szCs w:val="18"/>
        </w:rPr>
        <w:t xml:space="preserve"> Finanse podmiotów gospodarczych</w:t>
      </w:r>
    </w:p>
    <w:bookmarkEnd w:id="4"/>
    <w:p w:rsidR="00275180" w:rsidRPr="00D2149C" w:rsidRDefault="00275180">
      <w:pPr>
        <w:jc w:val="both"/>
        <w:rPr>
          <w:rFonts w:ascii="Arial" w:hAnsi="Arial" w:cs="Arial"/>
          <w:b/>
          <w:color w:val="auto"/>
          <w:sz w:val="18"/>
          <w:szCs w:val="18"/>
        </w:rPr>
      </w:pPr>
    </w:p>
    <w:p w:rsidR="00275180" w:rsidRPr="00D2149C" w:rsidRDefault="00275180" w:rsidP="00275180">
      <w:pPr>
        <w:jc w:val="both"/>
        <w:outlineLvl w:val="0"/>
        <w:rPr>
          <w:rFonts w:ascii="Arial" w:hAnsi="Arial"/>
          <w:color w:val="auto"/>
          <w:sz w:val="18"/>
          <w:szCs w:val="18"/>
        </w:rPr>
      </w:pPr>
      <w:r w:rsidRPr="00D2149C">
        <w:rPr>
          <w:rFonts w:ascii="Arial" w:hAnsi="Arial" w:cs="Arial"/>
          <w:b/>
          <w:color w:val="auto"/>
          <w:sz w:val="18"/>
          <w:szCs w:val="18"/>
        </w:rPr>
        <w:t>Zajęcia lub grupy zajęć do wyboru, nie mniej niż 30% liczby punktów ECTS</w:t>
      </w:r>
    </w:p>
    <w:tbl>
      <w:tblPr>
        <w:tblW w:w="9224" w:type="dxa"/>
        <w:tblInd w:w="-15" w:type="dxa"/>
        <w:tblBorders>
          <w:top w:val="single" w:sz="4" w:space="0" w:color="000001"/>
          <w:left w:val="single" w:sz="4" w:space="0" w:color="000001"/>
          <w:bottom w:val="single" w:sz="4" w:space="0" w:color="000001"/>
          <w:insideH w:val="single" w:sz="4" w:space="0" w:color="000001"/>
        </w:tblBorders>
        <w:tblCellMar>
          <w:left w:w="93" w:type="dxa"/>
        </w:tblCellMar>
        <w:tblLook w:val="0000" w:firstRow="0" w:lastRow="0" w:firstColumn="0" w:lastColumn="0" w:noHBand="0" w:noVBand="0"/>
      </w:tblPr>
      <w:tblGrid>
        <w:gridCol w:w="4098"/>
        <w:gridCol w:w="2400"/>
        <w:gridCol w:w="883"/>
        <w:gridCol w:w="851"/>
        <w:gridCol w:w="992"/>
      </w:tblGrid>
      <w:tr w:rsidR="00382CC4" w:rsidRPr="00793C66" w:rsidTr="00EF44FF">
        <w:tc>
          <w:tcPr>
            <w:tcW w:w="4098"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382CC4" w:rsidP="00EF44FF">
            <w:pPr>
              <w:jc w:val="center"/>
              <w:rPr>
                <w:rFonts w:ascii="Arial" w:hAnsi="Arial" w:cs="Arial"/>
                <w:b/>
                <w:color w:val="auto"/>
                <w:sz w:val="18"/>
                <w:szCs w:val="18"/>
              </w:rPr>
            </w:pPr>
            <w:r w:rsidRPr="00793C66">
              <w:rPr>
                <w:rFonts w:ascii="Arial" w:hAnsi="Arial" w:cs="Arial"/>
                <w:b/>
                <w:color w:val="auto"/>
                <w:sz w:val="18"/>
                <w:szCs w:val="18"/>
              </w:rPr>
              <w:t>Nazwa zajęć/</w:t>
            </w:r>
          </w:p>
          <w:p w:rsidR="00382CC4" w:rsidRPr="00793C66" w:rsidRDefault="00382CC4" w:rsidP="00EF44FF">
            <w:pPr>
              <w:jc w:val="center"/>
              <w:rPr>
                <w:rFonts w:ascii="Arial" w:hAnsi="Arial" w:cs="Arial"/>
                <w:b/>
                <w:color w:val="auto"/>
                <w:sz w:val="18"/>
                <w:szCs w:val="18"/>
              </w:rPr>
            </w:pPr>
            <w:r w:rsidRPr="00793C66">
              <w:rPr>
                <w:rFonts w:ascii="Arial" w:hAnsi="Arial" w:cs="Arial"/>
                <w:b/>
                <w:color w:val="auto"/>
                <w:sz w:val="18"/>
                <w:szCs w:val="18"/>
              </w:rPr>
              <w:t>grupy zajęć</w:t>
            </w:r>
          </w:p>
        </w:tc>
        <w:tc>
          <w:tcPr>
            <w:tcW w:w="2400"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382CC4" w:rsidP="00EF44FF">
            <w:pPr>
              <w:jc w:val="center"/>
              <w:rPr>
                <w:rFonts w:ascii="Arial" w:hAnsi="Arial" w:cs="Arial"/>
                <w:b/>
                <w:color w:val="auto"/>
                <w:sz w:val="18"/>
                <w:szCs w:val="18"/>
              </w:rPr>
            </w:pPr>
            <w:r w:rsidRPr="00793C66">
              <w:rPr>
                <w:rFonts w:ascii="Arial" w:hAnsi="Arial" w:cs="Arial"/>
                <w:b/>
                <w:color w:val="auto"/>
                <w:sz w:val="18"/>
                <w:szCs w:val="18"/>
              </w:rPr>
              <w:t>Forma/formy zajęć</w:t>
            </w:r>
          </w:p>
        </w:tc>
        <w:tc>
          <w:tcPr>
            <w:tcW w:w="1734" w:type="dxa"/>
            <w:gridSpan w:val="2"/>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385F9A" w:rsidP="006A12D5">
            <w:pPr>
              <w:jc w:val="center"/>
              <w:rPr>
                <w:rFonts w:ascii="Arial" w:hAnsi="Arial" w:cs="Arial"/>
                <w:b/>
                <w:color w:val="auto"/>
                <w:sz w:val="18"/>
                <w:szCs w:val="18"/>
              </w:rPr>
            </w:pPr>
            <w:r>
              <w:rPr>
                <w:rFonts w:ascii="Arial" w:hAnsi="Arial" w:cs="Arial"/>
                <w:b/>
                <w:color w:val="auto"/>
                <w:sz w:val="18"/>
                <w:szCs w:val="18"/>
              </w:rPr>
              <w:t>Łączna liczb</w:t>
            </w:r>
            <w:r w:rsidR="00382CC4" w:rsidRPr="00793C66">
              <w:rPr>
                <w:rFonts w:ascii="Arial" w:hAnsi="Arial" w:cs="Arial"/>
                <w:b/>
                <w:color w:val="auto"/>
                <w:sz w:val="18"/>
                <w:szCs w:val="18"/>
              </w:rPr>
              <w:t>a godzin zajęć</w:t>
            </w:r>
          </w:p>
          <w:p w:rsidR="003A4A3D" w:rsidRDefault="00382CC4" w:rsidP="006A12D5">
            <w:pPr>
              <w:jc w:val="center"/>
              <w:rPr>
                <w:rFonts w:ascii="Arial" w:hAnsi="Arial" w:cs="Arial"/>
                <w:b/>
                <w:color w:val="auto"/>
                <w:sz w:val="18"/>
                <w:szCs w:val="18"/>
              </w:rPr>
            </w:pPr>
            <w:r w:rsidRPr="00793C66">
              <w:rPr>
                <w:rFonts w:ascii="Arial" w:hAnsi="Arial" w:cs="Arial"/>
                <w:b/>
                <w:color w:val="auto"/>
                <w:sz w:val="18"/>
                <w:szCs w:val="18"/>
              </w:rPr>
              <w:t>stacjonarne/</w:t>
            </w:r>
          </w:p>
          <w:p w:rsidR="00382CC4" w:rsidRPr="00793C66" w:rsidRDefault="00382CC4" w:rsidP="006A12D5">
            <w:pPr>
              <w:jc w:val="center"/>
              <w:rPr>
                <w:rFonts w:ascii="Arial" w:hAnsi="Arial" w:cs="Arial"/>
                <w:b/>
                <w:color w:val="auto"/>
                <w:sz w:val="18"/>
                <w:szCs w:val="18"/>
              </w:rPr>
            </w:pPr>
            <w:r w:rsidRPr="00793C66">
              <w:rPr>
                <w:rFonts w:ascii="Arial" w:hAnsi="Arial" w:cs="Arial"/>
                <w:b/>
                <w:color w:val="auto"/>
                <w:sz w:val="18"/>
                <w:szCs w:val="18"/>
              </w:rPr>
              <w:t>niestacjonarne</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s="Arial"/>
                <w:b/>
                <w:color w:val="auto"/>
                <w:sz w:val="18"/>
                <w:szCs w:val="18"/>
              </w:rPr>
            </w:pPr>
            <w:r w:rsidRPr="00793C66">
              <w:rPr>
                <w:rFonts w:ascii="Arial" w:hAnsi="Arial" w:cs="Arial"/>
                <w:b/>
                <w:color w:val="auto"/>
                <w:sz w:val="18"/>
                <w:szCs w:val="18"/>
              </w:rPr>
              <w:t>Liczba punktów ECTS</w:t>
            </w:r>
          </w:p>
        </w:tc>
      </w:tr>
      <w:tr w:rsidR="00382CC4" w:rsidRPr="00793C66" w:rsidTr="00EF44FF">
        <w:trPr>
          <w:trHeight w:val="322"/>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382CC4" w:rsidRPr="00793C66" w:rsidRDefault="00382CC4" w:rsidP="006A12D5">
            <w:pPr>
              <w:jc w:val="center"/>
              <w:rPr>
                <w:rFonts w:ascii="Arial" w:hAnsi="Arial"/>
                <w:color w:val="auto"/>
                <w:sz w:val="18"/>
                <w:szCs w:val="18"/>
              </w:rPr>
            </w:pPr>
            <w:r w:rsidRPr="003A6C78">
              <w:rPr>
                <w:rFonts w:ascii="Arial" w:hAnsi="Arial"/>
                <w:b/>
                <w:color w:val="auto"/>
                <w:sz w:val="18"/>
                <w:szCs w:val="18"/>
              </w:rPr>
              <w:t>Moduł</w:t>
            </w:r>
            <w:r w:rsidR="00C509BF">
              <w:rPr>
                <w:rFonts w:ascii="Arial" w:hAnsi="Arial"/>
                <w:b/>
                <w:color w:val="auto"/>
                <w:sz w:val="18"/>
                <w:szCs w:val="18"/>
              </w:rPr>
              <w:t>y</w:t>
            </w:r>
            <w:r w:rsidRPr="003A6C78">
              <w:rPr>
                <w:rFonts w:ascii="Arial" w:hAnsi="Arial"/>
                <w:b/>
                <w:color w:val="auto"/>
                <w:sz w:val="18"/>
                <w:szCs w:val="18"/>
              </w:rPr>
              <w:t xml:space="preserve"> kształcenia ogólnego</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both"/>
              <w:rPr>
                <w:rFonts w:ascii="Arial" w:hAnsi="Arial"/>
                <w:color w:val="auto"/>
                <w:sz w:val="18"/>
                <w:szCs w:val="18"/>
              </w:rPr>
            </w:pPr>
            <w:r>
              <w:rPr>
                <w:rFonts w:ascii="Arial" w:hAnsi="Arial"/>
                <w:color w:val="auto"/>
                <w:sz w:val="18"/>
                <w:szCs w:val="18"/>
              </w:rPr>
              <w:t>Moduł humanistyczny</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Pr>
                <w:rFonts w:ascii="Arial" w:hAnsi="Arial"/>
                <w:color w:val="auto"/>
                <w:sz w:val="18"/>
                <w:szCs w:val="18"/>
              </w:rPr>
              <w:t>Wykład</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AD4A9D"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382CC4" w:rsidRDefault="00AD4A9D" w:rsidP="006A12D5">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4C7788" w:rsidRDefault="00382CC4" w:rsidP="006A12D5">
            <w:pPr>
              <w:jc w:val="both"/>
              <w:rPr>
                <w:rFonts w:ascii="Arial" w:hAnsi="Arial"/>
                <w:color w:val="FF0000"/>
                <w:sz w:val="18"/>
                <w:szCs w:val="18"/>
              </w:rPr>
            </w:pPr>
            <w:r w:rsidRPr="00793C66">
              <w:rPr>
                <w:rFonts w:ascii="Arial" w:hAnsi="Arial"/>
                <w:color w:val="auto"/>
                <w:sz w:val="18"/>
                <w:szCs w:val="18"/>
              </w:rPr>
              <w:t>Język obcy</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Ćwiczenia</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AD4A9D" w:rsidP="006A12D5">
            <w:pPr>
              <w:jc w:val="center"/>
              <w:rPr>
                <w:rFonts w:ascii="Arial" w:hAnsi="Arial"/>
                <w:color w:val="auto"/>
                <w:sz w:val="18"/>
                <w:szCs w:val="18"/>
              </w:rPr>
            </w:pPr>
            <w:r>
              <w:rPr>
                <w:rFonts w:ascii="Arial" w:hAnsi="Arial"/>
                <w:color w:val="auto"/>
                <w:sz w:val="18"/>
                <w:szCs w:val="18"/>
              </w:rPr>
              <w:t>120</w:t>
            </w:r>
          </w:p>
        </w:tc>
        <w:tc>
          <w:tcPr>
            <w:tcW w:w="851" w:type="dxa"/>
            <w:tcBorders>
              <w:top w:val="single" w:sz="4" w:space="0" w:color="000001"/>
              <w:left w:val="single" w:sz="4" w:space="0" w:color="000001"/>
              <w:bottom w:val="single" w:sz="4" w:space="0" w:color="000001"/>
            </w:tcBorders>
          </w:tcPr>
          <w:p w:rsidR="00382CC4" w:rsidRDefault="00AD4A9D" w:rsidP="006A12D5">
            <w:pPr>
              <w:jc w:val="center"/>
              <w:rPr>
                <w:rFonts w:ascii="Arial" w:hAnsi="Arial"/>
                <w:color w:val="auto"/>
                <w:sz w:val="18"/>
                <w:szCs w:val="18"/>
              </w:rPr>
            </w:pPr>
            <w:r>
              <w:rPr>
                <w:rFonts w:ascii="Arial" w:hAnsi="Arial"/>
                <w:color w:val="auto"/>
                <w:sz w:val="18"/>
                <w:szCs w:val="18"/>
              </w:rPr>
              <w:t>72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Pr>
                <w:rFonts w:ascii="Arial" w:hAnsi="Arial"/>
                <w:color w:val="auto"/>
                <w:sz w:val="18"/>
                <w:szCs w:val="18"/>
              </w:rPr>
              <w:t>8</w:t>
            </w:r>
          </w:p>
        </w:tc>
      </w:tr>
      <w:tr w:rsidR="00382CC4" w:rsidRPr="00793C66" w:rsidTr="00256BB4">
        <w:tc>
          <w:tcPr>
            <w:tcW w:w="6498" w:type="dxa"/>
            <w:gridSpan w:val="2"/>
            <w:tcBorders>
              <w:top w:val="single" w:sz="4" w:space="0" w:color="000001"/>
              <w:left w:val="single" w:sz="4" w:space="0" w:color="000001"/>
              <w:bottom w:val="single" w:sz="4" w:space="0" w:color="000001"/>
            </w:tcBorders>
            <w:shd w:val="clear" w:color="auto" w:fill="auto"/>
            <w:tcMar>
              <w:left w:w="93" w:type="dxa"/>
            </w:tcMar>
            <w:vAlign w:val="center"/>
          </w:tcPr>
          <w:p w:rsidR="00382CC4" w:rsidRPr="00311CB5" w:rsidRDefault="00382CC4" w:rsidP="00AD4BB9">
            <w:pPr>
              <w:jc w:val="center"/>
              <w:rPr>
                <w:rFonts w:ascii="Arial" w:hAnsi="Arial"/>
                <w:b/>
                <w:color w:val="auto"/>
                <w:sz w:val="18"/>
                <w:szCs w:val="18"/>
              </w:rPr>
            </w:pPr>
            <w:r w:rsidRPr="00311CB5">
              <w:rPr>
                <w:rFonts w:ascii="Arial" w:hAnsi="Arial"/>
                <w:b/>
                <w:color w:val="auto"/>
                <w:sz w:val="18"/>
                <w:szCs w:val="18"/>
              </w:rPr>
              <w:t>Razem</w:t>
            </w:r>
            <w:r w:rsidR="00B9507C" w:rsidRPr="00311CB5">
              <w:rPr>
                <w:rFonts w:ascii="Arial" w:hAnsi="Arial"/>
                <w:b/>
                <w:color w:val="auto"/>
                <w:sz w:val="18"/>
                <w:szCs w:val="18"/>
              </w:rPr>
              <w: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AD4BB9" w:rsidRDefault="005359B6" w:rsidP="006A12D5">
            <w:pPr>
              <w:jc w:val="center"/>
              <w:rPr>
                <w:rFonts w:ascii="Arial" w:hAnsi="Arial"/>
                <w:b/>
                <w:color w:val="auto"/>
                <w:sz w:val="18"/>
                <w:szCs w:val="18"/>
              </w:rPr>
            </w:pPr>
            <w:r>
              <w:rPr>
                <w:rFonts w:ascii="Arial" w:hAnsi="Arial"/>
                <w:b/>
                <w:color w:val="auto"/>
                <w:sz w:val="18"/>
                <w:szCs w:val="18"/>
              </w:rPr>
              <w:fldChar w:fldCharType="begin"/>
            </w:r>
            <w:r>
              <w:rPr>
                <w:rFonts w:ascii="Arial" w:hAnsi="Arial"/>
                <w:b/>
                <w:color w:val="auto"/>
                <w:sz w:val="18"/>
                <w:szCs w:val="18"/>
              </w:rPr>
              <w:instrText xml:space="preserve"> =SUM(ABOVE) \# "0" </w:instrText>
            </w:r>
            <w:r>
              <w:rPr>
                <w:rFonts w:ascii="Arial" w:hAnsi="Arial"/>
                <w:b/>
                <w:color w:val="auto"/>
                <w:sz w:val="18"/>
                <w:szCs w:val="18"/>
              </w:rPr>
              <w:fldChar w:fldCharType="separate"/>
            </w:r>
            <w:r>
              <w:rPr>
                <w:rFonts w:ascii="Arial" w:hAnsi="Arial"/>
                <w:b/>
                <w:noProof/>
                <w:color w:val="auto"/>
                <w:sz w:val="18"/>
                <w:szCs w:val="18"/>
              </w:rPr>
              <w:t>150</w:t>
            </w:r>
            <w:r>
              <w:rPr>
                <w:rFonts w:ascii="Arial" w:hAnsi="Arial"/>
                <w:b/>
                <w:color w:val="auto"/>
                <w:sz w:val="18"/>
                <w:szCs w:val="18"/>
              </w:rPr>
              <w:fldChar w:fldCharType="end"/>
            </w:r>
          </w:p>
        </w:tc>
        <w:tc>
          <w:tcPr>
            <w:tcW w:w="851" w:type="dxa"/>
            <w:tcBorders>
              <w:top w:val="single" w:sz="4" w:space="0" w:color="000001"/>
              <w:left w:val="single" w:sz="4" w:space="0" w:color="000001"/>
              <w:bottom w:val="single" w:sz="4" w:space="0" w:color="000001"/>
            </w:tcBorders>
          </w:tcPr>
          <w:p w:rsidR="00382CC4" w:rsidRPr="00AD4BB9" w:rsidRDefault="00AD4A9D" w:rsidP="006A12D5">
            <w:pPr>
              <w:jc w:val="center"/>
              <w:rPr>
                <w:rFonts w:ascii="Arial" w:hAnsi="Arial"/>
                <w:b/>
                <w:color w:val="auto"/>
                <w:sz w:val="18"/>
                <w:szCs w:val="18"/>
              </w:rPr>
            </w:pPr>
            <w:r>
              <w:rPr>
                <w:rFonts w:ascii="Arial" w:hAnsi="Arial"/>
                <w:b/>
                <w:color w:val="auto"/>
                <w:sz w:val="18"/>
                <w:szCs w:val="18"/>
              </w:rPr>
              <w:t>84</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AD4BB9" w:rsidRDefault="00382CC4" w:rsidP="006A12D5">
            <w:pPr>
              <w:jc w:val="center"/>
              <w:rPr>
                <w:rFonts w:ascii="Arial" w:hAnsi="Arial"/>
                <w:b/>
                <w:color w:val="auto"/>
                <w:sz w:val="18"/>
                <w:szCs w:val="18"/>
              </w:rPr>
            </w:pPr>
            <w:r w:rsidRPr="00AD4BB9">
              <w:rPr>
                <w:rFonts w:ascii="Arial" w:hAnsi="Arial"/>
                <w:b/>
                <w:color w:val="auto"/>
                <w:sz w:val="18"/>
                <w:szCs w:val="18"/>
              </w:rPr>
              <w:t>10</w:t>
            </w:r>
          </w:p>
        </w:tc>
      </w:tr>
      <w:tr w:rsidR="00D2149C" w:rsidRPr="00793C66" w:rsidTr="00EF44FF">
        <w:trPr>
          <w:trHeight w:val="366"/>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D2149C" w:rsidRPr="00793C66" w:rsidRDefault="00D2149C" w:rsidP="006A12D5">
            <w:pPr>
              <w:jc w:val="center"/>
              <w:rPr>
                <w:rFonts w:ascii="Arial" w:hAnsi="Arial"/>
                <w:color w:val="auto"/>
                <w:sz w:val="18"/>
                <w:szCs w:val="18"/>
              </w:rPr>
            </w:pPr>
            <w:r w:rsidRPr="00793C66">
              <w:rPr>
                <w:rFonts w:ascii="Arial" w:hAnsi="Arial"/>
                <w:b/>
                <w:color w:val="auto"/>
                <w:sz w:val="18"/>
                <w:szCs w:val="18"/>
              </w:rPr>
              <w:t>Moduły kształcenia podstawowego</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Pr>
                <w:rFonts w:ascii="Arial" w:hAnsi="Arial"/>
                <w:bCs/>
                <w:color w:val="auto"/>
                <w:sz w:val="18"/>
                <w:szCs w:val="18"/>
              </w:rPr>
              <w:t>Wykład do wyboru</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Pr>
                <w:rFonts w:ascii="Arial" w:hAnsi="Arial"/>
                <w:color w:val="auto"/>
                <w:sz w:val="18"/>
                <w:szCs w:val="18"/>
              </w:rPr>
              <w:t>Wykład</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AD4A9D"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tcPr>
          <w:p w:rsidR="00382CC4" w:rsidRPr="00793C66" w:rsidRDefault="00AD4A9D" w:rsidP="006A12D5">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3</w:t>
            </w:r>
          </w:p>
        </w:tc>
      </w:tr>
      <w:tr w:rsidR="00382CC4" w:rsidRPr="00793C66" w:rsidTr="00256BB4">
        <w:tc>
          <w:tcPr>
            <w:tcW w:w="6498" w:type="dxa"/>
            <w:gridSpan w:val="2"/>
            <w:tcBorders>
              <w:top w:val="single" w:sz="4" w:space="0" w:color="000001"/>
              <w:left w:val="single" w:sz="4" w:space="0" w:color="000001"/>
              <w:bottom w:val="single" w:sz="4" w:space="0" w:color="000001"/>
            </w:tcBorders>
            <w:shd w:val="clear" w:color="auto" w:fill="auto"/>
            <w:tcMar>
              <w:left w:w="93" w:type="dxa"/>
            </w:tcMar>
          </w:tcPr>
          <w:p w:rsidR="00382CC4" w:rsidRPr="00311CB5" w:rsidRDefault="00382CC4" w:rsidP="006A12D5">
            <w:pPr>
              <w:jc w:val="center"/>
              <w:rPr>
                <w:rFonts w:ascii="Arial" w:hAnsi="Arial"/>
                <w:b/>
                <w:color w:val="auto"/>
                <w:sz w:val="18"/>
                <w:szCs w:val="18"/>
              </w:rPr>
            </w:pPr>
            <w:r w:rsidRPr="00311CB5">
              <w:rPr>
                <w:rFonts w:ascii="Arial" w:hAnsi="Arial"/>
                <w:b/>
                <w:color w:val="auto"/>
                <w:sz w:val="18"/>
                <w:szCs w:val="18"/>
              </w:rPr>
              <w:t>Razem</w:t>
            </w:r>
            <w:r w:rsidR="00B9507C" w:rsidRPr="00311CB5">
              <w:rPr>
                <w:rFonts w:ascii="Arial" w:hAnsi="Arial"/>
                <w:b/>
                <w:color w:val="auto"/>
                <w:sz w:val="18"/>
                <w:szCs w:val="18"/>
              </w:rPr>
              <w: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CA696E" w:rsidRDefault="00382CC4" w:rsidP="006A12D5">
            <w:pPr>
              <w:jc w:val="center"/>
              <w:rPr>
                <w:rFonts w:ascii="Arial" w:hAnsi="Arial"/>
                <w:b/>
                <w:color w:val="auto"/>
                <w:sz w:val="18"/>
                <w:szCs w:val="18"/>
              </w:rPr>
            </w:pPr>
            <w:r w:rsidRPr="00CA696E">
              <w:rPr>
                <w:rFonts w:ascii="Arial" w:hAnsi="Arial"/>
                <w:b/>
                <w:color w:val="auto"/>
                <w:sz w:val="18"/>
                <w:szCs w:val="18"/>
              </w:rPr>
              <w:t>30</w:t>
            </w:r>
          </w:p>
        </w:tc>
        <w:tc>
          <w:tcPr>
            <w:tcW w:w="851" w:type="dxa"/>
            <w:tcBorders>
              <w:top w:val="single" w:sz="4" w:space="0" w:color="000001"/>
              <w:left w:val="single" w:sz="4" w:space="0" w:color="000001"/>
              <w:bottom w:val="single" w:sz="4" w:space="0" w:color="000001"/>
            </w:tcBorders>
          </w:tcPr>
          <w:p w:rsidR="00382CC4" w:rsidRPr="00CA696E" w:rsidRDefault="00AD4A9D" w:rsidP="00AD4BB9">
            <w:pPr>
              <w:jc w:val="center"/>
              <w:rPr>
                <w:rFonts w:ascii="Arial" w:hAnsi="Arial"/>
                <w:b/>
                <w:color w:val="auto"/>
                <w:sz w:val="18"/>
                <w:szCs w:val="18"/>
              </w:rPr>
            </w:pPr>
            <w:r w:rsidRPr="00CA696E">
              <w:rPr>
                <w:rFonts w:ascii="Arial" w:hAnsi="Arial"/>
                <w:b/>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CA696E" w:rsidRDefault="00382CC4" w:rsidP="00AD4BB9">
            <w:pPr>
              <w:jc w:val="center"/>
              <w:rPr>
                <w:rFonts w:ascii="Arial" w:hAnsi="Arial"/>
                <w:b/>
                <w:color w:val="auto"/>
                <w:sz w:val="18"/>
                <w:szCs w:val="18"/>
              </w:rPr>
            </w:pPr>
            <w:r w:rsidRPr="00CA696E">
              <w:rPr>
                <w:rFonts w:ascii="Arial" w:hAnsi="Arial"/>
                <w:b/>
                <w:color w:val="auto"/>
                <w:sz w:val="18"/>
                <w:szCs w:val="18"/>
              </w:rPr>
              <w:t>3</w:t>
            </w:r>
          </w:p>
        </w:tc>
      </w:tr>
      <w:tr w:rsidR="00B9507C" w:rsidRPr="00793C66" w:rsidTr="00EF44FF">
        <w:trPr>
          <w:trHeight w:val="350"/>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B9507C" w:rsidRPr="00793C66" w:rsidRDefault="00B9507C" w:rsidP="006A12D5">
            <w:pPr>
              <w:jc w:val="center"/>
              <w:rPr>
                <w:rFonts w:ascii="Arial" w:hAnsi="Arial"/>
                <w:color w:val="auto"/>
                <w:sz w:val="18"/>
                <w:szCs w:val="18"/>
              </w:rPr>
            </w:pPr>
            <w:r w:rsidRPr="00793C66">
              <w:rPr>
                <w:rFonts w:ascii="Arial" w:hAnsi="Arial"/>
                <w:b/>
                <w:color w:val="auto"/>
                <w:sz w:val="18"/>
                <w:szCs w:val="18"/>
              </w:rPr>
              <w:t>Moduły kształcenia kierunkowego</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3A6C78" w:rsidRDefault="00382CC4" w:rsidP="006A12D5">
            <w:pPr>
              <w:rPr>
                <w:rFonts w:ascii="Arial" w:hAnsi="Arial"/>
                <w:color w:val="auto"/>
                <w:sz w:val="18"/>
                <w:szCs w:val="18"/>
              </w:rPr>
            </w:pPr>
            <w:r w:rsidRPr="003A6C78">
              <w:rPr>
                <w:rFonts w:ascii="Arial" w:hAnsi="Arial"/>
                <w:bCs/>
                <w:color w:val="auto"/>
                <w:sz w:val="18"/>
                <w:szCs w:val="18"/>
              </w:rPr>
              <w:t>Projekt praktyczny</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Projekt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AD4A9D" w:rsidP="006A12D5">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793C66" w:rsidRDefault="00AD4A9D" w:rsidP="006A12D5">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3A6C78" w:rsidRDefault="00382CC4" w:rsidP="006A12D5">
            <w:pPr>
              <w:rPr>
                <w:rFonts w:ascii="Arial" w:hAnsi="Arial"/>
                <w:bCs/>
                <w:color w:val="auto"/>
                <w:sz w:val="18"/>
                <w:szCs w:val="18"/>
              </w:rPr>
            </w:pPr>
            <w:r w:rsidRPr="003A6C78">
              <w:rPr>
                <w:rFonts w:ascii="Arial" w:hAnsi="Arial"/>
                <w:bCs/>
                <w:color w:val="auto"/>
                <w:sz w:val="18"/>
                <w:szCs w:val="18"/>
              </w:rPr>
              <w:t>Moduł do wyboru</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3</w:t>
            </w:r>
            <w:r w:rsidR="00AD4A9D">
              <w:rPr>
                <w:rFonts w:ascii="Arial" w:hAnsi="Arial"/>
                <w:color w:val="auto"/>
                <w:sz w:val="18"/>
                <w:szCs w:val="18"/>
              </w:rPr>
              <w:t>0</w:t>
            </w:r>
          </w:p>
        </w:tc>
        <w:tc>
          <w:tcPr>
            <w:tcW w:w="851" w:type="dxa"/>
            <w:tcBorders>
              <w:top w:val="single" w:sz="4" w:space="0" w:color="000001"/>
              <w:left w:val="single" w:sz="4" w:space="0" w:color="000001"/>
              <w:bottom w:val="single" w:sz="4" w:space="0" w:color="000001"/>
            </w:tcBorders>
            <w:vAlign w:val="center"/>
          </w:tcPr>
          <w:p w:rsidR="00382CC4" w:rsidRPr="00793C66" w:rsidRDefault="00AD4A9D" w:rsidP="006A12D5">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3A6C78" w:rsidRDefault="00382CC4" w:rsidP="006A12D5">
            <w:pPr>
              <w:rPr>
                <w:rFonts w:ascii="Arial" w:hAnsi="Arial"/>
                <w:color w:val="auto"/>
                <w:sz w:val="18"/>
                <w:szCs w:val="18"/>
              </w:rPr>
            </w:pPr>
            <w:r w:rsidRPr="003A6C78">
              <w:rPr>
                <w:rFonts w:ascii="Arial" w:hAnsi="Arial"/>
                <w:bCs/>
                <w:color w:val="auto"/>
                <w:sz w:val="18"/>
                <w:szCs w:val="18"/>
              </w:rPr>
              <w:t xml:space="preserve">Warsztaty w języku obcym </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AD4A9D" w:rsidP="006A12D5">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793C66" w:rsidRDefault="00AD4A9D" w:rsidP="000E003E">
            <w:pPr>
              <w:ind w:hanging="43"/>
              <w:jc w:val="center"/>
              <w:rPr>
                <w:rFonts w:ascii="Arial" w:hAnsi="Arial"/>
                <w:color w:val="auto"/>
                <w:sz w:val="18"/>
                <w:szCs w:val="18"/>
              </w:rPr>
            </w:pPr>
            <w:r>
              <w:rPr>
                <w:rFonts w:ascii="Arial" w:hAnsi="Arial"/>
                <w:color w:val="auto"/>
                <w:sz w:val="18"/>
                <w:szCs w:val="18"/>
              </w:rPr>
              <w:t>14</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82CC4" w:rsidRPr="00793C66" w:rsidTr="00256BB4">
        <w:tc>
          <w:tcPr>
            <w:tcW w:w="6498" w:type="dxa"/>
            <w:gridSpan w:val="2"/>
            <w:tcBorders>
              <w:top w:val="single" w:sz="4" w:space="0" w:color="000001"/>
              <w:left w:val="single" w:sz="4" w:space="0" w:color="000001"/>
              <w:bottom w:val="single" w:sz="4" w:space="0" w:color="000001"/>
            </w:tcBorders>
            <w:shd w:val="clear" w:color="auto" w:fill="auto"/>
            <w:tcMar>
              <w:left w:w="93" w:type="dxa"/>
            </w:tcMar>
          </w:tcPr>
          <w:p w:rsidR="00382CC4" w:rsidRPr="00311CB5" w:rsidRDefault="00382CC4" w:rsidP="006A12D5">
            <w:pPr>
              <w:jc w:val="center"/>
              <w:rPr>
                <w:rFonts w:ascii="Arial" w:hAnsi="Arial"/>
                <w:b/>
                <w:color w:val="auto"/>
                <w:sz w:val="18"/>
                <w:szCs w:val="18"/>
              </w:rPr>
            </w:pPr>
            <w:r w:rsidRPr="00311CB5">
              <w:rPr>
                <w:rFonts w:ascii="Arial" w:hAnsi="Arial"/>
                <w:b/>
                <w:color w:val="auto"/>
                <w:sz w:val="18"/>
                <w:szCs w:val="18"/>
              </w:rPr>
              <w:t>Razem</w:t>
            </w:r>
            <w:r w:rsidR="00B9507C" w:rsidRPr="00311CB5">
              <w:rPr>
                <w:rFonts w:ascii="Arial" w:hAnsi="Arial"/>
                <w:b/>
                <w:color w:val="auto"/>
                <w:sz w:val="18"/>
                <w:szCs w:val="18"/>
              </w:rPr>
              <w: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382CC4" w:rsidP="003A6C78">
            <w:pPr>
              <w:jc w:val="center"/>
              <w:rPr>
                <w:rFonts w:ascii="Arial" w:hAnsi="Arial"/>
                <w:b/>
                <w:color w:val="auto"/>
                <w:sz w:val="18"/>
                <w:szCs w:val="18"/>
              </w:rPr>
            </w:pPr>
            <w:r w:rsidRPr="003A6C78">
              <w:rPr>
                <w:rFonts w:ascii="Arial" w:hAnsi="Arial"/>
                <w:b/>
                <w:color w:val="auto"/>
                <w:sz w:val="18"/>
                <w:szCs w:val="18"/>
              </w:rPr>
              <w:t>60</w:t>
            </w:r>
          </w:p>
        </w:tc>
        <w:tc>
          <w:tcPr>
            <w:tcW w:w="851" w:type="dxa"/>
            <w:tcBorders>
              <w:top w:val="single" w:sz="4" w:space="0" w:color="000001"/>
              <w:left w:val="single" w:sz="4" w:space="0" w:color="000001"/>
              <w:bottom w:val="single" w:sz="4" w:space="0" w:color="000001"/>
            </w:tcBorders>
          </w:tcPr>
          <w:p w:rsidR="00382CC4" w:rsidRPr="003A6C78" w:rsidRDefault="00AD4A9D" w:rsidP="006A12D5">
            <w:pPr>
              <w:jc w:val="center"/>
              <w:rPr>
                <w:rFonts w:ascii="Arial" w:hAnsi="Arial"/>
                <w:b/>
                <w:color w:val="auto"/>
                <w:sz w:val="18"/>
                <w:szCs w:val="18"/>
              </w:rPr>
            </w:pPr>
            <w:r>
              <w:rPr>
                <w:rFonts w:ascii="Arial" w:hAnsi="Arial"/>
                <w:b/>
                <w:color w:val="auto"/>
                <w:sz w:val="18"/>
                <w:szCs w:val="18"/>
              </w:rPr>
              <w:t>38</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b/>
                <w:color w:val="auto"/>
                <w:sz w:val="18"/>
                <w:szCs w:val="18"/>
              </w:rPr>
            </w:pPr>
            <w:r w:rsidRPr="003A6C78">
              <w:rPr>
                <w:rFonts w:ascii="Arial" w:hAnsi="Arial"/>
                <w:b/>
                <w:color w:val="auto"/>
                <w:sz w:val="18"/>
                <w:szCs w:val="18"/>
              </w:rPr>
              <w:t>6</w:t>
            </w:r>
          </w:p>
        </w:tc>
      </w:tr>
      <w:tr w:rsidR="00382CC4" w:rsidRPr="00793C66" w:rsidTr="00EF44FF">
        <w:trPr>
          <w:trHeight w:val="426"/>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382CC4" w:rsidRPr="00350A5C" w:rsidRDefault="00C3405E" w:rsidP="00350A5C">
            <w:pPr>
              <w:jc w:val="center"/>
              <w:rPr>
                <w:rFonts w:ascii="Arial" w:hAnsi="Arial" w:cs="Arial"/>
                <w:b/>
                <w:color w:val="auto"/>
                <w:sz w:val="18"/>
                <w:szCs w:val="18"/>
              </w:rPr>
            </w:pPr>
            <w:r w:rsidRPr="00C3405E">
              <w:rPr>
                <w:rFonts w:ascii="Arial" w:hAnsi="Arial" w:cs="Arial"/>
                <w:b/>
                <w:color w:val="auto"/>
                <w:sz w:val="18"/>
                <w:szCs w:val="18"/>
              </w:rPr>
              <w:t xml:space="preserve">Moduły do wyboru – specjalność -  </w:t>
            </w:r>
            <w:r w:rsidR="00382CC4" w:rsidRPr="003A6C78">
              <w:rPr>
                <w:rFonts w:ascii="Arial" w:hAnsi="Arial"/>
                <w:b/>
                <w:color w:val="auto"/>
                <w:sz w:val="18"/>
                <w:szCs w:val="18"/>
              </w:rPr>
              <w:t>Rachunkowość i podatki</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Seminarium dyplomowe</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bCs/>
                <w:color w:val="auto"/>
                <w:sz w:val="18"/>
                <w:szCs w:val="18"/>
              </w:rPr>
              <w:t>Seminarium</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75</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40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5</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Audyt wewnętrzny</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Organizacja rachunkowości</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1</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Kontrola wewnętrzna</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Sprawozdawczość finansowa</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45</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22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Rachunkowość jednostek non-profit</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Komputerowe systemy rachunkowości</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Laboratorium</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bCs/>
                <w:color w:val="auto"/>
                <w:sz w:val="18"/>
                <w:szCs w:val="18"/>
              </w:rPr>
            </w:pPr>
            <w:r w:rsidRPr="00793C66">
              <w:rPr>
                <w:rFonts w:ascii="Arial" w:hAnsi="Arial"/>
                <w:bCs/>
                <w:color w:val="auto"/>
                <w:sz w:val="18"/>
                <w:szCs w:val="18"/>
              </w:rPr>
              <w:t>Controlling</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1</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bCs/>
                <w:color w:val="auto"/>
                <w:sz w:val="18"/>
                <w:szCs w:val="18"/>
              </w:rPr>
            </w:pPr>
            <w:r w:rsidRPr="00793C66">
              <w:rPr>
                <w:rFonts w:ascii="Arial" w:hAnsi="Arial"/>
                <w:bCs/>
                <w:color w:val="auto"/>
                <w:sz w:val="18"/>
                <w:szCs w:val="18"/>
              </w:rPr>
              <w:t>Rachunkowość podatkowa</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Rozliczenia podatkowe i ewidencja podatkowa</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18</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bCs/>
                <w:color w:val="auto"/>
                <w:sz w:val="18"/>
                <w:szCs w:val="18"/>
              </w:rPr>
            </w:pPr>
            <w:r w:rsidRPr="00793C66">
              <w:rPr>
                <w:rFonts w:ascii="Arial" w:hAnsi="Arial"/>
                <w:bCs/>
                <w:color w:val="auto"/>
                <w:sz w:val="18"/>
                <w:szCs w:val="18"/>
              </w:rPr>
              <w:t>Rachunkowość finansowa zaawansowana</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Międzynarodowe standardy sprawozdawczości finansowej</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0E003E" w:rsidP="006A12D5">
            <w:pPr>
              <w:jc w:val="center"/>
              <w:rPr>
                <w:rFonts w:ascii="Arial" w:hAnsi="Arial"/>
                <w:color w:val="auto"/>
                <w:sz w:val="18"/>
                <w:szCs w:val="18"/>
              </w:rPr>
            </w:pPr>
            <w:r>
              <w:rPr>
                <w:rFonts w:ascii="Arial" w:hAnsi="Arial"/>
                <w:color w:val="auto"/>
                <w:sz w:val="18"/>
                <w:szCs w:val="18"/>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82CC4" w:rsidRPr="00793C66" w:rsidTr="00256BB4">
        <w:tc>
          <w:tcPr>
            <w:tcW w:w="6498" w:type="dxa"/>
            <w:gridSpan w:val="2"/>
            <w:tcBorders>
              <w:top w:val="single" w:sz="4" w:space="0" w:color="000001"/>
              <w:left w:val="single" w:sz="4" w:space="0" w:color="000001"/>
              <w:bottom w:val="single" w:sz="4" w:space="0" w:color="000001"/>
            </w:tcBorders>
            <w:shd w:val="clear" w:color="auto" w:fill="auto"/>
            <w:tcMar>
              <w:left w:w="93" w:type="dxa"/>
            </w:tcMar>
            <w:vAlign w:val="center"/>
          </w:tcPr>
          <w:p w:rsidR="00382CC4" w:rsidRPr="00904FAD" w:rsidRDefault="00382CC4" w:rsidP="006A12D5">
            <w:pPr>
              <w:jc w:val="center"/>
              <w:rPr>
                <w:rFonts w:ascii="Arial" w:hAnsi="Arial"/>
                <w:b/>
                <w:color w:val="auto"/>
                <w:sz w:val="18"/>
                <w:szCs w:val="18"/>
              </w:rPr>
            </w:pPr>
            <w:r w:rsidRPr="00904FAD">
              <w:rPr>
                <w:rFonts w:ascii="Arial" w:hAnsi="Arial"/>
                <w:b/>
                <w:color w:val="auto"/>
                <w:sz w:val="18"/>
                <w:szCs w:val="18"/>
              </w:rPr>
              <w:t>Razem</w:t>
            </w:r>
            <w:r w:rsidR="00B9507C" w:rsidRPr="00904FAD">
              <w:rPr>
                <w:rFonts w:ascii="Arial" w:hAnsi="Arial"/>
                <w:b/>
                <w:color w:val="auto"/>
                <w:sz w:val="18"/>
                <w:szCs w:val="18"/>
              </w:rPr>
              <w: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165A5E" w:rsidRDefault="000E003E" w:rsidP="006A12D5">
            <w:pPr>
              <w:jc w:val="center"/>
              <w:rPr>
                <w:rFonts w:ascii="Arial" w:hAnsi="Arial"/>
                <w:b/>
                <w:color w:val="auto"/>
                <w:sz w:val="18"/>
                <w:szCs w:val="18"/>
              </w:rPr>
            </w:pPr>
            <w:r>
              <w:rPr>
                <w:rFonts w:ascii="Arial" w:hAnsi="Arial"/>
                <w:b/>
                <w:color w:val="auto"/>
                <w:sz w:val="18"/>
                <w:szCs w:val="18"/>
              </w:rPr>
              <w:t>345</w:t>
            </w:r>
          </w:p>
        </w:tc>
        <w:tc>
          <w:tcPr>
            <w:tcW w:w="851" w:type="dxa"/>
            <w:tcBorders>
              <w:top w:val="single" w:sz="4" w:space="0" w:color="000001"/>
              <w:left w:val="single" w:sz="4" w:space="0" w:color="000001"/>
              <w:bottom w:val="single" w:sz="4" w:space="0" w:color="000001"/>
            </w:tcBorders>
          </w:tcPr>
          <w:p w:rsidR="00382CC4" w:rsidRPr="00A02336" w:rsidRDefault="000E003E" w:rsidP="006A12D5">
            <w:pPr>
              <w:jc w:val="center"/>
              <w:rPr>
                <w:rFonts w:ascii="Arial" w:hAnsi="Arial"/>
                <w:b/>
                <w:color w:val="auto"/>
                <w:sz w:val="18"/>
                <w:szCs w:val="18"/>
              </w:rPr>
            </w:pPr>
            <w:r>
              <w:rPr>
                <w:rFonts w:ascii="Arial" w:hAnsi="Arial"/>
                <w:b/>
                <w:color w:val="auto"/>
                <w:sz w:val="18"/>
                <w:szCs w:val="18"/>
              </w:rPr>
              <w:t>204</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b/>
                <w:color w:val="auto"/>
                <w:sz w:val="18"/>
                <w:szCs w:val="18"/>
              </w:rPr>
            </w:pPr>
            <w:r w:rsidRPr="00A02336">
              <w:rPr>
                <w:rFonts w:ascii="Arial" w:hAnsi="Arial"/>
                <w:b/>
                <w:color w:val="auto"/>
                <w:sz w:val="18"/>
                <w:szCs w:val="18"/>
              </w:rPr>
              <w:t>25</w:t>
            </w:r>
          </w:p>
        </w:tc>
      </w:tr>
      <w:tr w:rsidR="00382CC4" w:rsidRPr="00793C66" w:rsidTr="00EF44FF">
        <w:trPr>
          <w:trHeight w:val="340"/>
        </w:trPr>
        <w:tc>
          <w:tcPr>
            <w:tcW w:w="9224" w:type="dxa"/>
            <w:gridSpan w:val="5"/>
            <w:tcBorders>
              <w:top w:val="single" w:sz="4" w:space="0" w:color="000001"/>
              <w:left w:val="single" w:sz="4" w:space="0" w:color="000001"/>
              <w:bottom w:val="single" w:sz="4" w:space="0" w:color="000001"/>
              <w:right w:val="single" w:sz="4" w:space="0" w:color="000001"/>
            </w:tcBorders>
            <w:vAlign w:val="center"/>
          </w:tcPr>
          <w:p w:rsidR="00382CC4" w:rsidRPr="00275180" w:rsidRDefault="00C3405E" w:rsidP="00350A5C">
            <w:pPr>
              <w:jc w:val="center"/>
              <w:rPr>
                <w:rFonts w:ascii="Arial" w:hAnsi="Arial"/>
                <w:color w:val="auto"/>
                <w:sz w:val="18"/>
                <w:szCs w:val="18"/>
                <w:highlight w:val="green"/>
              </w:rPr>
            </w:pPr>
            <w:r w:rsidRPr="00C3405E">
              <w:rPr>
                <w:rFonts w:ascii="Arial" w:hAnsi="Arial" w:cs="Arial"/>
                <w:b/>
                <w:color w:val="auto"/>
                <w:sz w:val="18"/>
                <w:szCs w:val="18"/>
              </w:rPr>
              <w:t xml:space="preserve">Moduły do wyboru – specjalność - </w:t>
            </w:r>
            <w:r w:rsidR="00382CC4" w:rsidRPr="003A6C78">
              <w:rPr>
                <w:rFonts w:ascii="Arial" w:hAnsi="Arial"/>
                <w:b/>
                <w:color w:val="auto"/>
                <w:sz w:val="18"/>
                <w:szCs w:val="18"/>
              </w:rPr>
              <w:t>Finanse podmiotów gospodarczych</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Seminarium dyplomowe</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bCs/>
                <w:color w:val="auto"/>
                <w:sz w:val="18"/>
                <w:szCs w:val="18"/>
              </w:rPr>
              <w:t>Seminarium</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75</w:t>
            </w:r>
          </w:p>
        </w:tc>
        <w:tc>
          <w:tcPr>
            <w:tcW w:w="851" w:type="dxa"/>
            <w:tcBorders>
              <w:top w:val="single" w:sz="4" w:space="0" w:color="000001"/>
              <w:left w:val="single" w:sz="4" w:space="0" w:color="000001"/>
              <w:bottom w:val="single" w:sz="4" w:space="0" w:color="000001"/>
            </w:tcBorders>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40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5</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lastRenderedPageBreak/>
              <w:t>Biznes plan</w:t>
            </w:r>
            <w:r w:rsidR="00D0531D">
              <w:rPr>
                <w:rFonts w:ascii="Arial" w:hAnsi="Arial"/>
                <w:bCs/>
                <w:color w:val="auto"/>
                <w:sz w:val="18"/>
                <w:szCs w:val="18"/>
              </w:rPr>
              <w:t xml:space="preserve"> #</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Finanse międzynarodowe przedsiębiorstwa</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Badania rynkowe i marketingowe</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45</w:t>
            </w:r>
          </w:p>
        </w:tc>
        <w:tc>
          <w:tcPr>
            <w:tcW w:w="851" w:type="dxa"/>
            <w:tcBorders>
              <w:top w:val="single" w:sz="4" w:space="0" w:color="000001"/>
              <w:left w:val="single" w:sz="4" w:space="0" w:color="000001"/>
              <w:bottom w:val="single" w:sz="4" w:space="0" w:color="000001"/>
            </w:tcBorders>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22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3</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Źródła finansowania przedsiębiorstw</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Metody analizy rynków finansowych</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16</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Przedsiębiorstwo na rynku kapitałowym</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Ocena zdolności kredytowej</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1</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Budżetowanie i planowanie finansowe</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793C66" w:rsidRDefault="00F53C73" w:rsidP="006A12D5">
            <w:pPr>
              <w:jc w:val="center"/>
              <w:rPr>
                <w:rFonts w:ascii="Arial" w:hAnsi="Arial"/>
                <w:color w:val="auto"/>
                <w:sz w:val="18"/>
                <w:szCs w:val="18"/>
              </w:rPr>
            </w:pPr>
            <w:r>
              <w:rPr>
                <w:rFonts w:ascii="Arial" w:hAnsi="Arial"/>
                <w:color w:val="auto"/>
                <w:sz w:val="18"/>
                <w:szCs w:val="18"/>
              </w:rPr>
              <w:t>22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Analiza projektów gospodarczych</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color w:val="auto"/>
                <w:sz w:val="18"/>
                <w:szCs w:val="18"/>
              </w:rPr>
              <w:t>Wykład, Warsztat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D2149C" w:rsidRDefault="00F53C73" w:rsidP="006A12D5">
            <w:pPr>
              <w:jc w:val="center"/>
              <w:rPr>
                <w:rFonts w:ascii="Arial" w:hAnsi="Arial"/>
                <w:color w:val="auto"/>
                <w:sz w:val="18"/>
                <w:szCs w:val="18"/>
              </w:rPr>
            </w:pPr>
            <w:r w:rsidRPr="00D2149C">
              <w:rPr>
                <w:rFonts w:ascii="Arial" w:hAnsi="Arial"/>
                <w:color w:val="auto"/>
                <w:sz w:val="18"/>
                <w:szCs w:val="18"/>
              </w:rPr>
              <w:t>30</w:t>
            </w:r>
          </w:p>
        </w:tc>
        <w:tc>
          <w:tcPr>
            <w:tcW w:w="851" w:type="dxa"/>
            <w:tcBorders>
              <w:top w:val="single" w:sz="4" w:space="0" w:color="000001"/>
              <w:left w:val="single" w:sz="4" w:space="0" w:color="000001"/>
              <w:bottom w:val="single" w:sz="4" w:space="0" w:color="000001"/>
            </w:tcBorders>
            <w:vAlign w:val="center"/>
          </w:tcPr>
          <w:p w:rsidR="00382CC4" w:rsidRPr="00D2149C" w:rsidRDefault="00F53C73" w:rsidP="006A12D5">
            <w:pPr>
              <w:jc w:val="center"/>
              <w:rPr>
                <w:rFonts w:ascii="Arial" w:hAnsi="Arial"/>
                <w:color w:val="auto"/>
                <w:sz w:val="18"/>
                <w:szCs w:val="18"/>
              </w:rPr>
            </w:pPr>
            <w:r w:rsidRPr="00D2149C">
              <w:rPr>
                <w:rFonts w:ascii="Arial" w:hAnsi="Arial"/>
                <w:color w:val="auto"/>
                <w:sz w:val="18"/>
                <w:szCs w:val="18"/>
              </w:rPr>
              <w:t>22</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D2149C" w:rsidRDefault="00382CC4" w:rsidP="006A12D5">
            <w:pPr>
              <w:jc w:val="center"/>
              <w:rPr>
                <w:rFonts w:ascii="Arial" w:hAnsi="Arial"/>
                <w:color w:val="auto"/>
                <w:sz w:val="18"/>
                <w:szCs w:val="18"/>
              </w:rPr>
            </w:pPr>
            <w:r w:rsidRPr="00D2149C">
              <w:rPr>
                <w:rFonts w:ascii="Arial" w:hAnsi="Arial"/>
                <w:color w:val="auto"/>
                <w:sz w:val="18"/>
                <w:szCs w:val="18"/>
              </w:rPr>
              <w:t>2</w:t>
            </w:r>
          </w:p>
        </w:tc>
      </w:tr>
      <w:tr w:rsidR="003A4A3D" w:rsidRPr="00793C66" w:rsidTr="00256BB4">
        <w:tc>
          <w:tcPr>
            <w:tcW w:w="4098"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rPr>
                <w:rFonts w:ascii="Arial" w:hAnsi="Arial"/>
                <w:color w:val="auto"/>
                <w:sz w:val="18"/>
                <w:szCs w:val="18"/>
              </w:rPr>
            </w:pPr>
            <w:r w:rsidRPr="00793C66">
              <w:rPr>
                <w:rFonts w:ascii="Arial" w:hAnsi="Arial"/>
                <w:bCs/>
                <w:color w:val="auto"/>
                <w:sz w:val="18"/>
                <w:szCs w:val="18"/>
              </w:rPr>
              <w:t>Audyt finansowy</w:t>
            </w:r>
          </w:p>
        </w:tc>
        <w:tc>
          <w:tcPr>
            <w:tcW w:w="2400" w:type="dxa"/>
            <w:tcBorders>
              <w:top w:val="single" w:sz="4" w:space="0" w:color="000001"/>
              <w:left w:val="single" w:sz="4" w:space="0" w:color="000001"/>
              <w:bottom w:val="single" w:sz="4" w:space="0" w:color="000001"/>
            </w:tcBorders>
            <w:shd w:val="clear" w:color="auto" w:fill="auto"/>
            <w:tcMar>
              <w:left w:w="93" w:type="dxa"/>
            </w:tcMar>
          </w:tcPr>
          <w:p w:rsidR="00382CC4" w:rsidRPr="00793C66" w:rsidRDefault="00382CC4" w:rsidP="006A12D5">
            <w:pPr>
              <w:jc w:val="center"/>
              <w:rPr>
                <w:rFonts w:ascii="Arial" w:hAnsi="Arial"/>
                <w:color w:val="auto"/>
                <w:sz w:val="18"/>
                <w:szCs w:val="18"/>
              </w:rPr>
            </w:pPr>
            <w:r w:rsidRPr="00793C66">
              <w:rPr>
                <w:rFonts w:ascii="Arial" w:hAnsi="Arial"/>
                <w:bCs/>
                <w:color w:val="auto"/>
                <w:sz w:val="18"/>
                <w:szCs w:val="18"/>
              </w:rPr>
              <w:t>Seminarium</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D2149C" w:rsidRDefault="007A21E0" w:rsidP="006A12D5">
            <w:pPr>
              <w:jc w:val="center"/>
              <w:rPr>
                <w:rFonts w:ascii="Arial" w:hAnsi="Arial"/>
                <w:color w:val="auto"/>
                <w:sz w:val="18"/>
                <w:szCs w:val="18"/>
              </w:rPr>
            </w:pPr>
            <w:r w:rsidRPr="00D2149C">
              <w:rPr>
                <w:rFonts w:ascii="Arial" w:hAnsi="Arial"/>
                <w:color w:val="auto"/>
                <w:sz w:val="18"/>
                <w:szCs w:val="18"/>
              </w:rPr>
              <w:t>15</w:t>
            </w:r>
          </w:p>
        </w:tc>
        <w:tc>
          <w:tcPr>
            <w:tcW w:w="851" w:type="dxa"/>
            <w:tcBorders>
              <w:top w:val="single" w:sz="4" w:space="0" w:color="000001"/>
              <w:left w:val="single" w:sz="4" w:space="0" w:color="000001"/>
              <w:bottom w:val="single" w:sz="4" w:space="0" w:color="000001"/>
            </w:tcBorders>
            <w:vAlign w:val="center"/>
          </w:tcPr>
          <w:p w:rsidR="00382CC4" w:rsidRPr="00D2149C" w:rsidRDefault="00F53C73" w:rsidP="006A12D5">
            <w:pPr>
              <w:jc w:val="center"/>
              <w:rPr>
                <w:rFonts w:ascii="Arial" w:hAnsi="Arial"/>
                <w:color w:val="auto"/>
                <w:sz w:val="18"/>
                <w:szCs w:val="18"/>
              </w:rPr>
            </w:pPr>
            <w:r w:rsidRPr="00D2149C">
              <w:rPr>
                <w:rFonts w:ascii="Arial" w:hAnsi="Arial"/>
                <w:color w:val="auto"/>
                <w:sz w:val="18"/>
                <w:szCs w:val="18"/>
              </w:rPr>
              <w:t>10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D2149C" w:rsidRDefault="00382CC4" w:rsidP="006A12D5">
            <w:pPr>
              <w:jc w:val="center"/>
              <w:rPr>
                <w:rFonts w:ascii="Arial" w:hAnsi="Arial"/>
                <w:color w:val="auto"/>
                <w:sz w:val="18"/>
                <w:szCs w:val="18"/>
              </w:rPr>
            </w:pPr>
            <w:r w:rsidRPr="00D2149C">
              <w:rPr>
                <w:rFonts w:ascii="Arial" w:hAnsi="Arial"/>
                <w:color w:val="auto"/>
                <w:sz w:val="18"/>
                <w:szCs w:val="18"/>
              </w:rPr>
              <w:t>2</w:t>
            </w:r>
          </w:p>
        </w:tc>
      </w:tr>
      <w:tr w:rsidR="00382CC4" w:rsidRPr="00793C66" w:rsidTr="00256BB4">
        <w:tc>
          <w:tcPr>
            <w:tcW w:w="6498" w:type="dxa"/>
            <w:gridSpan w:val="2"/>
            <w:tcBorders>
              <w:top w:val="single" w:sz="4" w:space="0" w:color="000001"/>
              <w:left w:val="single" w:sz="4" w:space="0" w:color="000001"/>
              <w:bottom w:val="single" w:sz="4" w:space="0" w:color="000001"/>
            </w:tcBorders>
            <w:shd w:val="clear" w:color="auto" w:fill="auto"/>
            <w:tcMar>
              <w:left w:w="93" w:type="dxa"/>
            </w:tcMar>
          </w:tcPr>
          <w:p w:rsidR="00382CC4" w:rsidRPr="00311CB5" w:rsidRDefault="00382CC4" w:rsidP="003A6C78">
            <w:pPr>
              <w:jc w:val="center"/>
              <w:rPr>
                <w:rFonts w:ascii="Arial" w:hAnsi="Arial"/>
                <w:b/>
                <w:color w:val="auto"/>
                <w:sz w:val="18"/>
                <w:szCs w:val="18"/>
              </w:rPr>
            </w:pPr>
            <w:r w:rsidRPr="00311CB5">
              <w:rPr>
                <w:rFonts w:ascii="Arial" w:hAnsi="Arial"/>
                <w:b/>
                <w:color w:val="auto"/>
                <w:sz w:val="18"/>
                <w:szCs w:val="18"/>
              </w:rPr>
              <w:t>Razem</w:t>
            </w:r>
            <w:r w:rsidR="00B9507C" w:rsidRPr="00311CB5">
              <w:rPr>
                <w:rFonts w:ascii="Arial" w:hAnsi="Arial"/>
                <w:b/>
                <w:color w:val="auto"/>
                <w:sz w:val="18"/>
                <w:szCs w:val="18"/>
              </w:rPr>
              <w: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D2149C" w:rsidRDefault="00F53C73" w:rsidP="006A12D5">
            <w:pPr>
              <w:jc w:val="center"/>
              <w:rPr>
                <w:rFonts w:ascii="Arial" w:hAnsi="Arial"/>
                <w:b/>
                <w:color w:val="auto"/>
                <w:sz w:val="18"/>
                <w:szCs w:val="18"/>
              </w:rPr>
            </w:pPr>
            <w:r w:rsidRPr="00D2149C">
              <w:rPr>
                <w:rFonts w:ascii="Arial" w:hAnsi="Arial"/>
                <w:b/>
                <w:color w:val="auto"/>
                <w:sz w:val="18"/>
                <w:szCs w:val="18"/>
              </w:rPr>
              <w:t>345</w:t>
            </w:r>
          </w:p>
        </w:tc>
        <w:tc>
          <w:tcPr>
            <w:tcW w:w="851" w:type="dxa"/>
            <w:tcBorders>
              <w:top w:val="single" w:sz="4" w:space="0" w:color="000001"/>
              <w:left w:val="single" w:sz="4" w:space="0" w:color="000001"/>
              <w:bottom w:val="single" w:sz="4" w:space="0" w:color="000001"/>
            </w:tcBorders>
          </w:tcPr>
          <w:p w:rsidR="00382CC4" w:rsidRPr="00D2149C" w:rsidRDefault="00F53C73" w:rsidP="003A6C78">
            <w:pPr>
              <w:snapToGrid w:val="0"/>
              <w:jc w:val="center"/>
              <w:rPr>
                <w:rFonts w:ascii="Arial" w:hAnsi="Arial" w:cs="Arial"/>
                <w:b/>
                <w:color w:val="auto"/>
                <w:sz w:val="18"/>
                <w:szCs w:val="18"/>
              </w:rPr>
            </w:pPr>
            <w:r w:rsidRPr="00D2149C">
              <w:rPr>
                <w:rFonts w:ascii="Arial" w:hAnsi="Arial" w:cs="Arial"/>
                <w:b/>
                <w:color w:val="auto"/>
                <w:sz w:val="18"/>
                <w:szCs w:val="18"/>
              </w:rPr>
              <w:t>204</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D2149C" w:rsidRDefault="00382CC4" w:rsidP="003A6C78">
            <w:pPr>
              <w:snapToGrid w:val="0"/>
              <w:jc w:val="center"/>
              <w:rPr>
                <w:rFonts w:ascii="Arial" w:hAnsi="Arial" w:cs="Arial"/>
                <w:b/>
                <w:color w:val="auto"/>
                <w:sz w:val="18"/>
                <w:szCs w:val="18"/>
              </w:rPr>
            </w:pPr>
            <w:r w:rsidRPr="00D2149C">
              <w:rPr>
                <w:rFonts w:ascii="Arial" w:hAnsi="Arial" w:cs="Arial"/>
                <w:b/>
                <w:color w:val="auto"/>
                <w:sz w:val="18"/>
                <w:szCs w:val="18"/>
              </w:rPr>
              <w:t>25</w:t>
            </w:r>
          </w:p>
        </w:tc>
      </w:tr>
      <w:tr w:rsidR="00F53C73" w:rsidRPr="00793C66" w:rsidTr="00256BB4">
        <w:tc>
          <w:tcPr>
            <w:tcW w:w="6498" w:type="dxa"/>
            <w:gridSpan w:val="2"/>
            <w:tcBorders>
              <w:top w:val="single" w:sz="4" w:space="0" w:color="000001"/>
              <w:left w:val="single" w:sz="4" w:space="0" w:color="000001"/>
              <w:bottom w:val="single" w:sz="4" w:space="0" w:color="000001"/>
            </w:tcBorders>
            <w:shd w:val="clear" w:color="auto" w:fill="auto"/>
            <w:tcMar>
              <w:left w:w="93" w:type="dxa"/>
            </w:tcMar>
          </w:tcPr>
          <w:p w:rsidR="00F53C73" w:rsidRPr="00D2149C" w:rsidRDefault="00F53C73" w:rsidP="008F5518">
            <w:pPr>
              <w:rPr>
                <w:rFonts w:ascii="Arial" w:hAnsi="Arial"/>
                <w:color w:val="auto"/>
                <w:sz w:val="18"/>
                <w:szCs w:val="18"/>
              </w:rPr>
            </w:pPr>
            <w:r w:rsidRPr="00D2149C">
              <w:rPr>
                <w:rFonts w:ascii="Arial" w:hAnsi="Arial"/>
                <w:color w:val="auto"/>
                <w:sz w:val="18"/>
                <w:szCs w:val="18"/>
              </w:rPr>
              <w:t>Praktyka zawodowa</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F53C73" w:rsidRPr="00D2149C" w:rsidRDefault="008F5518" w:rsidP="006A12D5">
            <w:pPr>
              <w:jc w:val="center"/>
              <w:rPr>
                <w:rFonts w:ascii="Arial" w:hAnsi="Arial"/>
                <w:color w:val="auto"/>
                <w:sz w:val="18"/>
                <w:szCs w:val="18"/>
              </w:rPr>
            </w:pPr>
            <w:r w:rsidRPr="00D2149C">
              <w:rPr>
                <w:rFonts w:ascii="Arial" w:hAnsi="Arial"/>
                <w:color w:val="auto"/>
                <w:sz w:val="18"/>
                <w:szCs w:val="18"/>
              </w:rPr>
              <w:t>960</w:t>
            </w:r>
          </w:p>
        </w:tc>
        <w:tc>
          <w:tcPr>
            <w:tcW w:w="851" w:type="dxa"/>
            <w:tcBorders>
              <w:top w:val="single" w:sz="4" w:space="0" w:color="000001"/>
              <w:left w:val="single" w:sz="4" w:space="0" w:color="000001"/>
              <w:bottom w:val="single" w:sz="4" w:space="0" w:color="000001"/>
            </w:tcBorders>
          </w:tcPr>
          <w:p w:rsidR="00F53C73" w:rsidRPr="00D2149C" w:rsidRDefault="008F5518" w:rsidP="006A12D5">
            <w:pPr>
              <w:snapToGrid w:val="0"/>
              <w:jc w:val="center"/>
              <w:rPr>
                <w:rFonts w:ascii="Arial" w:hAnsi="Arial" w:cs="Arial"/>
                <w:color w:val="auto"/>
                <w:sz w:val="18"/>
                <w:szCs w:val="18"/>
              </w:rPr>
            </w:pPr>
            <w:r w:rsidRPr="00D2149C">
              <w:rPr>
                <w:rFonts w:ascii="Arial" w:hAnsi="Arial" w:cs="Arial"/>
                <w:color w:val="auto"/>
                <w:sz w:val="18"/>
                <w:szCs w:val="18"/>
              </w:rPr>
              <w:t>960</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F53C73" w:rsidRPr="00D2149C" w:rsidRDefault="008F5518" w:rsidP="006A12D5">
            <w:pPr>
              <w:snapToGrid w:val="0"/>
              <w:jc w:val="center"/>
              <w:rPr>
                <w:rFonts w:ascii="Arial" w:hAnsi="Arial" w:cs="Arial"/>
                <w:color w:val="auto"/>
                <w:sz w:val="18"/>
                <w:szCs w:val="18"/>
              </w:rPr>
            </w:pPr>
            <w:r w:rsidRPr="00D2149C">
              <w:rPr>
                <w:rFonts w:ascii="Arial" w:hAnsi="Arial" w:cs="Arial"/>
                <w:color w:val="auto"/>
                <w:sz w:val="18"/>
                <w:szCs w:val="18"/>
              </w:rPr>
              <w:t>33</w:t>
            </w:r>
          </w:p>
        </w:tc>
      </w:tr>
      <w:tr w:rsidR="00382CC4" w:rsidRPr="00793C66" w:rsidTr="004B3566">
        <w:tc>
          <w:tcPr>
            <w:tcW w:w="6498" w:type="dxa"/>
            <w:gridSpan w:val="2"/>
            <w:tcBorders>
              <w:top w:val="single" w:sz="4" w:space="0" w:color="000001"/>
              <w:left w:val="single" w:sz="4" w:space="0" w:color="000001"/>
              <w:bottom w:val="single" w:sz="4" w:space="0" w:color="000001"/>
            </w:tcBorders>
            <w:shd w:val="clear" w:color="auto" w:fill="auto"/>
            <w:tcMar>
              <w:left w:w="93" w:type="dxa"/>
            </w:tcMar>
            <w:vAlign w:val="center"/>
          </w:tcPr>
          <w:p w:rsidR="00382CC4" w:rsidRPr="00D2149C" w:rsidRDefault="00B9507C" w:rsidP="00A4357D">
            <w:pPr>
              <w:jc w:val="center"/>
              <w:rPr>
                <w:rFonts w:ascii="Arial" w:hAnsi="Arial"/>
                <w:color w:val="auto"/>
                <w:sz w:val="18"/>
                <w:szCs w:val="18"/>
              </w:rPr>
            </w:pPr>
            <w:r w:rsidRPr="00D2149C">
              <w:rPr>
                <w:rFonts w:ascii="Arial" w:hAnsi="Arial"/>
                <w:b/>
                <w:color w:val="auto"/>
                <w:sz w:val="18"/>
                <w:szCs w:val="18"/>
              </w:rPr>
              <w:t>Razem</w:t>
            </w:r>
            <w:r w:rsidR="00904FAD">
              <w:rPr>
                <w:rFonts w:ascii="Arial" w:hAnsi="Arial"/>
                <w:b/>
                <w:color w:val="auto"/>
                <w:sz w:val="18"/>
                <w:szCs w:val="18"/>
              </w:rPr>
              <w:t xml:space="preserve"> ogółem</w:t>
            </w:r>
            <w:r w:rsidR="00382CC4" w:rsidRPr="00D2149C">
              <w:rPr>
                <w:rFonts w:ascii="Arial" w:hAnsi="Arial"/>
                <w:b/>
                <w:color w:val="auto"/>
                <w:sz w:val="18"/>
                <w:szCs w:val="18"/>
              </w:rPr>
              <w:t>:</w:t>
            </w:r>
          </w:p>
        </w:tc>
        <w:tc>
          <w:tcPr>
            <w:tcW w:w="883" w:type="dxa"/>
            <w:tcBorders>
              <w:top w:val="single" w:sz="4" w:space="0" w:color="000001"/>
              <w:left w:val="single" w:sz="4" w:space="0" w:color="000001"/>
              <w:bottom w:val="single" w:sz="4" w:space="0" w:color="000001"/>
            </w:tcBorders>
            <w:shd w:val="clear" w:color="auto" w:fill="auto"/>
            <w:tcMar>
              <w:left w:w="93" w:type="dxa"/>
            </w:tcMar>
            <w:vAlign w:val="center"/>
          </w:tcPr>
          <w:p w:rsidR="00382CC4" w:rsidRPr="00D2149C" w:rsidRDefault="008F5518" w:rsidP="00A4357D">
            <w:pPr>
              <w:jc w:val="center"/>
              <w:rPr>
                <w:rFonts w:ascii="Arial" w:hAnsi="Arial"/>
                <w:b/>
                <w:color w:val="auto"/>
                <w:sz w:val="18"/>
                <w:szCs w:val="18"/>
              </w:rPr>
            </w:pPr>
            <w:r w:rsidRPr="00D2149C">
              <w:rPr>
                <w:rFonts w:ascii="Arial" w:hAnsi="Arial"/>
                <w:b/>
                <w:color w:val="auto"/>
                <w:sz w:val="18"/>
                <w:szCs w:val="18"/>
              </w:rPr>
              <w:t>15</w:t>
            </w:r>
            <w:r w:rsidR="005359B6">
              <w:rPr>
                <w:rFonts w:ascii="Arial" w:hAnsi="Arial"/>
                <w:b/>
                <w:color w:val="auto"/>
                <w:sz w:val="18"/>
                <w:szCs w:val="18"/>
              </w:rPr>
              <w:t>45</w:t>
            </w:r>
          </w:p>
        </w:tc>
        <w:tc>
          <w:tcPr>
            <w:tcW w:w="851" w:type="dxa"/>
            <w:tcBorders>
              <w:top w:val="single" w:sz="4" w:space="0" w:color="000001"/>
              <w:left w:val="single" w:sz="4" w:space="0" w:color="000001"/>
              <w:bottom w:val="single" w:sz="4" w:space="0" w:color="000001"/>
            </w:tcBorders>
            <w:vAlign w:val="center"/>
          </w:tcPr>
          <w:p w:rsidR="00B63A0C" w:rsidRPr="00C62044" w:rsidRDefault="008F5518" w:rsidP="00A4357D">
            <w:pPr>
              <w:snapToGrid w:val="0"/>
              <w:jc w:val="center"/>
              <w:rPr>
                <w:rFonts w:ascii="Arial" w:hAnsi="Arial" w:cs="Arial"/>
                <w:b/>
                <w:color w:val="auto"/>
                <w:sz w:val="18"/>
                <w:szCs w:val="18"/>
              </w:rPr>
            </w:pPr>
            <w:r w:rsidRPr="00C62044">
              <w:rPr>
                <w:rFonts w:ascii="Arial" w:hAnsi="Arial" w:cs="Arial"/>
                <w:b/>
                <w:color w:val="auto"/>
                <w:sz w:val="18"/>
                <w:szCs w:val="18"/>
              </w:rPr>
              <w:t>129</w:t>
            </w:r>
            <w:r w:rsidR="00B63A0C" w:rsidRPr="00C62044">
              <w:rPr>
                <w:rFonts w:ascii="Arial" w:hAnsi="Arial" w:cs="Arial"/>
                <w:b/>
                <w:color w:val="auto"/>
                <w:sz w:val="18"/>
                <w:szCs w:val="18"/>
              </w:rPr>
              <w:t>8</w:t>
            </w:r>
          </w:p>
        </w:tc>
        <w:tc>
          <w:tcPr>
            <w:tcW w:w="992"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382CC4" w:rsidRPr="00C62044" w:rsidRDefault="008F5518" w:rsidP="00A4357D">
            <w:pPr>
              <w:snapToGrid w:val="0"/>
              <w:jc w:val="center"/>
              <w:rPr>
                <w:rFonts w:ascii="Arial" w:hAnsi="Arial" w:cs="Arial"/>
                <w:b/>
                <w:color w:val="auto"/>
                <w:sz w:val="18"/>
                <w:szCs w:val="18"/>
              </w:rPr>
            </w:pPr>
            <w:r w:rsidRPr="00C62044">
              <w:rPr>
                <w:rFonts w:ascii="Arial" w:hAnsi="Arial" w:cs="Arial"/>
                <w:b/>
                <w:color w:val="auto"/>
                <w:sz w:val="18"/>
                <w:szCs w:val="18"/>
              </w:rPr>
              <w:t>77</w:t>
            </w:r>
          </w:p>
        </w:tc>
      </w:tr>
    </w:tbl>
    <w:p w:rsidR="000B24C5" w:rsidRPr="000B24C5" w:rsidRDefault="000B24C5" w:rsidP="000B24C5">
      <w:pPr>
        <w:spacing w:line="240" w:lineRule="auto"/>
        <w:jc w:val="both"/>
        <w:rPr>
          <w:rFonts w:ascii="Arial" w:eastAsia="Times New Roman" w:hAnsi="Arial" w:cs="Arial"/>
          <w:b/>
          <w:color w:val="auto"/>
          <w:kern w:val="20"/>
          <w:sz w:val="18"/>
          <w:szCs w:val="18"/>
          <w:lang w:eastAsia="pl-PL"/>
        </w:rPr>
      </w:pPr>
    </w:p>
    <w:p w:rsidR="000B24C5" w:rsidRPr="000B24C5" w:rsidRDefault="000B24C5" w:rsidP="000B24C5">
      <w:pPr>
        <w:spacing w:line="240" w:lineRule="auto"/>
        <w:jc w:val="both"/>
        <w:rPr>
          <w:rFonts w:ascii="Arial" w:eastAsia="Times New Roman" w:hAnsi="Arial" w:cs="Arial"/>
          <w:color w:val="auto"/>
          <w:kern w:val="20"/>
          <w:sz w:val="18"/>
          <w:szCs w:val="18"/>
          <w:lang w:eastAsia="pl-PL"/>
        </w:rPr>
      </w:pPr>
      <w:r w:rsidRPr="000B24C5">
        <w:rPr>
          <w:rFonts w:ascii="Arial" w:eastAsia="Times New Roman" w:hAnsi="Arial" w:cs="Arial"/>
          <w:color w:val="auto"/>
          <w:kern w:val="20"/>
          <w:sz w:val="18"/>
          <w:szCs w:val="18"/>
          <w:lang w:eastAsia="pl-PL"/>
        </w:rPr>
        <w:t># zajęcia dostępne w języku polskim i angielskim</w:t>
      </w:r>
    </w:p>
    <w:p w:rsidR="00275180" w:rsidRDefault="00275180">
      <w:pPr>
        <w:jc w:val="both"/>
        <w:rPr>
          <w:rFonts w:ascii="Arial" w:hAnsi="Arial" w:cs="Arial"/>
          <w:b/>
          <w:color w:val="auto"/>
          <w:sz w:val="18"/>
          <w:szCs w:val="18"/>
        </w:rPr>
      </w:pPr>
    </w:p>
    <w:p w:rsidR="00382CC4" w:rsidRDefault="00382CC4">
      <w:pPr>
        <w:jc w:val="both"/>
        <w:rPr>
          <w:rFonts w:ascii="Arial" w:hAnsi="Arial" w:cs="Arial"/>
          <w:b/>
          <w:color w:val="auto"/>
          <w:sz w:val="18"/>
          <w:szCs w:val="18"/>
        </w:rPr>
      </w:pPr>
    </w:p>
    <w:p w:rsidR="0001143F" w:rsidRPr="00793C66" w:rsidRDefault="00B659A2">
      <w:pPr>
        <w:jc w:val="both"/>
        <w:rPr>
          <w:rFonts w:ascii="Arial" w:hAnsi="Arial" w:cs="Arial"/>
          <w:b/>
          <w:color w:val="auto"/>
          <w:sz w:val="18"/>
          <w:szCs w:val="18"/>
        </w:rPr>
      </w:pPr>
      <w:r w:rsidRPr="00793C66">
        <w:rPr>
          <w:rFonts w:ascii="Arial" w:hAnsi="Arial" w:cs="Arial"/>
          <w:b/>
          <w:color w:val="auto"/>
          <w:sz w:val="18"/>
          <w:szCs w:val="18"/>
        </w:rPr>
        <w:t xml:space="preserve">Liczba deficytu punktów ECTS po poszczególnych semestrach </w:t>
      </w:r>
    </w:p>
    <w:tbl>
      <w:tblPr>
        <w:tblW w:w="4263" w:type="dxa"/>
        <w:tblInd w:w="-15" w:type="dxa"/>
        <w:tblBorders>
          <w:top w:val="single" w:sz="4" w:space="0" w:color="000001"/>
          <w:left w:val="single" w:sz="4" w:space="0" w:color="000001"/>
          <w:bottom w:val="single" w:sz="4" w:space="0" w:color="000001"/>
          <w:insideH w:val="single" w:sz="4" w:space="0" w:color="000001"/>
        </w:tblBorders>
        <w:tblCellMar>
          <w:left w:w="93" w:type="dxa"/>
        </w:tblCellMar>
        <w:tblLook w:val="0000" w:firstRow="0" w:lastRow="0" w:firstColumn="0" w:lastColumn="0" w:noHBand="0" w:noVBand="0"/>
      </w:tblPr>
      <w:tblGrid>
        <w:gridCol w:w="1995"/>
        <w:gridCol w:w="2268"/>
      </w:tblGrid>
      <w:tr w:rsidR="00793C66" w:rsidRPr="00793C66" w:rsidTr="00382CC4">
        <w:tc>
          <w:tcPr>
            <w:tcW w:w="1995"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jc w:val="center"/>
              <w:rPr>
                <w:rFonts w:ascii="Arial" w:hAnsi="Arial" w:cs="Arial"/>
                <w:b/>
                <w:color w:val="auto"/>
                <w:sz w:val="18"/>
                <w:szCs w:val="18"/>
              </w:rPr>
            </w:pPr>
            <w:r w:rsidRPr="00793C66">
              <w:rPr>
                <w:rFonts w:ascii="Arial" w:hAnsi="Arial" w:cs="Arial"/>
                <w:b/>
                <w:color w:val="auto"/>
                <w:sz w:val="18"/>
                <w:szCs w:val="18"/>
              </w:rPr>
              <w:t>Semestr</w:t>
            </w:r>
          </w:p>
        </w:tc>
        <w:tc>
          <w:tcPr>
            <w:tcW w:w="2268" w:type="dxa"/>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01143F" w:rsidRPr="00793C66" w:rsidRDefault="00B659A2">
            <w:pPr>
              <w:jc w:val="center"/>
              <w:rPr>
                <w:rFonts w:ascii="Arial" w:hAnsi="Arial" w:cs="Arial"/>
                <w:b/>
                <w:color w:val="auto"/>
                <w:sz w:val="18"/>
                <w:szCs w:val="18"/>
              </w:rPr>
            </w:pPr>
            <w:r w:rsidRPr="00793C66">
              <w:rPr>
                <w:rFonts w:ascii="Arial" w:hAnsi="Arial" w:cs="Arial"/>
                <w:b/>
                <w:color w:val="auto"/>
                <w:sz w:val="18"/>
                <w:szCs w:val="18"/>
              </w:rPr>
              <w:t>Dopuszczalny deficyt punktów po semestrze</w:t>
            </w:r>
          </w:p>
        </w:tc>
      </w:tr>
      <w:tr w:rsidR="00793C66" w:rsidRPr="00793C66" w:rsidTr="00382CC4">
        <w:trPr>
          <w:trHeight w:val="380"/>
        </w:trPr>
        <w:tc>
          <w:tcPr>
            <w:tcW w:w="1995"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snapToGrid w:val="0"/>
              <w:jc w:val="center"/>
              <w:rPr>
                <w:rFonts w:ascii="Arial" w:hAnsi="Arial" w:cs="Arial"/>
                <w:color w:val="auto"/>
                <w:sz w:val="18"/>
                <w:szCs w:val="18"/>
              </w:rPr>
            </w:pPr>
            <w:r w:rsidRPr="00793C66">
              <w:rPr>
                <w:rFonts w:ascii="Arial" w:hAnsi="Arial" w:cs="Arial"/>
                <w:color w:val="auto"/>
                <w:sz w:val="18"/>
                <w:szCs w:val="18"/>
              </w:rPr>
              <w:t>I</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color w:val="auto"/>
                <w:sz w:val="18"/>
                <w:szCs w:val="18"/>
              </w:rPr>
            </w:pPr>
            <w:r w:rsidRPr="00793C66">
              <w:rPr>
                <w:rFonts w:ascii="Arial" w:hAnsi="Arial" w:cs="Arial"/>
                <w:color w:val="auto"/>
                <w:sz w:val="18"/>
                <w:szCs w:val="18"/>
              </w:rPr>
              <w:t>18</w:t>
            </w:r>
          </w:p>
        </w:tc>
      </w:tr>
      <w:tr w:rsidR="00793C66" w:rsidRPr="00793C66" w:rsidTr="00382CC4">
        <w:trPr>
          <w:trHeight w:val="348"/>
        </w:trPr>
        <w:tc>
          <w:tcPr>
            <w:tcW w:w="1995"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snapToGrid w:val="0"/>
              <w:jc w:val="center"/>
              <w:rPr>
                <w:rFonts w:ascii="Arial" w:hAnsi="Arial" w:cs="Arial"/>
                <w:color w:val="auto"/>
                <w:sz w:val="18"/>
                <w:szCs w:val="18"/>
              </w:rPr>
            </w:pPr>
            <w:r w:rsidRPr="00793C66">
              <w:rPr>
                <w:rFonts w:ascii="Arial" w:hAnsi="Arial" w:cs="Arial"/>
                <w:color w:val="auto"/>
                <w:sz w:val="18"/>
                <w:szCs w:val="18"/>
              </w:rPr>
              <w:t>II</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color w:val="auto"/>
                <w:sz w:val="18"/>
                <w:szCs w:val="18"/>
              </w:rPr>
            </w:pPr>
            <w:r w:rsidRPr="00793C66">
              <w:rPr>
                <w:rFonts w:ascii="Arial" w:hAnsi="Arial" w:cs="Arial"/>
                <w:color w:val="auto"/>
                <w:sz w:val="18"/>
                <w:szCs w:val="18"/>
              </w:rPr>
              <w:t>28</w:t>
            </w:r>
          </w:p>
        </w:tc>
      </w:tr>
      <w:tr w:rsidR="00793C66" w:rsidRPr="00793C66" w:rsidTr="00382CC4">
        <w:trPr>
          <w:trHeight w:val="348"/>
        </w:trPr>
        <w:tc>
          <w:tcPr>
            <w:tcW w:w="1995"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snapToGrid w:val="0"/>
              <w:jc w:val="center"/>
              <w:rPr>
                <w:rFonts w:ascii="Arial" w:hAnsi="Arial" w:cs="Arial"/>
                <w:color w:val="auto"/>
                <w:sz w:val="18"/>
                <w:szCs w:val="18"/>
              </w:rPr>
            </w:pPr>
            <w:r w:rsidRPr="00793C66">
              <w:rPr>
                <w:rFonts w:ascii="Arial" w:hAnsi="Arial" w:cs="Arial"/>
                <w:color w:val="auto"/>
                <w:sz w:val="18"/>
                <w:szCs w:val="18"/>
              </w:rPr>
              <w:t>III</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color w:val="auto"/>
                <w:sz w:val="18"/>
                <w:szCs w:val="18"/>
              </w:rPr>
            </w:pPr>
            <w:r w:rsidRPr="00793C66">
              <w:rPr>
                <w:rFonts w:ascii="Arial" w:hAnsi="Arial" w:cs="Arial"/>
                <w:color w:val="auto"/>
                <w:sz w:val="18"/>
                <w:szCs w:val="18"/>
              </w:rPr>
              <w:t>22</w:t>
            </w:r>
          </w:p>
        </w:tc>
      </w:tr>
      <w:tr w:rsidR="00793C66" w:rsidRPr="00793C66" w:rsidTr="00382CC4">
        <w:trPr>
          <w:trHeight w:val="348"/>
        </w:trPr>
        <w:tc>
          <w:tcPr>
            <w:tcW w:w="1995"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snapToGrid w:val="0"/>
              <w:jc w:val="center"/>
              <w:rPr>
                <w:rFonts w:ascii="Arial" w:hAnsi="Arial" w:cs="Arial"/>
                <w:color w:val="auto"/>
                <w:sz w:val="18"/>
                <w:szCs w:val="18"/>
              </w:rPr>
            </w:pPr>
            <w:r w:rsidRPr="00793C66">
              <w:rPr>
                <w:rFonts w:ascii="Arial" w:hAnsi="Arial" w:cs="Arial"/>
                <w:color w:val="auto"/>
                <w:sz w:val="18"/>
                <w:szCs w:val="18"/>
              </w:rPr>
              <w:t>IV</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color w:val="auto"/>
                <w:sz w:val="18"/>
                <w:szCs w:val="18"/>
              </w:rPr>
            </w:pPr>
            <w:r w:rsidRPr="00793C66">
              <w:rPr>
                <w:rFonts w:ascii="Arial" w:hAnsi="Arial" w:cs="Arial"/>
                <w:color w:val="auto"/>
                <w:sz w:val="18"/>
                <w:szCs w:val="18"/>
              </w:rPr>
              <w:t>18</w:t>
            </w:r>
          </w:p>
        </w:tc>
      </w:tr>
      <w:tr w:rsidR="00793C66" w:rsidRPr="00793C66" w:rsidTr="00382CC4">
        <w:trPr>
          <w:trHeight w:val="348"/>
        </w:trPr>
        <w:tc>
          <w:tcPr>
            <w:tcW w:w="1995"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snapToGrid w:val="0"/>
              <w:jc w:val="center"/>
              <w:rPr>
                <w:rFonts w:ascii="Arial" w:hAnsi="Arial" w:cs="Arial"/>
                <w:color w:val="auto"/>
                <w:sz w:val="18"/>
                <w:szCs w:val="18"/>
              </w:rPr>
            </w:pPr>
            <w:r w:rsidRPr="00793C66">
              <w:rPr>
                <w:rFonts w:ascii="Arial" w:hAnsi="Arial" w:cs="Arial"/>
                <w:color w:val="auto"/>
                <w:sz w:val="18"/>
                <w:szCs w:val="18"/>
              </w:rPr>
              <w:t>V</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color w:val="auto"/>
                <w:sz w:val="18"/>
                <w:szCs w:val="18"/>
              </w:rPr>
            </w:pPr>
            <w:r w:rsidRPr="00793C66">
              <w:rPr>
                <w:rFonts w:ascii="Arial" w:hAnsi="Arial" w:cs="Arial"/>
                <w:color w:val="auto"/>
                <w:sz w:val="18"/>
                <w:szCs w:val="18"/>
              </w:rPr>
              <w:t>14</w:t>
            </w:r>
          </w:p>
        </w:tc>
      </w:tr>
      <w:tr w:rsidR="00793C66" w:rsidRPr="00793C66" w:rsidTr="00382CC4">
        <w:trPr>
          <w:trHeight w:val="348"/>
        </w:trPr>
        <w:tc>
          <w:tcPr>
            <w:tcW w:w="1995" w:type="dxa"/>
            <w:tcBorders>
              <w:top w:val="single" w:sz="4" w:space="0" w:color="000001"/>
              <w:left w:val="single" w:sz="4" w:space="0" w:color="000001"/>
              <w:bottom w:val="single" w:sz="4" w:space="0" w:color="000001"/>
            </w:tcBorders>
            <w:shd w:val="clear" w:color="auto" w:fill="auto"/>
            <w:tcMar>
              <w:left w:w="93" w:type="dxa"/>
            </w:tcMar>
            <w:vAlign w:val="center"/>
          </w:tcPr>
          <w:p w:rsidR="0001143F" w:rsidRPr="00793C66" w:rsidRDefault="00B659A2">
            <w:pPr>
              <w:snapToGrid w:val="0"/>
              <w:jc w:val="center"/>
              <w:rPr>
                <w:rFonts w:ascii="Arial" w:hAnsi="Arial" w:cs="Arial"/>
                <w:color w:val="auto"/>
                <w:sz w:val="18"/>
                <w:szCs w:val="18"/>
              </w:rPr>
            </w:pPr>
            <w:r w:rsidRPr="00793C66">
              <w:rPr>
                <w:rFonts w:ascii="Arial" w:hAnsi="Arial" w:cs="Arial"/>
                <w:color w:val="auto"/>
                <w:sz w:val="18"/>
                <w:szCs w:val="18"/>
              </w:rPr>
              <w:t>VI</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01143F" w:rsidRPr="00793C66" w:rsidRDefault="00B659A2">
            <w:pPr>
              <w:jc w:val="center"/>
              <w:rPr>
                <w:rFonts w:ascii="Arial" w:hAnsi="Arial" w:cs="Arial"/>
                <w:color w:val="auto"/>
                <w:sz w:val="18"/>
                <w:szCs w:val="18"/>
              </w:rPr>
            </w:pPr>
            <w:r w:rsidRPr="00793C66">
              <w:rPr>
                <w:rFonts w:ascii="Arial" w:hAnsi="Arial" w:cs="Arial"/>
                <w:color w:val="auto"/>
                <w:sz w:val="18"/>
                <w:szCs w:val="18"/>
              </w:rPr>
              <w:t>0</w:t>
            </w:r>
          </w:p>
        </w:tc>
      </w:tr>
    </w:tbl>
    <w:p w:rsidR="0001143F" w:rsidRPr="00793C66" w:rsidRDefault="0001143F">
      <w:pPr>
        <w:spacing w:before="240"/>
        <w:jc w:val="both"/>
        <w:rPr>
          <w:b/>
          <w:color w:val="auto"/>
          <w:sz w:val="22"/>
          <w:szCs w:val="22"/>
        </w:rPr>
      </w:pPr>
    </w:p>
    <w:sectPr w:rsidR="0001143F" w:rsidRPr="00793C66" w:rsidSect="006F4952">
      <w:pgSz w:w="11906" w:h="16838"/>
      <w:pgMar w:top="1417"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82B89"/>
    <w:multiLevelType w:val="multilevel"/>
    <w:tmpl w:val="A06A954C"/>
    <w:lvl w:ilvl="0">
      <w:start w:val="1"/>
      <w:numFmt w:val="bullet"/>
      <w:lvlText w:val=""/>
      <w:lvlJc w:val="left"/>
      <w:pPr>
        <w:ind w:left="1528" w:hanging="360"/>
      </w:pPr>
      <w:rPr>
        <w:rFonts w:ascii="Symbol" w:hAnsi="Symbol" w:cs="Symbol" w:hint="default"/>
        <w:sz w:val="18"/>
      </w:rPr>
    </w:lvl>
    <w:lvl w:ilvl="1">
      <w:start w:val="1"/>
      <w:numFmt w:val="bullet"/>
      <w:lvlText w:val=""/>
      <w:lvlJc w:val="left"/>
      <w:pPr>
        <w:ind w:left="1440" w:hanging="360"/>
      </w:pPr>
      <w:rPr>
        <w:rFonts w:ascii="Wingdings" w:hAnsi="Wingdings" w:cs="Wingdings"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D2D2161"/>
    <w:multiLevelType w:val="multilevel"/>
    <w:tmpl w:val="A06A954C"/>
    <w:lvl w:ilvl="0">
      <w:start w:val="1"/>
      <w:numFmt w:val="bullet"/>
      <w:lvlText w:val=""/>
      <w:lvlJc w:val="left"/>
      <w:pPr>
        <w:ind w:left="1528" w:hanging="360"/>
      </w:pPr>
      <w:rPr>
        <w:rFonts w:ascii="Symbol" w:hAnsi="Symbol" w:cs="Symbol" w:hint="default"/>
        <w:sz w:val="18"/>
      </w:rPr>
    </w:lvl>
    <w:lvl w:ilvl="1">
      <w:start w:val="1"/>
      <w:numFmt w:val="bullet"/>
      <w:lvlText w:val=""/>
      <w:lvlJc w:val="left"/>
      <w:pPr>
        <w:ind w:left="1440" w:hanging="360"/>
      </w:pPr>
      <w:rPr>
        <w:rFonts w:ascii="Wingdings" w:hAnsi="Wingdings" w:cs="Wingdings"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EF912EB"/>
    <w:multiLevelType w:val="multilevel"/>
    <w:tmpl w:val="C73A9438"/>
    <w:lvl w:ilvl="0">
      <w:start w:val="1"/>
      <w:numFmt w:val="bullet"/>
      <w:lvlText w:val=""/>
      <w:lvlJc w:val="left"/>
      <w:pPr>
        <w:ind w:left="360" w:hanging="360"/>
      </w:pPr>
      <w:rPr>
        <w:rFonts w:ascii="Symbol" w:hAnsi="Symbol" w:cs="Symbol"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106F21F5"/>
    <w:multiLevelType w:val="multilevel"/>
    <w:tmpl w:val="F29C15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5510531"/>
    <w:multiLevelType w:val="multilevel"/>
    <w:tmpl w:val="AB2AD676"/>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F2D3B89"/>
    <w:multiLevelType w:val="multilevel"/>
    <w:tmpl w:val="A06A954C"/>
    <w:lvl w:ilvl="0">
      <w:start w:val="1"/>
      <w:numFmt w:val="bullet"/>
      <w:lvlText w:val=""/>
      <w:lvlJc w:val="left"/>
      <w:pPr>
        <w:ind w:left="1528" w:hanging="360"/>
      </w:pPr>
      <w:rPr>
        <w:rFonts w:ascii="Symbol" w:hAnsi="Symbol" w:cs="Symbol" w:hint="default"/>
        <w:sz w:val="18"/>
      </w:rPr>
    </w:lvl>
    <w:lvl w:ilvl="1">
      <w:start w:val="1"/>
      <w:numFmt w:val="bullet"/>
      <w:lvlText w:val=""/>
      <w:lvlJc w:val="left"/>
      <w:pPr>
        <w:ind w:left="1440" w:hanging="360"/>
      </w:pPr>
      <w:rPr>
        <w:rFonts w:ascii="Wingdings" w:hAnsi="Wingdings" w:cs="Wingdings"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1876BFA"/>
    <w:multiLevelType w:val="multilevel"/>
    <w:tmpl w:val="550ADE00"/>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7" w15:restartNumberingAfterBreak="0">
    <w:nsid w:val="2EEA79A6"/>
    <w:multiLevelType w:val="multilevel"/>
    <w:tmpl w:val="5504D3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D74147"/>
    <w:multiLevelType w:val="multilevel"/>
    <w:tmpl w:val="27147E7E"/>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9" w15:restartNumberingAfterBreak="0">
    <w:nsid w:val="35523C1E"/>
    <w:multiLevelType w:val="multilevel"/>
    <w:tmpl w:val="F556B044"/>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10" w15:restartNumberingAfterBreak="0">
    <w:nsid w:val="3D1D4FCB"/>
    <w:multiLevelType w:val="multilevel"/>
    <w:tmpl w:val="CCF461B4"/>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11" w15:restartNumberingAfterBreak="0">
    <w:nsid w:val="3E9F2912"/>
    <w:multiLevelType w:val="multilevel"/>
    <w:tmpl w:val="9FDC24FE"/>
    <w:lvl w:ilvl="0">
      <w:start w:val="1"/>
      <w:numFmt w:val="bullet"/>
      <w:lvlText w:val=""/>
      <w:lvlJc w:val="left"/>
      <w:pPr>
        <w:ind w:left="360" w:hanging="360"/>
      </w:pPr>
      <w:rPr>
        <w:rFonts w:ascii="Symbol" w:hAnsi="Symbol" w:cs="Symbol"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 w15:restartNumberingAfterBreak="0">
    <w:nsid w:val="3EA030A3"/>
    <w:multiLevelType w:val="multilevel"/>
    <w:tmpl w:val="2F80CA4C"/>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13" w15:restartNumberingAfterBreak="0">
    <w:nsid w:val="45EE0FA3"/>
    <w:multiLevelType w:val="multilevel"/>
    <w:tmpl w:val="434ACE9A"/>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14" w15:restartNumberingAfterBreak="0">
    <w:nsid w:val="463C1C83"/>
    <w:multiLevelType w:val="multilevel"/>
    <w:tmpl w:val="16004CCC"/>
    <w:lvl w:ilvl="0">
      <w:start w:val="1"/>
      <w:numFmt w:val="bullet"/>
      <w:lvlText w:val=""/>
      <w:lvlJc w:val="left"/>
      <w:pPr>
        <w:ind w:left="360" w:hanging="360"/>
      </w:pPr>
      <w:rPr>
        <w:rFonts w:ascii="Symbol" w:hAnsi="Symbol" w:cs="Symbol"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470A15AD"/>
    <w:multiLevelType w:val="multilevel"/>
    <w:tmpl w:val="78FE4064"/>
    <w:lvl w:ilvl="0">
      <w:start w:val="1"/>
      <w:numFmt w:val="bullet"/>
      <w:lvlText w:val=""/>
      <w:lvlJc w:val="left"/>
      <w:pPr>
        <w:ind w:left="360" w:hanging="360"/>
      </w:pPr>
      <w:rPr>
        <w:rFonts w:ascii="Symbol" w:hAnsi="Symbol" w:cs="Symbol"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49905E59"/>
    <w:multiLevelType w:val="multilevel"/>
    <w:tmpl w:val="937A568C"/>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B22201A"/>
    <w:multiLevelType w:val="multilevel"/>
    <w:tmpl w:val="93687CE2"/>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18" w15:restartNumberingAfterBreak="0">
    <w:nsid w:val="4BA8276A"/>
    <w:multiLevelType w:val="multilevel"/>
    <w:tmpl w:val="ABCE77CA"/>
    <w:lvl w:ilvl="0">
      <w:start w:val="1"/>
      <w:numFmt w:val="bullet"/>
      <w:lvlText w:val=""/>
      <w:lvlJc w:val="left"/>
      <w:pPr>
        <w:ind w:left="360" w:hanging="360"/>
      </w:pPr>
      <w:rPr>
        <w:rFonts w:ascii="Symbol" w:hAnsi="Symbol" w:cs="Symbol" w:hint="default"/>
        <w:sz w:val="18"/>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cs="Wingdings" w:hint="default"/>
      </w:rPr>
    </w:lvl>
    <w:lvl w:ilvl="3">
      <w:start w:val="1"/>
      <w:numFmt w:val="bullet"/>
      <w:lvlText w:val=""/>
      <w:lvlJc w:val="left"/>
      <w:pPr>
        <w:ind w:left="2930" w:hanging="360"/>
      </w:pPr>
      <w:rPr>
        <w:rFonts w:ascii="Symbol" w:hAnsi="Symbol" w:cs="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cs="Wingdings" w:hint="default"/>
      </w:rPr>
    </w:lvl>
    <w:lvl w:ilvl="6">
      <w:start w:val="1"/>
      <w:numFmt w:val="bullet"/>
      <w:lvlText w:val=""/>
      <w:lvlJc w:val="left"/>
      <w:pPr>
        <w:ind w:left="5090" w:hanging="360"/>
      </w:pPr>
      <w:rPr>
        <w:rFonts w:ascii="Symbol" w:hAnsi="Symbol" w:cs="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cs="Wingdings" w:hint="default"/>
      </w:rPr>
    </w:lvl>
  </w:abstractNum>
  <w:abstractNum w:abstractNumId="19" w15:restartNumberingAfterBreak="0">
    <w:nsid w:val="4E0B4CED"/>
    <w:multiLevelType w:val="multilevel"/>
    <w:tmpl w:val="EA1E453A"/>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E7A6B03"/>
    <w:multiLevelType w:val="multilevel"/>
    <w:tmpl w:val="52E6D3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A37EC4"/>
    <w:multiLevelType w:val="multilevel"/>
    <w:tmpl w:val="D206BB44"/>
    <w:lvl w:ilvl="0">
      <w:start w:val="1"/>
      <w:numFmt w:val="bullet"/>
      <w:lvlText w:val=""/>
      <w:lvlJc w:val="left"/>
      <w:pPr>
        <w:ind w:left="360" w:hanging="360"/>
      </w:pPr>
      <w:rPr>
        <w:rFonts w:ascii="Symbol" w:hAnsi="Symbol" w:cs="Symbol"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594C6F07"/>
    <w:multiLevelType w:val="hybridMultilevel"/>
    <w:tmpl w:val="76AE7DB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9CA66EA"/>
    <w:multiLevelType w:val="multilevel"/>
    <w:tmpl w:val="A06A954C"/>
    <w:lvl w:ilvl="0">
      <w:start w:val="1"/>
      <w:numFmt w:val="bullet"/>
      <w:lvlText w:val=""/>
      <w:lvlJc w:val="left"/>
      <w:pPr>
        <w:ind w:left="1528" w:hanging="360"/>
      </w:pPr>
      <w:rPr>
        <w:rFonts w:ascii="Symbol" w:hAnsi="Symbol" w:cs="Symbol" w:hint="default"/>
        <w:sz w:val="18"/>
      </w:rPr>
    </w:lvl>
    <w:lvl w:ilvl="1">
      <w:start w:val="1"/>
      <w:numFmt w:val="bullet"/>
      <w:lvlText w:val=""/>
      <w:lvlJc w:val="left"/>
      <w:pPr>
        <w:ind w:left="1440" w:hanging="360"/>
      </w:pPr>
      <w:rPr>
        <w:rFonts w:ascii="Wingdings" w:hAnsi="Wingdings" w:cs="Wingdings"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BBC72CE"/>
    <w:multiLevelType w:val="multilevel"/>
    <w:tmpl w:val="50E4BFB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5" w15:restartNumberingAfterBreak="0">
    <w:nsid w:val="5C353088"/>
    <w:multiLevelType w:val="multilevel"/>
    <w:tmpl w:val="23A243B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6" w15:restartNumberingAfterBreak="0">
    <w:nsid w:val="5DB10BEC"/>
    <w:multiLevelType w:val="multilevel"/>
    <w:tmpl w:val="FA36830A"/>
    <w:lvl w:ilvl="0">
      <w:start w:val="1"/>
      <w:numFmt w:val="bullet"/>
      <w:lvlText w:val=""/>
      <w:lvlJc w:val="left"/>
      <w:pPr>
        <w:ind w:left="831" w:hanging="360"/>
      </w:pPr>
      <w:rPr>
        <w:rFonts w:ascii="Symbol" w:hAnsi="Symbol" w:cs="Symbol" w:hint="default"/>
        <w:sz w:val="18"/>
      </w:rPr>
    </w:lvl>
    <w:lvl w:ilvl="1">
      <w:start w:val="1"/>
      <w:numFmt w:val="bullet"/>
      <w:lvlText w:val="o"/>
      <w:lvlJc w:val="left"/>
      <w:pPr>
        <w:ind w:left="1551" w:hanging="360"/>
      </w:pPr>
      <w:rPr>
        <w:rFonts w:ascii="Courier New" w:hAnsi="Courier New" w:cs="Courier New" w:hint="default"/>
      </w:rPr>
    </w:lvl>
    <w:lvl w:ilvl="2">
      <w:start w:val="1"/>
      <w:numFmt w:val="bullet"/>
      <w:lvlText w:val=""/>
      <w:lvlJc w:val="left"/>
      <w:pPr>
        <w:ind w:left="2271" w:hanging="360"/>
      </w:pPr>
      <w:rPr>
        <w:rFonts w:ascii="Wingdings" w:hAnsi="Wingdings" w:cs="Wingdings" w:hint="default"/>
      </w:rPr>
    </w:lvl>
    <w:lvl w:ilvl="3">
      <w:start w:val="1"/>
      <w:numFmt w:val="bullet"/>
      <w:lvlText w:val=""/>
      <w:lvlJc w:val="left"/>
      <w:pPr>
        <w:ind w:left="2991" w:hanging="360"/>
      </w:pPr>
      <w:rPr>
        <w:rFonts w:ascii="Symbol" w:hAnsi="Symbol" w:cs="Symbol" w:hint="default"/>
      </w:rPr>
    </w:lvl>
    <w:lvl w:ilvl="4">
      <w:start w:val="1"/>
      <w:numFmt w:val="bullet"/>
      <w:lvlText w:val="o"/>
      <w:lvlJc w:val="left"/>
      <w:pPr>
        <w:ind w:left="3711" w:hanging="360"/>
      </w:pPr>
      <w:rPr>
        <w:rFonts w:ascii="Courier New" w:hAnsi="Courier New" w:cs="Courier New" w:hint="default"/>
      </w:rPr>
    </w:lvl>
    <w:lvl w:ilvl="5">
      <w:start w:val="1"/>
      <w:numFmt w:val="bullet"/>
      <w:lvlText w:val=""/>
      <w:lvlJc w:val="left"/>
      <w:pPr>
        <w:ind w:left="4431" w:hanging="360"/>
      </w:pPr>
      <w:rPr>
        <w:rFonts w:ascii="Wingdings" w:hAnsi="Wingdings" w:cs="Wingdings" w:hint="default"/>
      </w:rPr>
    </w:lvl>
    <w:lvl w:ilvl="6">
      <w:start w:val="1"/>
      <w:numFmt w:val="bullet"/>
      <w:lvlText w:val=""/>
      <w:lvlJc w:val="left"/>
      <w:pPr>
        <w:ind w:left="5151" w:hanging="360"/>
      </w:pPr>
      <w:rPr>
        <w:rFonts w:ascii="Symbol" w:hAnsi="Symbol" w:cs="Symbol" w:hint="default"/>
      </w:rPr>
    </w:lvl>
    <w:lvl w:ilvl="7">
      <w:start w:val="1"/>
      <w:numFmt w:val="bullet"/>
      <w:lvlText w:val="o"/>
      <w:lvlJc w:val="left"/>
      <w:pPr>
        <w:ind w:left="5871" w:hanging="360"/>
      </w:pPr>
      <w:rPr>
        <w:rFonts w:ascii="Courier New" w:hAnsi="Courier New" w:cs="Courier New" w:hint="default"/>
      </w:rPr>
    </w:lvl>
    <w:lvl w:ilvl="8">
      <w:start w:val="1"/>
      <w:numFmt w:val="bullet"/>
      <w:lvlText w:val=""/>
      <w:lvlJc w:val="left"/>
      <w:pPr>
        <w:ind w:left="6591" w:hanging="360"/>
      </w:pPr>
      <w:rPr>
        <w:rFonts w:ascii="Wingdings" w:hAnsi="Wingdings" w:cs="Wingdings" w:hint="default"/>
      </w:rPr>
    </w:lvl>
  </w:abstractNum>
  <w:abstractNum w:abstractNumId="27" w15:restartNumberingAfterBreak="0">
    <w:nsid w:val="5E342903"/>
    <w:multiLevelType w:val="multilevel"/>
    <w:tmpl w:val="2A1E1BCC"/>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28" w15:restartNumberingAfterBreak="0">
    <w:nsid w:val="5F6039FB"/>
    <w:multiLevelType w:val="multilevel"/>
    <w:tmpl w:val="2A58D286"/>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29" w15:restartNumberingAfterBreak="0">
    <w:nsid w:val="6A4A6D3E"/>
    <w:multiLevelType w:val="multilevel"/>
    <w:tmpl w:val="4E36E3EC"/>
    <w:lvl w:ilvl="0">
      <w:start w:val="1"/>
      <w:numFmt w:val="bullet"/>
      <w:lvlText w:val=""/>
      <w:lvlJc w:val="left"/>
      <w:pPr>
        <w:ind w:left="931" w:hanging="360"/>
      </w:pPr>
      <w:rPr>
        <w:rFonts w:ascii="Symbol" w:hAnsi="Symbol" w:cs="Symbol" w:hint="default"/>
        <w:sz w:val="18"/>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cs="Wingdings" w:hint="default"/>
      </w:rPr>
    </w:lvl>
    <w:lvl w:ilvl="3">
      <w:start w:val="1"/>
      <w:numFmt w:val="bullet"/>
      <w:lvlText w:val=""/>
      <w:lvlJc w:val="left"/>
      <w:pPr>
        <w:ind w:left="3091" w:hanging="360"/>
      </w:pPr>
      <w:rPr>
        <w:rFonts w:ascii="Symbol" w:hAnsi="Symbol" w:cs="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cs="Wingdings" w:hint="default"/>
      </w:rPr>
    </w:lvl>
    <w:lvl w:ilvl="6">
      <w:start w:val="1"/>
      <w:numFmt w:val="bullet"/>
      <w:lvlText w:val=""/>
      <w:lvlJc w:val="left"/>
      <w:pPr>
        <w:ind w:left="5251" w:hanging="360"/>
      </w:pPr>
      <w:rPr>
        <w:rFonts w:ascii="Symbol" w:hAnsi="Symbol" w:cs="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cs="Wingdings" w:hint="default"/>
      </w:rPr>
    </w:lvl>
  </w:abstractNum>
  <w:abstractNum w:abstractNumId="30" w15:restartNumberingAfterBreak="0">
    <w:nsid w:val="6B235C30"/>
    <w:multiLevelType w:val="multilevel"/>
    <w:tmpl w:val="DCC06D2C"/>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6BED4026"/>
    <w:multiLevelType w:val="multilevel"/>
    <w:tmpl w:val="83D2704A"/>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6FB37F45"/>
    <w:multiLevelType w:val="hybridMultilevel"/>
    <w:tmpl w:val="684247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7B4162C"/>
    <w:multiLevelType w:val="multilevel"/>
    <w:tmpl w:val="7C52C944"/>
    <w:lvl w:ilvl="0">
      <w:start w:val="1"/>
      <w:numFmt w:val="bullet"/>
      <w:lvlText w:val=""/>
      <w:lvlJc w:val="left"/>
      <w:pPr>
        <w:ind w:left="720" w:hanging="360"/>
      </w:pPr>
      <w:rPr>
        <w:rFonts w:ascii="Symbol" w:hAnsi="Symbol" w:cs="Symbol" w:hint="default"/>
        <w:sz w:val="18"/>
      </w:rPr>
    </w:lvl>
    <w:lvl w:ilvl="1">
      <w:start w:val="1"/>
      <w:numFmt w:val="bullet"/>
      <w:lvlText w:val=""/>
      <w:lvlJc w:val="left"/>
      <w:pPr>
        <w:ind w:left="1440" w:hanging="360"/>
      </w:pPr>
      <w:rPr>
        <w:rFonts w:ascii="Wingdings" w:hAnsi="Wingdings" w:cs="Wingdings"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7D770F76"/>
    <w:multiLevelType w:val="hybridMultilevel"/>
    <w:tmpl w:val="DB8887B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8"/>
  </w:num>
  <w:num w:numId="2">
    <w:abstractNumId w:val="0"/>
  </w:num>
  <w:num w:numId="3">
    <w:abstractNumId w:val="33"/>
  </w:num>
  <w:num w:numId="4">
    <w:abstractNumId w:val="30"/>
  </w:num>
  <w:num w:numId="5">
    <w:abstractNumId w:val="15"/>
  </w:num>
  <w:num w:numId="6">
    <w:abstractNumId w:val="14"/>
  </w:num>
  <w:num w:numId="7">
    <w:abstractNumId w:val="21"/>
  </w:num>
  <w:num w:numId="8">
    <w:abstractNumId w:val="19"/>
  </w:num>
  <w:num w:numId="9">
    <w:abstractNumId w:val="4"/>
  </w:num>
  <w:num w:numId="10">
    <w:abstractNumId w:val="2"/>
  </w:num>
  <w:num w:numId="11">
    <w:abstractNumId w:val="27"/>
  </w:num>
  <w:num w:numId="12">
    <w:abstractNumId w:val="31"/>
  </w:num>
  <w:num w:numId="13">
    <w:abstractNumId w:val="9"/>
  </w:num>
  <w:num w:numId="14">
    <w:abstractNumId w:val="26"/>
  </w:num>
  <w:num w:numId="15">
    <w:abstractNumId w:val="13"/>
  </w:num>
  <w:num w:numId="16">
    <w:abstractNumId w:val="16"/>
  </w:num>
  <w:num w:numId="17">
    <w:abstractNumId w:val="17"/>
  </w:num>
  <w:num w:numId="18">
    <w:abstractNumId w:val="10"/>
  </w:num>
  <w:num w:numId="19">
    <w:abstractNumId w:val="28"/>
  </w:num>
  <w:num w:numId="20">
    <w:abstractNumId w:val="29"/>
  </w:num>
  <w:num w:numId="21">
    <w:abstractNumId w:val="12"/>
  </w:num>
  <w:num w:numId="22">
    <w:abstractNumId w:val="8"/>
  </w:num>
  <w:num w:numId="23">
    <w:abstractNumId w:val="6"/>
  </w:num>
  <w:num w:numId="24">
    <w:abstractNumId w:val="3"/>
  </w:num>
  <w:num w:numId="25">
    <w:abstractNumId w:val="24"/>
  </w:num>
  <w:num w:numId="26">
    <w:abstractNumId w:val="11"/>
  </w:num>
  <w:num w:numId="27">
    <w:abstractNumId w:val="20"/>
  </w:num>
  <w:num w:numId="28">
    <w:abstractNumId w:val="7"/>
  </w:num>
  <w:num w:numId="29">
    <w:abstractNumId w:val="25"/>
  </w:num>
  <w:num w:numId="30">
    <w:abstractNumId w:val="22"/>
  </w:num>
  <w:num w:numId="31">
    <w:abstractNumId w:val="32"/>
  </w:num>
  <w:num w:numId="32">
    <w:abstractNumId w:val="23"/>
  </w:num>
  <w:num w:numId="33">
    <w:abstractNumId w:val="34"/>
  </w:num>
  <w:num w:numId="34">
    <w:abstractNumId w:val="5"/>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E15B3343-E36A-4245-867F-0F118781EF57}"/>
  </w:docVars>
  <w:rsids>
    <w:rsidRoot w:val="0001143F"/>
    <w:rsid w:val="0000103E"/>
    <w:rsid w:val="00001194"/>
    <w:rsid w:val="0000723E"/>
    <w:rsid w:val="0001143F"/>
    <w:rsid w:val="0002447F"/>
    <w:rsid w:val="00032492"/>
    <w:rsid w:val="000327CC"/>
    <w:rsid w:val="0004295A"/>
    <w:rsid w:val="000515D9"/>
    <w:rsid w:val="0005343D"/>
    <w:rsid w:val="00060477"/>
    <w:rsid w:val="00061D00"/>
    <w:rsid w:val="00074F08"/>
    <w:rsid w:val="00076B77"/>
    <w:rsid w:val="00085837"/>
    <w:rsid w:val="000859BD"/>
    <w:rsid w:val="000B24C5"/>
    <w:rsid w:val="000B267B"/>
    <w:rsid w:val="000B769C"/>
    <w:rsid w:val="000C0822"/>
    <w:rsid w:val="000C3153"/>
    <w:rsid w:val="000E003E"/>
    <w:rsid w:val="000E1FA4"/>
    <w:rsid w:val="000E6E9A"/>
    <w:rsid w:val="000F2034"/>
    <w:rsid w:val="000F27E1"/>
    <w:rsid w:val="000F59C5"/>
    <w:rsid w:val="000F5C36"/>
    <w:rsid w:val="00105D24"/>
    <w:rsid w:val="00116DE0"/>
    <w:rsid w:val="00121855"/>
    <w:rsid w:val="00144088"/>
    <w:rsid w:val="00164C76"/>
    <w:rsid w:val="00165A5E"/>
    <w:rsid w:val="00171491"/>
    <w:rsid w:val="00180E99"/>
    <w:rsid w:val="001815C3"/>
    <w:rsid w:val="001A1272"/>
    <w:rsid w:val="001A2E53"/>
    <w:rsid w:val="001A35F1"/>
    <w:rsid w:val="001A53B3"/>
    <w:rsid w:val="001B4EC1"/>
    <w:rsid w:val="001B5FDA"/>
    <w:rsid w:val="001B7276"/>
    <w:rsid w:val="001E3FC5"/>
    <w:rsid w:val="001F60B1"/>
    <w:rsid w:val="001F794A"/>
    <w:rsid w:val="00205D2A"/>
    <w:rsid w:val="0021115C"/>
    <w:rsid w:val="002304D1"/>
    <w:rsid w:val="00234D2D"/>
    <w:rsid w:val="00241C08"/>
    <w:rsid w:val="00244802"/>
    <w:rsid w:val="00256BB4"/>
    <w:rsid w:val="00260B72"/>
    <w:rsid w:val="002627A4"/>
    <w:rsid w:val="00265059"/>
    <w:rsid w:val="00270F23"/>
    <w:rsid w:val="00271A8E"/>
    <w:rsid w:val="00275180"/>
    <w:rsid w:val="0027598C"/>
    <w:rsid w:val="00280C83"/>
    <w:rsid w:val="00286276"/>
    <w:rsid w:val="002B31B7"/>
    <w:rsid w:val="002C3ABC"/>
    <w:rsid w:val="002D7485"/>
    <w:rsid w:val="002E1E5A"/>
    <w:rsid w:val="002E45AF"/>
    <w:rsid w:val="002F08B9"/>
    <w:rsid w:val="002F42ED"/>
    <w:rsid w:val="00301831"/>
    <w:rsid w:val="00311CB5"/>
    <w:rsid w:val="00314A8D"/>
    <w:rsid w:val="003171B1"/>
    <w:rsid w:val="00331EB0"/>
    <w:rsid w:val="0033359B"/>
    <w:rsid w:val="00342414"/>
    <w:rsid w:val="00346A13"/>
    <w:rsid w:val="00350A5C"/>
    <w:rsid w:val="00382CC4"/>
    <w:rsid w:val="00382D1C"/>
    <w:rsid w:val="00385F9A"/>
    <w:rsid w:val="00390220"/>
    <w:rsid w:val="00390872"/>
    <w:rsid w:val="00390CD1"/>
    <w:rsid w:val="003915AF"/>
    <w:rsid w:val="00394B8B"/>
    <w:rsid w:val="003A4A3D"/>
    <w:rsid w:val="003A6C78"/>
    <w:rsid w:val="003B201A"/>
    <w:rsid w:val="003B5A1C"/>
    <w:rsid w:val="003C3208"/>
    <w:rsid w:val="003C32BE"/>
    <w:rsid w:val="003C51D3"/>
    <w:rsid w:val="003D0691"/>
    <w:rsid w:val="003F52CC"/>
    <w:rsid w:val="0041046C"/>
    <w:rsid w:val="00411C5E"/>
    <w:rsid w:val="00415CAA"/>
    <w:rsid w:val="00426DB5"/>
    <w:rsid w:val="00437E0A"/>
    <w:rsid w:val="004413CA"/>
    <w:rsid w:val="004420DD"/>
    <w:rsid w:val="0045218C"/>
    <w:rsid w:val="00456AA3"/>
    <w:rsid w:val="00460F0A"/>
    <w:rsid w:val="004614DD"/>
    <w:rsid w:val="004679D8"/>
    <w:rsid w:val="004721D1"/>
    <w:rsid w:val="00483DFA"/>
    <w:rsid w:val="00483F69"/>
    <w:rsid w:val="00493D9F"/>
    <w:rsid w:val="00497266"/>
    <w:rsid w:val="00497BF9"/>
    <w:rsid w:val="004A48F5"/>
    <w:rsid w:val="004A4F99"/>
    <w:rsid w:val="004A74FD"/>
    <w:rsid w:val="004B3566"/>
    <w:rsid w:val="004C405C"/>
    <w:rsid w:val="004C7788"/>
    <w:rsid w:val="004D1A26"/>
    <w:rsid w:val="004F58D4"/>
    <w:rsid w:val="00503B0A"/>
    <w:rsid w:val="00505D98"/>
    <w:rsid w:val="00515A66"/>
    <w:rsid w:val="00521D09"/>
    <w:rsid w:val="00522000"/>
    <w:rsid w:val="005359B6"/>
    <w:rsid w:val="00544D76"/>
    <w:rsid w:val="00557CD5"/>
    <w:rsid w:val="005705B6"/>
    <w:rsid w:val="0057221D"/>
    <w:rsid w:val="00572934"/>
    <w:rsid w:val="00581603"/>
    <w:rsid w:val="005A1BE1"/>
    <w:rsid w:val="005A2C6F"/>
    <w:rsid w:val="005B0A1B"/>
    <w:rsid w:val="005B31DB"/>
    <w:rsid w:val="005B34FD"/>
    <w:rsid w:val="005B5495"/>
    <w:rsid w:val="005C0D0B"/>
    <w:rsid w:val="005C292D"/>
    <w:rsid w:val="005E59B3"/>
    <w:rsid w:val="005F6ACB"/>
    <w:rsid w:val="00606A7D"/>
    <w:rsid w:val="006232DC"/>
    <w:rsid w:val="00623F67"/>
    <w:rsid w:val="0063365E"/>
    <w:rsid w:val="006465D1"/>
    <w:rsid w:val="00646C73"/>
    <w:rsid w:val="00654EE3"/>
    <w:rsid w:val="0066290D"/>
    <w:rsid w:val="006636DC"/>
    <w:rsid w:val="006753B7"/>
    <w:rsid w:val="00676F36"/>
    <w:rsid w:val="00681E4C"/>
    <w:rsid w:val="006876DE"/>
    <w:rsid w:val="00692D14"/>
    <w:rsid w:val="00695397"/>
    <w:rsid w:val="006A12D5"/>
    <w:rsid w:val="006A3A05"/>
    <w:rsid w:val="006B2A0E"/>
    <w:rsid w:val="006D2852"/>
    <w:rsid w:val="006D33A2"/>
    <w:rsid w:val="006F4952"/>
    <w:rsid w:val="00701011"/>
    <w:rsid w:val="00702145"/>
    <w:rsid w:val="00713255"/>
    <w:rsid w:val="00714F65"/>
    <w:rsid w:val="00720566"/>
    <w:rsid w:val="007242FC"/>
    <w:rsid w:val="00732B7D"/>
    <w:rsid w:val="00755DD1"/>
    <w:rsid w:val="00764B0D"/>
    <w:rsid w:val="00777B1E"/>
    <w:rsid w:val="00781B1B"/>
    <w:rsid w:val="007832EF"/>
    <w:rsid w:val="0078708C"/>
    <w:rsid w:val="00793C66"/>
    <w:rsid w:val="0079513F"/>
    <w:rsid w:val="00797F31"/>
    <w:rsid w:val="007A0734"/>
    <w:rsid w:val="007A21E0"/>
    <w:rsid w:val="007A2989"/>
    <w:rsid w:val="007A6401"/>
    <w:rsid w:val="007A7C76"/>
    <w:rsid w:val="007B26AA"/>
    <w:rsid w:val="007B69C3"/>
    <w:rsid w:val="007B7580"/>
    <w:rsid w:val="007C2D68"/>
    <w:rsid w:val="007C705F"/>
    <w:rsid w:val="007D3B78"/>
    <w:rsid w:val="007D6178"/>
    <w:rsid w:val="007E63A1"/>
    <w:rsid w:val="008106D7"/>
    <w:rsid w:val="00813EDA"/>
    <w:rsid w:val="00815AC5"/>
    <w:rsid w:val="00830629"/>
    <w:rsid w:val="00830986"/>
    <w:rsid w:val="00844838"/>
    <w:rsid w:val="008513CD"/>
    <w:rsid w:val="008518FE"/>
    <w:rsid w:val="00851F58"/>
    <w:rsid w:val="00861950"/>
    <w:rsid w:val="00873548"/>
    <w:rsid w:val="00881213"/>
    <w:rsid w:val="0088263A"/>
    <w:rsid w:val="008A4A45"/>
    <w:rsid w:val="008A4A52"/>
    <w:rsid w:val="008B35F3"/>
    <w:rsid w:val="008C4898"/>
    <w:rsid w:val="008D44BC"/>
    <w:rsid w:val="008E1761"/>
    <w:rsid w:val="008E5B02"/>
    <w:rsid w:val="008E5E80"/>
    <w:rsid w:val="008E7A55"/>
    <w:rsid w:val="008E7BC6"/>
    <w:rsid w:val="008F045E"/>
    <w:rsid w:val="008F07B9"/>
    <w:rsid w:val="008F5518"/>
    <w:rsid w:val="00904FAD"/>
    <w:rsid w:val="00912578"/>
    <w:rsid w:val="0091290D"/>
    <w:rsid w:val="00921ABB"/>
    <w:rsid w:val="00922EDE"/>
    <w:rsid w:val="00925D7C"/>
    <w:rsid w:val="00942BA3"/>
    <w:rsid w:val="009476A9"/>
    <w:rsid w:val="00953C0C"/>
    <w:rsid w:val="00974EF0"/>
    <w:rsid w:val="00987D95"/>
    <w:rsid w:val="009A18A5"/>
    <w:rsid w:val="009A1A26"/>
    <w:rsid w:val="009B0D54"/>
    <w:rsid w:val="009B29E3"/>
    <w:rsid w:val="009B52CB"/>
    <w:rsid w:val="009B5DD5"/>
    <w:rsid w:val="009C1E40"/>
    <w:rsid w:val="009C7EC2"/>
    <w:rsid w:val="009D0538"/>
    <w:rsid w:val="009E4987"/>
    <w:rsid w:val="009F6674"/>
    <w:rsid w:val="009F71C2"/>
    <w:rsid w:val="00A005A6"/>
    <w:rsid w:val="00A02336"/>
    <w:rsid w:val="00A053B6"/>
    <w:rsid w:val="00A17EF6"/>
    <w:rsid w:val="00A2418E"/>
    <w:rsid w:val="00A41F15"/>
    <w:rsid w:val="00A4357D"/>
    <w:rsid w:val="00A44105"/>
    <w:rsid w:val="00A60DB5"/>
    <w:rsid w:val="00A6312A"/>
    <w:rsid w:val="00A67475"/>
    <w:rsid w:val="00A67F07"/>
    <w:rsid w:val="00A70FE3"/>
    <w:rsid w:val="00A77EC5"/>
    <w:rsid w:val="00A84CD4"/>
    <w:rsid w:val="00A85018"/>
    <w:rsid w:val="00A85F78"/>
    <w:rsid w:val="00A94325"/>
    <w:rsid w:val="00AA0AB7"/>
    <w:rsid w:val="00AA5A03"/>
    <w:rsid w:val="00AA6BC8"/>
    <w:rsid w:val="00AB70A7"/>
    <w:rsid w:val="00AC50B6"/>
    <w:rsid w:val="00AC6E0A"/>
    <w:rsid w:val="00AD4A9D"/>
    <w:rsid w:val="00AD4BB9"/>
    <w:rsid w:val="00AF6B2B"/>
    <w:rsid w:val="00AF7B29"/>
    <w:rsid w:val="00B31883"/>
    <w:rsid w:val="00B31F0E"/>
    <w:rsid w:val="00B37709"/>
    <w:rsid w:val="00B412A4"/>
    <w:rsid w:val="00B56AFA"/>
    <w:rsid w:val="00B612B6"/>
    <w:rsid w:val="00B63A0C"/>
    <w:rsid w:val="00B64354"/>
    <w:rsid w:val="00B659A2"/>
    <w:rsid w:val="00B74430"/>
    <w:rsid w:val="00B74844"/>
    <w:rsid w:val="00B75CB2"/>
    <w:rsid w:val="00B762E1"/>
    <w:rsid w:val="00B849C7"/>
    <w:rsid w:val="00B85781"/>
    <w:rsid w:val="00B8724E"/>
    <w:rsid w:val="00B9507C"/>
    <w:rsid w:val="00BA0A55"/>
    <w:rsid w:val="00BA339F"/>
    <w:rsid w:val="00BA6C3A"/>
    <w:rsid w:val="00BB46E8"/>
    <w:rsid w:val="00BB6719"/>
    <w:rsid w:val="00BC7755"/>
    <w:rsid w:val="00BD31E5"/>
    <w:rsid w:val="00BD77FA"/>
    <w:rsid w:val="00BE13CF"/>
    <w:rsid w:val="00BF414E"/>
    <w:rsid w:val="00C00C63"/>
    <w:rsid w:val="00C12909"/>
    <w:rsid w:val="00C175BD"/>
    <w:rsid w:val="00C24AC7"/>
    <w:rsid w:val="00C25F13"/>
    <w:rsid w:val="00C3405E"/>
    <w:rsid w:val="00C35CCE"/>
    <w:rsid w:val="00C3750C"/>
    <w:rsid w:val="00C509BF"/>
    <w:rsid w:val="00C62044"/>
    <w:rsid w:val="00C71A5B"/>
    <w:rsid w:val="00C73EEB"/>
    <w:rsid w:val="00C774C0"/>
    <w:rsid w:val="00C826BB"/>
    <w:rsid w:val="00C82DD6"/>
    <w:rsid w:val="00C90D4E"/>
    <w:rsid w:val="00C9719A"/>
    <w:rsid w:val="00CA03A4"/>
    <w:rsid w:val="00CA519A"/>
    <w:rsid w:val="00CA696E"/>
    <w:rsid w:val="00CB229A"/>
    <w:rsid w:val="00CC64B2"/>
    <w:rsid w:val="00CD6363"/>
    <w:rsid w:val="00CF1919"/>
    <w:rsid w:val="00CF4C3E"/>
    <w:rsid w:val="00D0531D"/>
    <w:rsid w:val="00D06F26"/>
    <w:rsid w:val="00D2149C"/>
    <w:rsid w:val="00D215FD"/>
    <w:rsid w:val="00D242AF"/>
    <w:rsid w:val="00D4378E"/>
    <w:rsid w:val="00D5569D"/>
    <w:rsid w:val="00D60407"/>
    <w:rsid w:val="00D622E9"/>
    <w:rsid w:val="00D64A4C"/>
    <w:rsid w:val="00D76EA2"/>
    <w:rsid w:val="00D80D95"/>
    <w:rsid w:val="00D93F1C"/>
    <w:rsid w:val="00DB5B68"/>
    <w:rsid w:val="00DC0E3F"/>
    <w:rsid w:val="00DC1D1A"/>
    <w:rsid w:val="00DD294E"/>
    <w:rsid w:val="00DE0ECA"/>
    <w:rsid w:val="00DE435E"/>
    <w:rsid w:val="00DF3F40"/>
    <w:rsid w:val="00DF700C"/>
    <w:rsid w:val="00E047A5"/>
    <w:rsid w:val="00E04C18"/>
    <w:rsid w:val="00E10648"/>
    <w:rsid w:val="00E16BEF"/>
    <w:rsid w:val="00E319A6"/>
    <w:rsid w:val="00E41933"/>
    <w:rsid w:val="00E423F9"/>
    <w:rsid w:val="00E44E04"/>
    <w:rsid w:val="00E51216"/>
    <w:rsid w:val="00E55170"/>
    <w:rsid w:val="00E828FC"/>
    <w:rsid w:val="00E86479"/>
    <w:rsid w:val="00E910F6"/>
    <w:rsid w:val="00E912AE"/>
    <w:rsid w:val="00E9174A"/>
    <w:rsid w:val="00EA0A1F"/>
    <w:rsid w:val="00EB5ECC"/>
    <w:rsid w:val="00EC0F2C"/>
    <w:rsid w:val="00EC2162"/>
    <w:rsid w:val="00EC4245"/>
    <w:rsid w:val="00EC4464"/>
    <w:rsid w:val="00EE4045"/>
    <w:rsid w:val="00EF3B88"/>
    <w:rsid w:val="00EF44FF"/>
    <w:rsid w:val="00EF56E1"/>
    <w:rsid w:val="00EF5B9B"/>
    <w:rsid w:val="00EF79AC"/>
    <w:rsid w:val="00F0375D"/>
    <w:rsid w:val="00F15AA8"/>
    <w:rsid w:val="00F26626"/>
    <w:rsid w:val="00F2760A"/>
    <w:rsid w:val="00F2770F"/>
    <w:rsid w:val="00F3053E"/>
    <w:rsid w:val="00F40766"/>
    <w:rsid w:val="00F424E1"/>
    <w:rsid w:val="00F42CF4"/>
    <w:rsid w:val="00F449B8"/>
    <w:rsid w:val="00F44E51"/>
    <w:rsid w:val="00F466D4"/>
    <w:rsid w:val="00F47A2F"/>
    <w:rsid w:val="00F52DA1"/>
    <w:rsid w:val="00F53C73"/>
    <w:rsid w:val="00F61804"/>
    <w:rsid w:val="00F747F2"/>
    <w:rsid w:val="00FB2C8F"/>
    <w:rsid w:val="00FD1552"/>
    <w:rsid w:val="00FE0D8F"/>
    <w:rsid w:val="00FE3F25"/>
    <w:rsid w:val="00FF2CAE"/>
    <w:rsid w:val="00FF48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67920"/>
  <w15:docId w15:val="{17D4502D-7518-4889-AAA8-D855C704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05D98"/>
    <w:pPr>
      <w:spacing w:line="276" w:lineRule="auto"/>
    </w:pPr>
    <w:rPr>
      <w:color w:val="00000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ListLabel1043">
    <w:name w:val="ListLabel 1043"/>
    <w:qFormat/>
    <w:rsid w:val="002B7BDE"/>
    <w:rPr>
      <w:rFonts w:cs="Symbol"/>
    </w:rPr>
  </w:style>
  <w:style w:type="character" w:customStyle="1" w:styleId="ListLabel1044">
    <w:name w:val="ListLabel 1044"/>
    <w:qFormat/>
    <w:rsid w:val="002B7BDE"/>
    <w:rPr>
      <w:rFonts w:cs="Courier New"/>
    </w:rPr>
  </w:style>
  <w:style w:type="character" w:customStyle="1" w:styleId="ListLabel1045">
    <w:name w:val="ListLabel 1045"/>
    <w:qFormat/>
    <w:rsid w:val="002B7BDE"/>
    <w:rPr>
      <w:rFonts w:cs="Wingdings"/>
    </w:rPr>
  </w:style>
  <w:style w:type="character" w:customStyle="1" w:styleId="ListLabel1046">
    <w:name w:val="ListLabel 1046"/>
    <w:qFormat/>
    <w:rsid w:val="002B7BDE"/>
    <w:rPr>
      <w:rFonts w:cs="Symbol"/>
    </w:rPr>
  </w:style>
  <w:style w:type="character" w:customStyle="1" w:styleId="ListLabel1047">
    <w:name w:val="ListLabel 1047"/>
    <w:qFormat/>
    <w:rsid w:val="002B7BDE"/>
    <w:rPr>
      <w:rFonts w:cs="Courier New"/>
    </w:rPr>
  </w:style>
  <w:style w:type="character" w:customStyle="1" w:styleId="ListLabel1048">
    <w:name w:val="ListLabel 1048"/>
    <w:qFormat/>
    <w:rsid w:val="002B7BDE"/>
    <w:rPr>
      <w:rFonts w:cs="Wingdings"/>
    </w:rPr>
  </w:style>
  <w:style w:type="character" w:customStyle="1" w:styleId="ListLabel1049">
    <w:name w:val="ListLabel 1049"/>
    <w:qFormat/>
    <w:rsid w:val="002B7BDE"/>
    <w:rPr>
      <w:rFonts w:cs="Symbol"/>
    </w:rPr>
  </w:style>
  <w:style w:type="character" w:customStyle="1" w:styleId="ListLabel1050">
    <w:name w:val="ListLabel 1050"/>
    <w:qFormat/>
    <w:rsid w:val="002B7BDE"/>
    <w:rPr>
      <w:rFonts w:cs="Courier New"/>
    </w:rPr>
  </w:style>
  <w:style w:type="character" w:customStyle="1" w:styleId="ListLabel1051">
    <w:name w:val="ListLabel 1051"/>
    <w:qFormat/>
    <w:rsid w:val="002B7BDE"/>
    <w:rPr>
      <w:rFonts w:cs="Wingdings"/>
    </w:rPr>
  </w:style>
  <w:style w:type="character" w:customStyle="1" w:styleId="ListLabel1034">
    <w:name w:val="ListLabel 1034"/>
    <w:qFormat/>
    <w:rsid w:val="002B7BDE"/>
    <w:rPr>
      <w:rFonts w:cs="Symbol"/>
    </w:rPr>
  </w:style>
  <w:style w:type="character" w:customStyle="1" w:styleId="ListLabel1035">
    <w:name w:val="ListLabel 1035"/>
    <w:qFormat/>
    <w:rsid w:val="002B7BDE"/>
    <w:rPr>
      <w:rFonts w:cs="Wingdings"/>
    </w:rPr>
  </w:style>
  <w:style w:type="character" w:customStyle="1" w:styleId="ListLabel1036">
    <w:name w:val="ListLabel 1036"/>
    <w:qFormat/>
    <w:rsid w:val="002B7BDE"/>
    <w:rPr>
      <w:rFonts w:cs="Wingdings"/>
    </w:rPr>
  </w:style>
  <w:style w:type="character" w:customStyle="1" w:styleId="ListLabel1037">
    <w:name w:val="ListLabel 1037"/>
    <w:qFormat/>
    <w:rsid w:val="002B7BDE"/>
    <w:rPr>
      <w:rFonts w:cs="Symbol"/>
    </w:rPr>
  </w:style>
  <w:style w:type="character" w:customStyle="1" w:styleId="ListLabel1038">
    <w:name w:val="ListLabel 1038"/>
    <w:qFormat/>
    <w:rsid w:val="002B7BDE"/>
    <w:rPr>
      <w:rFonts w:cs="Courier New"/>
    </w:rPr>
  </w:style>
  <w:style w:type="character" w:customStyle="1" w:styleId="ListLabel1039">
    <w:name w:val="ListLabel 1039"/>
    <w:qFormat/>
    <w:rsid w:val="002B7BDE"/>
    <w:rPr>
      <w:rFonts w:cs="Wingdings"/>
    </w:rPr>
  </w:style>
  <w:style w:type="character" w:customStyle="1" w:styleId="ListLabel1040">
    <w:name w:val="ListLabel 1040"/>
    <w:qFormat/>
    <w:rsid w:val="002B7BDE"/>
    <w:rPr>
      <w:rFonts w:cs="Symbol"/>
    </w:rPr>
  </w:style>
  <w:style w:type="character" w:customStyle="1" w:styleId="ListLabel1041">
    <w:name w:val="ListLabel 1041"/>
    <w:qFormat/>
    <w:rsid w:val="002B7BDE"/>
    <w:rPr>
      <w:rFonts w:cs="Courier New"/>
    </w:rPr>
  </w:style>
  <w:style w:type="character" w:customStyle="1" w:styleId="ListLabel1042">
    <w:name w:val="ListLabel 1042"/>
    <w:qFormat/>
    <w:rsid w:val="002B7BDE"/>
    <w:rPr>
      <w:rFonts w:cs="Wingdings"/>
    </w:rPr>
  </w:style>
  <w:style w:type="character" w:customStyle="1" w:styleId="ListLabel1250">
    <w:name w:val="ListLabel 1250"/>
    <w:qFormat/>
    <w:rsid w:val="002B7BDE"/>
    <w:rPr>
      <w:rFonts w:cs="Symbol"/>
    </w:rPr>
  </w:style>
  <w:style w:type="character" w:customStyle="1" w:styleId="ListLabel1251">
    <w:name w:val="ListLabel 1251"/>
    <w:qFormat/>
    <w:rsid w:val="002B7BDE"/>
    <w:rPr>
      <w:rFonts w:cs="Wingdings"/>
    </w:rPr>
  </w:style>
  <w:style w:type="character" w:customStyle="1" w:styleId="ListLabel1252">
    <w:name w:val="ListLabel 1252"/>
    <w:qFormat/>
    <w:rsid w:val="002B7BDE"/>
    <w:rPr>
      <w:rFonts w:cs="Wingdings"/>
    </w:rPr>
  </w:style>
  <w:style w:type="character" w:customStyle="1" w:styleId="ListLabel1253">
    <w:name w:val="ListLabel 1253"/>
    <w:qFormat/>
    <w:rsid w:val="002B7BDE"/>
    <w:rPr>
      <w:rFonts w:cs="Symbol"/>
    </w:rPr>
  </w:style>
  <w:style w:type="character" w:customStyle="1" w:styleId="ListLabel1254">
    <w:name w:val="ListLabel 1254"/>
    <w:qFormat/>
    <w:rsid w:val="002B7BDE"/>
    <w:rPr>
      <w:rFonts w:cs="Courier New"/>
    </w:rPr>
  </w:style>
  <w:style w:type="character" w:customStyle="1" w:styleId="ListLabel1255">
    <w:name w:val="ListLabel 1255"/>
    <w:qFormat/>
    <w:rsid w:val="002B7BDE"/>
    <w:rPr>
      <w:rFonts w:cs="Wingdings"/>
    </w:rPr>
  </w:style>
  <w:style w:type="character" w:customStyle="1" w:styleId="ListLabel1256">
    <w:name w:val="ListLabel 1256"/>
    <w:qFormat/>
    <w:rsid w:val="002B7BDE"/>
    <w:rPr>
      <w:rFonts w:cs="Symbol"/>
    </w:rPr>
  </w:style>
  <w:style w:type="character" w:customStyle="1" w:styleId="ListLabel1257">
    <w:name w:val="ListLabel 1257"/>
    <w:qFormat/>
    <w:rsid w:val="002B7BDE"/>
    <w:rPr>
      <w:rFonts w:cs="Courier New"/>
    </w:rPr>
  </w:style>
  <w:style w:type="character" w:customStyle="1" w:styleId="ListLabel1258">
    <w:name w:val="ListLabel 1258"/>
    <w:qFormat/>
    <w:rsid w:val="002B7BDE"/>
    <w:rPr>
      <w:rFonts w:cs="Wingdings"/>
    </w:rPr>
  </w:style>
  <w:style w:type="character" w:customStyle="1" w:styleId="ListLabel1052">
    <w:name w:val="ListLabel 1052"/>
    <w:qFormat/>
    <w:rsid w:val="002B7BDE"/>
    <w:rPr>
      <w:rFonts w:cs="Symbol"/>
    </w:rPr>
  </w:style>
  <w:style w:type="character" w:customStyle="1" w:styleId="ListLabel1053">
    <w:name w:val="ListLabel 1053"/>
    <w:qFormat/>
    <w:rsid w:val="002B7BDE"/>
    <w:rPr>
      <w:rFonts w:cs="Courier New"/>
    </w:rPr>
  </w:style>
  <w:style w:type="character" w:customStyle="1" w:styleId="ListLabel1054">
    <w:name w:val="ListLabel 1054"/>
    <w:qFormat/>
    <w:rsid w:val="002B7BDE"/>
    <w:rPr>
      <w:rFonts w:cs="Wingdings"/>
    </w:rPr>
  </w:style>
  <w:style w:type="character" w:customStyle="1" w:styleId="ListLabel1055">
    <w:name w:val="ListLabel 1055"/>
    <w:qFormat/>
    <w:rsid w:val="002B7BDE"/>
    <w:rPr>
      <w:rFonts w:cs="Symbol"/>
    </w:rPr>
  </w:style>
  <w:style w:type="character" w:customStyle="1" w:styleId="ListLabel1056">
    <w:name w:val="ListLabel 1056"/>
    <w:qFormat/>
    <w:rsid w:val="002B7BDE"/>
    <w:rPr>
      <w:rFonts w:cs="Courier New"/>
    </w:rPr>
  </w:style>
  <w:style w:type="character" w:customStyle="1" w:styleId="ListLabel1057">
    <w:name w:val="ListLabel 1057"/>
    <w:qFormat/>
    <w:rsid w:val="002B7BDE"/>
    <w:rPr>
      <w:rFonts w:cs="Wingdings"/>
    </w:rPr>
  </w:style>
  <w:style w:type="character" w:customStyle="1" w:styleId="ListLabel1058">
    <w:name w:val="ListLabel 1058"/>
    <w:qFormat/>
    <w:rsid w:val="002B7BDE"/>
    <w:rPr>
      <w:rFonts w:cs="Symbol"/>
    </w:rPr>
  </w:style>
  <w:style w:type="character" w:customStyle="1" w:styleId="ListLabel1059">
    <w:name w:val="ListLabel 1059"/>
    <w:qFormat/>
    <w:rsid w:val="002B7BDE"/>
    <w:rPr>
      <w:rFonts w:cs="Courier New"/>
    </w:rPr>
  </w:style>
  <w:style w:type="character" w:customStyle="1" w:styleId="ListLabel1060">
    <w:name w:val="ListLabel 1060"/>
    <w:qFormat/>
    <w:rsid w:val="002B7BDE"/>
    <w:rPr>
      <w:rFonts w:cs="Wingdings"/>
    </w:rPr>
  </w:style>
  <w:style w:type="character" w:customStyle="1" w:styleId="ListLabel1070">
    <w:name w:val="ListLabel 1070"/>
    <w:qFormat/>
    <w:rsid w:val="002B7BDE"/>
    <w:rPr>
      <w:rFonts w:cs="Symbol"/>
    </w:rPr>
  </w:style>
  <w:style w:type="character" w:customStyle="1" w:styleId="ListLabel1071">
    <w:name w:val="ListLabel 1071"/>
    <w:qFormat/>
    <w:rsid w:val="002B7BDE"/>
    <w:rPr>
      <w:rFonts w:cs="Courier New"/>
    </w:rPr>
  </w:style>
  <w:style w:type="character" w:customStyle="1" w:styleId="ListLabel1072">
    <w:name w:val="ListLabel 1072"/>
    <w:qFormat/>
    <w:rsid w:val="002B7BDE"/>
    <w:rPr>
      <w:rFonts w:cs="Wingdings"/>
    </w:rPr>
  </w:style>
  <w:style w:type="character" w:customStyle="1" w:styleId="ListLabel1073">
    <w:name w:val="ListLabel 1073"/>
    <w:qFormat/>
    <w:rsid w:val="002B7BDE"/>
    <w:rPr>
      <w:rFonts w:cs="Symbol"/>
    </w:rPr>
  </w:style>
  <w:style w:type="character" w:customStyle="1" w:styleId="ListLabel1074">
    <w:name w:val="ListLabel 1074"/>
    <w:qFormat/>
    <w:rsid w:val="002B7BDE"/>
    <w:rPr>
      <w:rFonts w:cs="Courier New"/>
    </w:rPr>
  </w:style>
  <w:style w:type="character" w:customStyle="1" w:styleId="ListLabel1075">
    <w:name w:val="ListLabel 1075"/>
    <w:qFormat/>
    <w:rsid w:val="002B7BDE"/>
    <w:rPr>
      <w:rFonts w:cs="Wingdings"/>
    </w:rPr>
  </w:style>
  <w:style w:type="character" w:customStyle="1" w:styleId="ListLabel1076">
    <w:name w:val="ListLabel 1076"/>
    <w:qFormat/>
    <w:rsid w:val="002B7BDE"/>
    <w:rPr>
      <w:rFonts w:cs="Symbol"/>
    </w:rPr>
  </w:style>
  <w:style w:type="character" w:customStyle="1" w:styleId="ListLabel1077">
    <w:name w:val="ListLabel 1077"/>
    <w:qFormat/>
    <w:rsid w:val="002B7BDE"/>
    <w:rPr>
      <w:rFonts w:cs="Courier New"/>
    </w:rPr>
  </w:style>
  <w:style w:type="character" w:customStyle="1" w:styleId="ListLabel1078">
    <w:name w:val="ListLabel 1078"/>
    <w:qFormat/>
    <w:rsid w:val="002B7BDE"/>
    <w:rPr>
      <w:rFonts w:cs="Wingdings"/>
    </w:rPr>
  </w:style>
  <w:style w:type="character" w:customStyle="1" w:styleId="ListLabel1061">
    <w:name w:val="ListLabel 1061"/>
    <w:qFormat/>
    <w:rsid w:val="002B7BDE"/>
    <w:rPr>
      <w:rFonts w:cs="Symbol"/>
    </w:rPr>
  </w:style>
  <w:style w:type="character" w:customStyle="1" w:styleId="ListLabel1062">
    <w:name w:val="ListLabel 1062"/>
    <w:qFormat/>
    <w:rsid w:val="002B7BDE"/>
    <w:rPr>
      <w:rFonts w:cs="Courier New"/>
    </w:rPr>
  </w:style>
  <w:style w:type="character" w:customStyle="1" w:styleId="ListLabel1063">
    <w:name w:val="ListLabel 1063"/>
    <w:qFormat/>
    <w:rsid w:val="002B7BDE"/>
    <w:rPr>
      <w:rFonts w:cs="Wingdings"/>
    </w:rPr>
  </w:style>
  <w:style w:type="character" w:customStyle="1" w:styleId="ListLabel1064">
    <w:name w:val="ListLabel 1064"/>
    <w:qFormat/>
    <w:rsid w:val="002B7BDE"/>
    <w:rPr>
      <w:rFonts w:cs="Symbol"/>
    </w:rPr>
  </w:style>
  <w:style w:type="character" w:customStyle="1" w:styleId="ListLabel1065">
    <w:name w:val="ListLabel 1065"/>
    <w:qFormat/>
    <w:rsid w:val="002B7BDE"/>
    <w:rPr>
      <w:rFonts w:cs="Courier New"/>
    </w:rPr>
  </w:style>
  <w:style w:type="character" w:customStyle="1" w:styleId="ListLabel1066">
    <w:name w:val="ListLabel 1066"/>
    <w:qFormat/>
    <w:rsid w:val="002B7BDE"/>
    <w:rPr>
      <w:rFonts w:cs="Wingdings"/>
    </w:rPr>
  </w:style>
  <w:style w:type="character" w:customStyle="1" w:styleId="ListLabel1067">
    <w:name w:val="ListLabel 1067"/>
    <w:qFormat/>
    <w:rsid w:val="002B7BDE"/>
    <w:rPr>
      <w:rFonts w:cs="Symbol"/>
    </w:rPr>
  </w:style>
  <w:style w:type="character" w:customStyle="1" w:styleId="ListLabel1068">
    <w:name w:val="ListLabel 1068"/>
    <w:qFormat/>
    <w:rsid w:val="002B7BDE"/>
    <w:rPr>
      <w:rFonts w:cs="Courier New"/>
    </w:rPr>
  </w:style>
  <w:style w:type="character" w:customStyle="1" w:styleId="ListLabel1069">
    <w:name w:val="ListLabel 1069"/>
    <w:qFormat/>
    <w:rsid w:val="002B7BDE"/>
    <w:rPr>
      <w:rFonts w:cs="Wingdings"/>
    </w:rPr>
  </w:style>
  <w:style w:type="character" w:customStyle="1" w:styleId="ListLabel1097">
    <w:name w:val="ListLabel 1097"/>
    <w:qFormat/>
    <w:rsid w:val="002B7BDE"/>
    <w:rPr>
      <w:rFonts w:cs="Symbol"/>
    </w:rPr>
  </w:style>
  <w:style w:type="character" w:customStyle="1" w:styleId="ListLabel1098">
    <w:name w:val="ListLabel 1098"/>
    <w:qFormat/>
    <w:rsid w:val="002B7BDE"/>
    <w:rPr>
      <w:rFonts w:cs="Courier New"/>
    </w:rPr>
  </w:style>
  <w:style w:type="character" w:customStyle="1" w:styleId="ListLabel1099">
    <w:name w:val="ListLabel 1099"/>
    <w:qFormat/>
    <w:rsid w:val="002B7BDE"/>
    <w:rPr>
      <w:rFonts w:cs="Wingdings"/>
    </w:rPr>
  </w:style>
  <w:style w:type="character" w:customStyle="1" w:styleId="ListLabel1100">
    <w:name w:val="ListLabel 1100"/>
    <w:qFormat/>
    <w:rsid w:val="002B7BDE"/>
    <w:rPr>
      <w:rFonts w:cs="Symbol"/>
    </w:rPr>
  </w:style>
  <w:style w:type="character" w:customStyle="1" w:styleId="ListLabel1101">
    <w:name w:val="ListLabel 1101"/>
    <w:qFormat/>
    <w:rsid w:val="002B7BDE"/>
    <w:rPr>
      <w:rFonts w:cs="Courier New"/>
    </w:rPr>
  </w:style>
  <w:style w:type="character" w:customStyle="1" w:styleId="ListLabel1102">
    <w:name w:val="ListLabel 1102"/>
    <w:qFormat/>
    <w:rsid w:val="002B7BDE"/>
    <w:rPr>
      <w:rFonts w:cs="Wingdings"/>
    </w:rPr>
  </w:style>
  <w:style w:type="character" w:customStyle="1" w:styleId="ListLabel1103">
    <w:name w:val="ListLabel 1103"/>
    <w:qFormat/>
    <w:rsid w:val="002B7BDE"/>
    <w:rPr>
      <w:rFonts w:cs="Symbol"/>
    </w:rPr>
  </w:style>
  <w:style w:type="character" w:customStyle="1" w:styleId="ListLabel1104">
    <w:name w:val="ListLabel 1104"/>
    <w:qFormat/>
    <w:rsid w:val="002B7BDE"/>
    <w:rPr>
      <w:rFonts w:cs="Courier New"/>
    </w:rPr>
  </w:style>
  <w:style w:type="character" w:customStyle="1" w:styleId="ListLabel1105">
    <w:name w:val="ListLabel 1105"/>
    <w:qFormat/>
    <w:rsid w:val="002B7BDE"/>
    <w:rPr>
      <w:rFonts w:cs="Wingdings"/>
    </w:rPr>
  </w:style>
  <w:style w:type="character" w:customStyle="1" w:styleId="ListLabel1232">
    <w:name w:val="ListLabel 1232"/>
    <w:qFormat/>
    <w:rsid w:val="002B7BDE"/>
    <w:rPr>
      <w:rFonts w:cs="Symbol"/>
    </w:rPr>
  </w:style>
  <w:style w:type="character" w:customStyle="1" w:styleId="ListLabel1233">
    <w:name w:val="ListLabel 1233"/>
    <w:qFormat/>
    <w:rsid w:val="002B7BDE"/>
    <w:rPr>
      <w:rFonts w:cs="Courier New"/>
    </w:rPr>
  </w:style>
  <w:style w:type="character" w:customStyle="1" w:styleId="ListLabel1234">
    <w:name w:val="ListLabel 1234"/>
    <w:qFormat/>
    <w:rsid w:val="002B7BDE"/>
    <w:rPr>
      <w:rFonts w:cs="Wingdings"/>
    </w:rPr>
  </w:style>
  <w:style w:type="character" w:customStyle="1" w:styleId="ListLabel1235">
    <w:name w:val="ListLabel 1235"/>
    <w:qFormat/>
    <w:rsid w:val="002B7BDE"/>
    <w:rPr>
      <w:rFonts w:cs="Symbol"/>
    </w:rPr>
  </w:style>
  <w:style w:type="character" w:customStyle="1" w:styleId="ListLabel1236">
    <w:name w:val="ListLabel 1236"/>
    <w:qFormat/>
    <w:rsid w:val="002B7BDE"/>
    <w:rPr>
      <w:rFonts w:cs="Courier New"/>
    </w:rPr>
  </w:style>
  <w:style w:type="character" w:customStyle="1" w:styleId="ListLabel1237">
    <w:name w:val="ListLabel 1237"/>
    <w:qFormat/>
    <w:rsid w:val="002B7BDE"/>
    <w:rPr>
      <w:rFonts w:cs="Wingdings"/>
    </w:rPr>
  </w:style>
  <w:style w:type="character" w:customStyle="1" w:styleId="ListLabel1238">
    <w:name w:val="ListLabel 1238"/>
    <w:qFormat/>
    <w:rsid w:val="002B7BDE"/>
    <w:rPr>
      <w:rFonts w:cs="Symbol"/>
    </w:rPr>
  </w:style>
  <w:style w:type="character" w:customStyle="1" w:styleId="ListLabel1239">
    <w:name w:val="ListLabel 1239"/>
    <w:qFormat/>
    <w:rsid w:val="002B7BDE"/>
    <w:rPr>
      <w:rFonts w:cs="Courier New"/>
    </w:rPr>
  </w:style>
  <w:style w:type="character" w:customStyle="1" w:styleId="ListLabel1240">
    <w:name w:val="ListLabel 1240"/>
    <w:qFormat/>
    <w:rsid w:val="002B7BDE"/>
    <w:rPr>
      <w:rFonts w:cs="Wingdings"/>
    </w:rPr>
  </w:style>
  <w:style w:type="character" w:customStyle="1" w:styleId="ListLabel1088">
    <w:name w:val="ListLabel 1088"/>
    <w:qFormat/>
    <w:rsid w:val="002B7BDE"/>
    <w:rPr>
      <w:rFonts w:cs="Symbol"/>
    </w:rPr>
  </w:style>
  <w:style w:type="character" w:customStyle="1" w:styleId="ListLabel1089">
    <w:name w:val="ListLabel 1089"/>
    <w:qFormat/>
    <w:rsid w:val="002B7BDE"/>
    <w:rPr>
      <w:rFonts w:cs="Courier New"/>
    </w:rPr>
  </w:style>
  <w:style w:type="character" w:customStyle="1" w:styleId="ListLabel1090">
    <w:name w:val="ListLabel 1090"/>
    <w:qFormat/>
    <w:rsid w:val="002B7BDE"/>
    <w:rPr>
      <w:rFonts w:cs="Wingdings"/>
    </w:rPr>
  </w:style>
  <w:style w:type="character" w:customStyle="1" w:styleId="ListLabel1091">
    <w:name w:val="ListLabel 1091"/>
    <w:qFormat/>
    <w:rsid w:val="002B7BDE"/>
    <w:rPr>
      <w:rFonts w:cs="Symbol"/>
    </w:rPr>
  </w:style>
  <w:style w:type="character" w:customStyle="1" w:styleId="ListLabel1092">
    <w:name w:val="ListLabel 1092"/>
    <w:qFormat/>
    <w:rsid w:val="002B7BDE"/>
    <w:rPr>
      <w:rFonts w:cs="Courier New"/>
    </w:rPr>
  </w:style>
  <w:style w:type="character" w:customStyle="1" w:styleId="ListLabel1093">
    <w:name w:val="ListLabel 1093"/>
    <w:qFormat/>
    <w:rsid w:val="002B7BDE"/>
    <w:rPr>
      <w:rFonts w:cs="Wingdings"/>
    </w:rPr>
  </w:style>
  <w:style w:type="character" w:customStyle="1" w:styleId="ListLabel1094">
    <w:name w:val="ListLabel 1094"/>
    <w:qFormat/>
    <w:rsid w:val="002B7BDE"/>
    <w:rPr>
      <w:rFonts w:cs="Symbol"/>
    </w:rPr>
  </w:style>
  <w:style w:type="character" w:customStyle="1" w:styleId="ListLabel1095">
    <w:name w:val="ListLabel 1095"/>
    <w:qFormat/>
    <w:rsid w:val="002B7BDE"/>
    <w:rPr>
      <w:rFonts w:cs="Courier New"/>
    </w:rPr>
  </w:style>
  <w:style w:type="character" w:customStyle="1" w:styleId="ListLabel1096">
    <w:name w:val="ListLabel 1096"/>
    <w:qFormat/>
    <w:rsid w:val="002B7BDE"/>
    <w:rPr>
      <w:rFonts w:cs="Wingdings"/>
    </w:rPr>
  </w:style>
  <w:style w:type="character" w:customStyle="1" w:styleId="ListLabel1079">
    <w:name w:val="ListLabel 1079"/>
    <w:qFormat/>
    <w:rsid w:val="002B7BDE"/>
    <w:rPr>
      <w:rFonts w:cs="Symbol"/>
    </w:rPr>
  </w:style>
  <w:style w:type="character" w:customStyle="1" w:styleId="ListLabel1080">
    <w:name w:val="ListLabel 1080"/>
    <w:qFormat/>
    <w:rsid w:val="002B7BDE"/>
    <w:rPr>
      <w:rFonts w:cs="Courier New"/>
    </w:rPr>
  </w:style>
  <w:style w:type="character" w:customStyle="1" w:styleId="ListLabel1081">
    <w:name w:val="ListLabel 1081"/>
    <w:qFormat/>
    <w:rsid w:val="002B7BDE"/>
    <w:rPr>
      <w:rFonts w:cs="Wingdings"/>
    </w:rPr>
  </w:style>
  <w:style w:type="character" w:customStyle="1" w:styleId="ListLabel1082">
    <w:name w:val="ListLabel 1082"/>
    <w:qFormat/>
    <w:rsid w:val="002B7BDE"/>
    <w:rPr>
      <w:rFonts w:cs="Symbol"/>
    </w:rPr>
  </w:style>
  <w:style w:type="character" w:customStyle="1" w:styleId="ListLabel1083">
    <w:name w:val="ListLabel 1083"/>
    <w:qFormat/>
    <w:rsid w:val="002B7BDE"/>
    <w:rPr>
      <w:rFonts w:cs="Courier New"/>
    </w:rPr>
  </w:style>
  <w:style w:type="character" w:customStyle="1" w:styleId="ListLabel1084">
    <w:name w:val="ListLabel 1084"/>
    <w:qFormat/>
    <w:rsid w:val="002B7BDE"/>
    <w:rPr>
      <w:rFonts w:cs="Wingdings"/>
    </w:rPr>
  </w:style>
  <w:style w:type="character" w:customStyle="1" w:styleId="ListLabel1085">
    <w:name w:val="ListLabel 1085"/>
    <w:qFormat/>
    <w:rsid w:val="002B7BDE"/>
    <w:rPr>
      <w:rFonts w:cs="Symbol"/>
    </w:rPr>
  </w:style>
  <w:style w:type="character" w:customStyle="1" w:styleId="ListLabel1086">
    <w:name w:val="ListLabel 1086"/>
    <w:qFormat/>
    <w:rsid w:val="002B7BDE"/>
    <w:rPr>
      <w:rFonts w:cs="Courier New"/>
    </w:rPr>
  </w:style>
  <w:style w:type="character" w:customStyle="1" w:styleId="ListLabel1087">
    <w:name w:val="ListLabel 1087"/>
    <w:qFormat/>
    <w:rsid w:val="002B7BDE"/>
    <w:rPr>
      <w:rFonts w:cs="Wingdings"/>
    </w:rPr>
  </w:style>
  <w:style w:type="character" w:customStyle="1" w:styleId="ListLabel1106">
    <w:name w:val="ListLabel 1106"/>
    <w:qFormat/>
    <w:rsid w:val="002B7BDE"/>
    <w:rPr>
      <w:rFonts w:cs="Symbol"/>
    </w:rPr>
  </w:style>
  <w:style w:type="character" w:customStyle="1" w:styleId="ListLabel1107">
    <w:name w:val="ListLabel 1107"/>
    <w:qFormat/>
    <w:rsid w:val="002B7BDE"/>
    <w:rPr>
      <w:rFonts w:cs="Courier New"/>
    </w:rPr>
  </w:style>
  <w:style w:type="character" w:customStyle="1" w:styleId="ListLabel1108">
    <w:name w:val="ListLabel 1108"/>
    <w:qFormat/>
    <w:rsid w:val="002B7BDE"/>
    <w:rPr>
      <w:rFonts w:cs="Wingdings"/>
    </w:rPr>
  </w:style>
  <w:style w:type="character" w:customStyle="1" w:styleId="ListLabel1109">
    <w:name w:val="ListLabel 1109"/>
    <w:qFormat/>
    <w:rsid w:val="002B7BDE"/>
    <w:rPr>
      <w:rFonts w:cs="Symbol"/>
    </w:rPr>
  </w:style>
  <w:style w:type="character" w:customStyle="1" w:styleId="ListLabel1110">
    <w:name w:val="ListLabel 1110"/>
    <w:qFormat/>
    <w:rsid w:val="002B7BDE"/>
    <w:rPr>
      <w:rFonts w:cs="Courier New"/>
    </w:rPr>
  </w:style>
  <w:style w:type="character" w:customStyle="1" w:styleId="ListLabel1111">
    <w:name w:val="ListLabel 1111"/>
    <w:qFormat/>
    <w:rsid w:val="002B7BDE"/>
    <w:rPr>
      <w:rFonts w:cs="Wingdings"/>
    </w:rPr>
  </w:style>
  <w:style w:type="character" w:customStyle="1" w:styleId="ListLabel1112">
    <w:name w:val="ListLabel 1112"/>
    <w:qFormat/>
    <w:rsid w:val="002B7BDE"/>
    <w:rPr>
      <w:rFonts w:cs="Symbol"/>
    </w:rPr>
  </w:style>
  <w:style w:type="character" w:customStyle="1" w:styleId="ListLabel1113">
    <w:name w:val="ListLabel 1113"/>
    <w:qFormat/>
    <w:rsid w:val="002B7BDE"/>
    <w:rPr>
      <w:rFonts w:cs="Courier New"/>
    </w:rPr>
  </w:style>
  <w:style w:type="character" w:customStyle="1" w:styleId="ListLabel1114">
    <w:name w:val="ListLabel 1114"/>
    <w:qFormat/>
    <w:rsid w:val="002B7BDE"/>
    <w:rPr>
      <w:rFonts w:cs="Wingdings"/>
    </w:rPr>
  </w:style>
  <w:style w:type="character" w:customStyle="1" w:styleId="ListLabel1115">
    <w:name w:val="ListLabel 1115"/>
    <w:qFormat/>
    <w:rsid w:val="002B7BDE"/>
    <w:rPr>
      <w:rFonts w:cs="Symbol"/>
    </w:rPr>
  </w:style>
  <w:style w:type="character" w:customStyle="1" w:styleId="ListLabel1116">
    <w:name w:val="ListLabel 1116"/>
    <w:qFormat/>
    <w:rsid w:val="002B7BDE"/>
    <w:rPr>
      <w:rFonts w:cs="Courier New"/>
    </w:rPr>
  </w:style>
  <w:style w:type="character" w:customStyle="1" w:styleId="ListLabel1117">
    <w:name w:val="ListLabel 1117"/>
    <w:qFormat/>
    <w:rsid w:val="002B7BDE"/>
    <w:rPr>
      <w:rFonts w:cs="Wingdings"/>
    </w:rPr>
  </w:style>
  <w:style w:type="character" w:customStyle="1" w:styleId="ListLabel1118">
    <w:name w:val="ListLabel 1118"/>
    <w:qFormat/>
    <w:rsid w:val="002B7BDE"/>
    <w:rPr>
      <w:rFonts w:cs="Symbol"/>
    </w:rPr>
  </w:style>
  <w:style w:type="character" w:customStyle="1" w:styleId="ListLabel1119">
    <w:name w:val="ListLabel 1119"/>
    <w:qFormat/>
    <w:rsid w:val="002B7BDE"/>
    <w:rPr>
      <w:rFonts w:cs="Courier New"/>
    </w:rPr>
  </w:style>
  <w:style w:type="character" w:customStyle="1" w:styleId="ListLabel1120">
    <w:name w:val="ListLabel 1120"/>
    <w:qFormat/>
    <w:rsid w:val="002B7BDE"/>
    <w:rPr>
      <w:rFonts w:cs="Wingdings"/>
    </w:rPr>
  </w:style>
  <w:style w:type="character" w:customStyle="1" w:styleId="ListLabel1121">
    <w:name w:val="ListLabel 1121"/>
    <w:qFormat/>
    <w:rsid w:val="002B7BDE"/>
    <w:rPr>
      <w:rFonts w:cs="Symbol"/>
    </w:rPr>
  </w:style>
  <w:style w:type="character" w:customStyle="1" w:styleId="ListLabel1122">
    <w:name w:val="ListLabel 1122"/>
    <w:qFormat/>
    <w:rsid w:val="002B7BDE"/>
    <w:rPr>
      <w:rFonts w:cs="Courier New"/>
    </w:rPr>
  </w:style>
  <w:style w:type="character" w:customStyle="1" w:styleId="ListLabel1123">
    <w:name w:val="ListLabel 1123"/>
    <w:qFormat/>
    <w:rsid w:val="002B7BDE"/>
    <w:rPr>
      <w:rFonts w:cs="Wingdings"/>
    </w:rPr>
  </w:style>
  <w:style w:type="character" w:customStyle="1" w:styleId="ListLabel1124">
    <w:name w:val="ListLabel 1124"/>
    <w:qFormat/>
    <w:rsid w:val="002B7BDE"/>
    <w:rPr>
      <w:rFonts w:cs="Symbol"/>
    </w:rPr>
  </w:style>
  <w:style w:type="character" w:customStyle="1" w:styleId="ListLabel1125">
    <w:name w:val="ListLabel 1125"/>
    <w:qFormat/>
    <w:rsid w:val="002B7BDE"/>
    <w:rPr>
      <w:rFonts w:cs="Courier New"/>
    </w:rPr>
  </w:style>
  <w:style w:type="character" w:customStyle="1" w:styleId="ListLabel1126">
    <w:name w:val="ListLabel 1126"/>
    <w:qFormat/>
    <w:rsid w:val="002B7BDE"/>
    <w:rPr>
      <w:rFonts w:cs="Wingdings"/>
    </w:rPr>
  </w:style>
  <w:style w:type="character" w:customStyle="1" w:styleId="ListLabel1127">
    <w:name w:val="ListLabel 1127"/>
    <w:qFormat/>
    <w:rsid w:val="002B7BDE"/>
    <w:rPr>
      <w:rFonts w:cs="Symbol"/>
    </w:rPr>
  </w:style>
  <w:style w:type="character" w:customStyle="1" w:styleId="ListLabel1128">
    <w:name w:val="ListLabel 1128"/>
    <w:qFormat/>
    <w:rsid w:val="002B7BDE"/>
    <w:rPr>
      <w:rFonts w:cs="Courier New"/>
    </w:rPr>
  </w:style>
  <w:style w:type="character" w:customStyle="1" w:styleId="ListLabel1129">
    <w:name w:val="ListLabel 1129"/>
    <w:qFormat/>
    <w:rsid w:val="002B7BDE"/>
    <w:rPr>
      <w:rFonts w:cs="Wingdings"/>
    </w:rPr>
  </w:style>
  <w:style w:type="character" w:customStyle="1" w:styleId="ListLabel1130">
    <w:name w:val="ListLabel 1130"/>
    <w:qFormat/>
    <w:rsid w:val="002B7BDE"/>
    <w:rPr>
      <w:rFonts w:cs="Symbol"/>
    </w:rPr>
  </w:style>
  <w:style w:type="character" w:customStyle="1" w:styleId="ListLabel1131">
    <w:name w:val="ListLabel 1131"/>
    <w:qFormat/>
    <w:rsid w:val="002B7BDE"/>
    <w:rPr>
      <w:rFonts w:cs="Courier New"/>
    </w:rPr>
  </w:style>
  <w:style w:type="character" w:customStyle="1" w:styleId="ListLabel1132">
    <w:name w:val="ListLabel 1132"/>
    <w:qFormat/>
    <w:rsid w:val="002B7BDE"/>
    <w:rPr>
      <w:rFonts w:cs="Wingdings"/>
    </w:rPr>
  </w:style>
  <w:style w:type="character" w:customStyle="1" w:styleId="ListLabel1223">
    <w:name w:val="ListLabel 1223"/>
    <w:qFormat/>
    <w:rsid w:val="002B7BDE"/>
    <w:rPr>
      <w:rFonts w:cs="Symbol"/>
    </w:rPr>
  </w:style>
  <w:style w:type="character" w:customStyle="1" w:styleId="ListLabel1224">
    <w:name w:val="ListLabel 1224"/>
    <w:qFormat/>
    <w:rsid w:val="002B7BDE"/>
    <w:rPr>
      <w:rFonts w:cs="Courier New"/>
    </w:rPr>
  </w:style>
  <w:style w:type="character" w:customStyle="1" w:styleId="ListLabel1225">
    <w:name w:val="ListLabel 1225"/>
    <w:qFormat/>
    <w:rsid w:val="002B7BDE"/>
    <w:rPr>
      <w:rFonts w:cs="Wingdings"/>
    </w:rPr>
  </w:style>
  <w:style w:type="character" w:customStyle="1" w:styleId="ListLabel1226">
    <w:name w:val="ListLabel 1226"/>
    <w:qFormat/>
    <w:rsid w:val="002B7BDE"/>
    <w:rPr>
      <w:rFonts w:cs="Symbol"/>
    </w:rPr>
  </w:style>
  <w:style w:type="character" w:customStyle="1" w:styleId="ListLabel1227">
    <w:name w:val="ListLabel 1227"/>
    <w:qFormat/>
    <w:rsid w:val="002B7BDE"/>
    <w:rPr>
      <w:rFonts w:cs="Courier New"/>
    </w:rPr>
  </w:style>
  <w:style w:type="character" w:customStyle="1" w:styleId="ListLabel1228">
    <w:name w:val="ListLabel 1228"/>
    <w:qFormat/>
    <w:rsid w:val="002B7BDE"/>
    <w:rPr>
      <w:rFonts w:cs="Wingdings"/>
    </w:rPr>
  </w:style>
  <w:style w:type="character" w:customStyle="1" w:styleId="ListLabel1229">
    <w:name w:val="ListLabel 1229"/>
    <w:qFormat/>
    <w:rsid w:val="002B7BDE"/>
    <w:rPr>
      <w:rFonts w:cs="Symbol"/>
    </w:rPr>
  </w:style>
  <w:style w:type="character" w:customStyle="1" w:styleId="ListLabel1230">
    <w:name w:val="ListLabel 1230"/>
    <w:qFormat/>
    <w:rsid w:val="002B7BDE"/>
    <w:rPr>
      <w:rFonts w:cs="Courier New"/>
    </w:rPr>
  </w:style>
  <w:style w:type="character" w:customStyle="1" w:styleId="ListLabel1231">
    <w:name w:val="ListLabel 1231"/>
    <w:qFormat/>
    <w:rsid w:val="002B7BDE"/>
    <w:rPr>
      <w:rFonts w:cs="Wingdings"/>
    </w:rPr>
  </w:style>
  <w:style w:type="character" w:customStyle="1" w:styleId="ListLabel1133">
    <w:name w:val="ListLabel 1133"/>
    <w:qFormat/>
    <w:rsid w:val="002B7BDE"/>
    <w:rPr>
      <w:rFonts w:cs="Symbol"/>
    </w:rPr>
  </w:style>
  <w:style w:type="character" w:customStyle="1" w:styleId="ListLabel1134">
    <w:name w:val="ListLabel 1134"/>
    <w:qFormat/>
    <w:rsid w:val="002B7BDE"/>
    <w:rPr>
      <w:rFonts w:cs="Courier New"/>
    </w:rPr>
  </w:style>
  <w:style w:type="character" w:customStyle="1" w:styleId="ListLabel1135">
    <w:name w:val="ListLabel 1135"/>
    <w:qFormat/>
    <w:rsid w:val="002B7BDE"/>
    <w:rPr>
      <w:rFonts w:cs="Wingdings"/>
    </w:rPr>
  </w:style>
  <w:style w:type="character" w:customStyle="1" w:styleId="ListLabel1136">
    <w:name w:val="ListLabel 1136"/>
    <w:qFormat/>
    <w:rsid w:val="002B7BDE"/>
    <w:rPr>
      <w:rFonts w:cs="Symbol"/>
    </w:rPr>
  </w:style>
  <w:style w:type="character" w:customStyle="1" w:styleId="ListLabel1137">
    <w:name w:val="ListLabel 1137"/>
    <w:qFormat/>
    <w:rsid w:val="002B7BDE"/>
    <w:rPr>
      <w:rFonts w:cs="Courier New"/>
    </w:rPr>
  </w:style>
  <w:style w:type="character" w:customStyle="1" w:styleId="ListLabel1138">
    <w:name w:val="ListLabel 1138"/>
    <w:qFormat/>
    <w:rsid w:val="002B7BDE"/>
    <w:rPr>
      <w:rFonts w:cs="Wingdings"/>
    </w:rPr>
  </w:style>
  <w:style w:type="character" w:customStyle="1" w:styleId="ListLabel1139">
    <w:name w:val="ListLabel 1139"/>
    <w:qFormat/>
    <w:rsid w:val="002B7BDE"/>
    <w:rPr>
      <w:rFonts w:cs="Symbol"/>
    </w:rPr>
  </w:style>
  <w:style w:type="character" w:customStyle="1" w:styleId="ListLabel1140">
    <w:name w:val="ListLabel 1140"/>
    <w:qFormat/>
    <w:rsid w:val="002B7BDE"/>
    <w:rPr>
      <w:rFonts w:cs="Courier New"/>
    </w:rPr>
  </w:style>
  <w:style w:type="character" w:customStyle="1" w:styleId="ListLabel1141">
    <w:name w:val="ListLabel 1141"/>
    <w:qFormat/>
    <w:rsid w:val="002B7BDE"/>
    <w:rPr>
      <w:rFonts w:cs="Wingdings"/>
    </w:rPr>
  </w:style>
  <w:style w:type="character" w:customStyle="1" w:styleId="ListLabel1142">
    <w:name w:val="ListLabel 1142"/>
    <w:qFormat/>
    <w:rsid w:val="002B7BDE"/>
    <w:rPr>
      <w:rFonts w:cs="Symbol"/>
    </w:rPr>
  </w:style>
  <w:style w:type="character" w:customStyle="1" w:styleId="ListLabel1143">
    <w:name w:val="ListLabel 1143"/>
    <w:qFormat/>
    <w:rsid w:val="002B7BDE"/>
    <w:rPr>
      <w:rFonts w:cs="Courier New"/>
    </w:rPr>
  </w:style>
  <w:style w:type="character" w:customStyle="1" w:styleId="ListLabel1144">
    <w:name w:val="ListLabel 1144"/>
    <w:qFormat/>
    <w:rsid w:val="002B7BDE"/>
    <w:rPr>
      <w:rFonts w:cs="Wingdings"/>
    </w:rPr>
  </w:style>
  <w:style w:type="character" w:customStyle="1" w:styleId="ListLabel1145">
    <w:name w:val="ListLabel 1145"/>
    <w:qFormat/>
    <w:rsid w:val="002B7BDE"/>
    <w:rPr>
      <w:rFonts w:cs="Symbol"/>
    </w:rPr>
  </w:style>
  <w:style w:type="character" w:customStyle="1" w:styleId="ListLabel1146">
    <w:name w:val="ListLabel 1146"/>
    <w:qFormat/>
    <w:rsid w:val="002B7BDE"/>
    <w:rPr>
      <w:rFonts w:cs="Courier New"/>
    </w:rPr>
  </w:style>
  <w:style w:type="character" w:customStyle="1" w:styleId="ListLabel1147">
    <w:name w:val="ListLabel 1147"/>
    <w:qFormat/>
    <w:rsid w:val="002B7BDE"/>
    <w:rPr>
      <w:rFonts w:cs="Wingdings"/>
    </w:rPr>
  </w:style>
  <w:style w:type="character" w:customStyle="1" w:styleId="ListLabel1148">
    <w:name w:val="ListLabel 1148"/>
    <w:qFormat/>
    <w:rsid w:val="002B7BDE"/>
    <w:rPr>
      <w:rFonts w:cs="Symbol"/>
    </w:rPr>
  </w:style>
  <w:style w:type="character" w:customStyle="1" w:styleId="ListLabel1149">
    <w:name w:val="ListLabel 1149"/>
    <w:qFormat/>
    <w:rsid w:val="002B7BDE"/>
    <w:rPr>
      <w:rFonts w:cs="Courier New"/>
    </w:rPr>
  </w:style>
  <w:style w:type="character" w:customStyle="1" w:styleId="ListLabel1150">
    <w:name w:val="ListLabel 1150"/>
    <w:qFormat/>
    <w:rsid w:val="002B7BDE"/>
    <w:rPr>
      <w:rFonts w:cs="Wingdings"/>
    </w:rPr>
  </w:style>
  <w:style w:type="character" w:customStyle="1" w:styleId="ListLabel1151">
    <w:name w:val="ListLabel 1151"/>
    <w:qFormat/>
    <w:rsid w:val="002B7BDE"/>
    <w:rPr>
      <w:rFonts w:cs="Symbol"/>
    </w:rPr>
  </w:style>
  <w:style w:type="character" w:customStyle="1" w:styleId="ListLabel1152">
    <w:name w:val="ListLabel 1152"/>
    <w:qFormat/>
    <w:rsid w:val="002B7BDE"/>
    <w:rPr>
      <w:rFonts w:cs="Courier New"/>
    </w:rPr>
  </w:style>
  <w:style w:type="character" w:customStyle="1" w:styleId="ListLabel1153">
    <w:name w:val="ListLabel 1153"/>
    <w:qFormat/>
    <w:rsid w:val="002B7BDE"/>
    <w:rPr>
      <w:rFonts w:cs="Wingdings"/>
    </w:rPr>
  </w:style>
  <w:style w:type="character" w:customStyle="1" w:styleId="ListLabel1154">
    <w:name w:val="ListLabel 1154"/>
    <w:qFormat/>
    <w:rsid w:val="002B7BDE"/>
    <w:rPr>
      <w:rFonts w:cs="Symbol"/>
    </w:rPr>
  </w:style>
  <w:style w:type="character" w:customStyle="1" w:styleId="ListLabel1155">
    <w:name w:val="ListLabel 1155"/>
    <w:qFormat/>
    <w:rsid w:val="002B7BDE"/>
    <w:rPr>
      <w:rFonts w:cs="Courier New"/>
    </w:rPr>
  </w:style>
  <w:style w:type="character" w:customStyle="1" w:styleId="ListLabel1156">
    <w:name w:val="ListLabel 1156"/>
    <w:qFormat/>
    <w:rsid w:val="002B7BDE"/>
    <w:rPr>
      <w:rFonts w:cs="Wingdings"/>
    </w:rPr>
  </w:style>
  <w:style w:type="character" w:customStyle="1" w:styleId="ListLabel1157">
    <w:name w:val="ListLabel 1157"/>
    <w:qFormat/>
    <w:rsid w:val="002B7BDE"/>
    <w:rPr>
      <w:rFonts w:cs="Symbol"/>
    </w:rPr>
  </w:style>
  <w:style w:type="character" w:customStyle="1" w:styleId="ListLabel1158">
    <w:name w:val="ListLabel 1158"/>
    <w:qFormat/>
    <w:rsid w:val="002B7BDE"/>
    <w:rPr>
      <w:rFonts w:cs="Courier New"/>
    </w:rPr>
  </w:style>
  <w:style w:type="character" w:customStyle="1" w:styleId="ListLabel1159">
    <w:name w:val="ListLabel 1159"/>
    <w:qFormat/>
    <w:rsid w:val="002B7BDE"/>
    <w:rPr>
      <w:rFonts w:cs="Wingdings"/>
    </w:rPr>
  </w:style>
  <w:style w:type="character" w:customStyle="1" w:styleId="ListLabel1205">
    <w:name w:val="ListLabel 1205"/>
    <w:qFormat/>
    <w:rsid w:val="002B7BDE"/>
    <w:rPr>
      <w:rFonts w:cs="Symbol"/>
    </w:rPr>
  </w:style>
  <w:style w:type="character" w:customStyle="1" w:styleId="ListLabel1206">
    <w:name w:val="ListLabel 1206"/>
    <w:qFormat/>
    <w:rsid w:val="002B7BDE"/>
    <w:rPr>
      <w:rFonts w:cs="Courier New"/>
    </w:rPr>
  </w:style>
  <w:style w:type="character" w:customStyle="1" w:styleId="ListLabel1207">
    <w:name w:val="ListLabel 1207"/>
    <w:qFormat/>
    <w:rsid w:val="002B7BDE"/>
    <w:rPr>
      <w:rFonts w:cs="Wingdings"/>
    </w:rPr>
  </w:style>
  <w:style w:type="character" w:customStyle="1" w:styleId="ListLabel1208">
    <w:name w:val="ListLabel 1208"/>
    <w:qFormat/>
    <w:rsid w:val="002B7BDE"/>
    <w:rPr>
      <w:rFonts w:cs="Symbol"/>
    </w:rPr>
  </w:style>
  <w:style w:type="character" w:customStyle="1" w:styleId="ListLabel1209">
    <w:name w:val="ListLabel 1209"/>
    <w:qFormat/>
    <w:rsid w:val="002B7BDE"/>
    <w:rPr>
      <w:rFonts w:cs="Courier New"/>
    </w:rPr>
  </w:style>
  <w:style w:type="character" w:customStyle="1" w:styleId="ListLabel1210">
    <w:name w:val="ListLabel 1210"/>
    <w:qFormat/>
    <w:rsid w:val="002B7BDE"/>
    <w:rPr>
      <w:rFonts w:cs="Wingdings"/>
    </w:rPr>
  </w:style>
  <w:style w:type="character" w:customStyle="1" w:styleId="ListLabel1211">
    <w:name w:val="ListLabel 1211"/>
    <w:qFormat/>
    <w:rsid w:val="002B7BDE"/>
    <w:rPr>
      <w:rFonts w:cs="Symbol"/>
    </w:rPr>
  </w:style>
  <w:style w:type="character" w:customStyle="1" w:styleId="ListLabel1212">
    <w:name w:val="ListLabel 1212"/>
    <w:qFormat/>
    <w:rsid w:val="002B7BDE"/>
    <w:rPr>
      <w:rFonts w:cs="Courier New"/>
    </w:rPr>
  </w:style>
  <w:style w:type="character" w:customStyle="1" w:styleId="ListLabel1213">
    <w:name w:val="ListLabel 1213"/>
    <w:qFormat/>
    <w:rsid w:val="002B7BDE"/>
    <w:rPr>
      <w:rFonts w:cs="Wingdings"/>
    </w:rPr>
  </w:style>
  <w:style w:type="character" w:customStyle="1" w:styleId="ListLabel1160">
    <w:name w:val="ListLabel 1160"/>
    <w:qFormat/>
    <w:rsid w:val="002B7BDE"/>
    <w:rPr>
      <w:rFonts w:cs="Symbol"/>
    </w:rPr>
  </w:style>
  <w:style w:type="character" w:customStyle="1" w:styleId="ListLabel1161">
    <w:name w:val="ListLabel 1161"/>
    <w:qFormat/>
    <w:rsid w:val="002B7BDE"/>
    <w:rPr>
      <w:rFonts w:cs="Courier New"/>
    </w:rPr>
  </w:style>
  <w:style w:type="character" w:customStyle="1" w:styleId="ListLabel1162">
    <w:name w:val="ListLabel 1162"/>
    <w:qFormat/>
    <w:rsid w:val="002B7BDE"/>
    <w:rPr>
      <w:rFonts w:cs="Wingdings"/>
    </w:rPr>
  </w:style>
  <w:style w:type="character" w:customStyle="1" w:styleId="ListLabel1163">
    <w:name w:val="ListLabel 1163"/>
    <w:qFormat/>
    <w:rsid w:val="002B7BDE"/>
    <w:rPr>
      <w:rFonts w:cs="Symbol"/>
    </w:rPr>
  </w:style>
  <w:style w:type="character" w:customStyle="1" w:styleId="ListLabel1164">
    <w:name w:val="ListLabel 1164"/>
    <w:qFormat/>
    <w:rsid w:val="002B7BDE"/>
    <w:rPr>
      <w:rFonts w:cs="Courier New"/>
    </w:rPr>
  </w:style>
  <w:style w:type="character" w:customStyle="1" w:styleId="ListLabel1165">
    <w:name w:val="ListLabel 1165"/>
    <w:qFormat/>
    <w:rsid w:val="002B7BDE"/>
    <w:rPr>
      <w:rFonts w:cs="Wingdings"/>
    </w:rPr>
  </w:style>
  <w:style w:type="character" w:customStyle="1" w:styleId="ListLabel1166">
    <w:name w:val="ListLabel 1166"/>
    <w:qFormat/>
    <w:rsid w:val="002B7BDE"/>
    <w:rPr>
      <w:rFonts w:cs="Symbol"/>
    </w:rPr>
  </w:style>
  <w:style w:type="character" w:customStyle="1" w:styleId="ListLabel1167">
    <w:name w:val="ListLabel 1167"/>
    <w:qFormat/>
    <w:rsid w:val="002B7BDE"/>
    <w:rPr>
      <w:rFonts w:cs="Courier New"/>
    </w:rPr>
  </w:style>
  <w:style w:type="character" w:customStyle="1" w:styleId="ListLabel1168">
    <w:name w:val="ListLabel 1168"/>
    <w:qFormat/>
    <w:rsid w:val="002B7BDE"/>
    <w:rPr>
      <w:rFonts w:cs="Wingdings"/>
    </w:rPr>
  </w:style>
  <w:style w:type="character" w:customStyle="1" w:styleId="ListLabel1169">
    <w:name w:val="ListLabel 1169"/>
    <w:qFormat/>
    <w:rsid w:val="002B7BDE"/>
    <w:rPr>
      <w:rFonts w:cs="Symbol"/>
    </w:rPr>
  </w:style>
  <w:style w:type="character" w:customStyle="1" w:styleId="ListLabel1170">
    <w:name w:val="ListLabel 1170"/>
    <w:qFormat/>
    <w:rsid w:val="002B7BDE"/>
    <w:rPr>
      <w:rFonts w:cs="Courier New"/>
    </w:rPr>
  </w:style>
  <w:style w:type="character" w:customStyle="1" w:styleId="ListLabel1171">
    <w:name w:val="ListLabel 1171"/>
    <w:qFormat/>
    <w:rsid w:val="002B7BDE"/>
    <w:rPr>
      <w:rFonts w:cs="Wingdings"/>
    </w:rPr>
  </w:style>
  <w:style w:type="character" w:customStyle="1" w:styleId="ListLabel1172">
    <w:name w:val="ListLabel 1172"/>
    <w:qFormat/>
    <w:rsid w:val="002B7BDE"/>
    <w:rPr>
      <w:rFonts w:cs="Symbol"/>
    </w:rPr>
  </w:style>
  <w:style w:type="character" w:customStyle="1" w:styleId="ListLabel1173">
    <w:name w:val="ListLabel 1173"/>
    <w:qFormat/>
    <w:rsid w:val="002B7BDE"/>
    <w:rPr>
      <w:rFonts w:cs="Courier New"/>
    </w:rPr>
  </w:style>
  <w:style w:type="character" w:customStyle="1" w:styleId="ListLabel1174">
    <w:name w:val="ListLabel 1174"/>
    <w:qFormat/>
    <w:rsid w:val="002B7BDE"/>
    <w:rPr>
      <w:rFonts w:cs="Wingdings"/>
    </w:rPr>
  </w:style>
  <w:style w:type="character" w:customStyle="1" w:styleId="ListLabel1175">
    <w:name w:val="ListLabel 1175"/>
    <w:qFormat/>
    <w:rsid w:val="002B7BDE"/>
    <w:rPr>
      <w:rFonts w:cs="Symbol"/>
    </w:rPr>
  </w:style>
  <w:style w:type="character" w:customStyle="1" w:styleId="ListLabel1176">
    <w:name w:val="ListLabel 1176"/>
    <w:qFormat/>
    <w:rsid w:val="002B7BDE"/>
    <w:rPr>
      <w:rFonts w:cs="Courier New"/>
    </w:rPr>
  </w:style>
  <w:style w:type="character" w:customStyle="1" w:styleId="ListLabel1177">
    <w:name w:val="ListLabel 1177"/>
    <w:qFormat/>
    <w:rsid w:val="002B7BDE"/>
    <w:rPr>
      <w:rFonts w:cs="Wingdings"/>
    </w:rPr>
  </w:style>
  <w:style w:type="character" w:customStyle="1" w:styleId="ListLabel1178">
    <w:name w:val="ListLabel 1178"/>
    <w:qFormat/>
    <w:rsid w:val="002B7BDE"/>
    <w:rPr>
      <w:rFonts w:cs="Symbol"/>
    </w:rPr>
  </w:style>
  <w:style w:type="character" w:customStyle="1" w:styleId="ListLabel1179">
    <w:name w:val="ListLabel 1179"/>
    <w:qFormat/>
    <w:rsid w:val="002B7BDE"/>
    <w:rPr>
      <w:rFonts w:cs="Courier New"/>
    </w:rPr>
  </w:style>
  <w:style w:type="character" w:customStyle="1" w:styleId="ListLabel1180">
    <w:name w:val="ListLabel 1180"/>
    <w:qFormat/>
    <w:rsid w:val="002B7BDE"/>
    <w:rPr>
      <w:rFonts w:cs="Wingdings"/>
    </w:rPr>
  </w:style>
  <w:style w:type="character" w:customStyle="1" w:styleId="ListLabel1181">
    <w:name w:val="ListLabel 1181"/>
    <w:qFormat/>
    <w:rsid w:val="002B7BDE"/>
    <w:rPr>
      <w:rFonts w:cs="Symbol"/>
    </w:rPr>
  </w:style>
  <w:style w:type="character" w:customStyle="1" w:styleId="ListLabel1182">
    <w:name w:val="ListLabel 1182"/>
    <w:qFormat/>
    <w:rsid w:val="002B7BDE"/>
    <w:rPr>
      <w:rFonts w:cs="Courier New"/>
    </w:rPr>
  </w:style>
  <w:style w:type="character" w:customStyle="1" w:styleId="ListLabel1183">
    <w:name w:val="ListLabel 1183"/>
    <w:qFormat/>
    <w:rsid w:val="002B7BDE"/>
    <w:rPr>
      <w:rFonts w:cs="Wingdings"/>
    </w:rPr>
  </w:style>
  <w:style w:type="character" w:customStyle="1" w:styleId="ListLabel1184">
    <w:name w:val="ListLabel 1184"/>
    <w:qFormat/>
    <w:rsid w:val="002B7BDE"/>
    <w:rPr>
      <w:rFonts w:cs="Symbol"/>
    </w:rPr>
  </w:style>
  <w:style w:type="character" w:customStyle="1" w:styleId="ListLabel1185">
    <w:name w:val="ListLabel 1185"/>
    <w:qFormat/>
    <w:rsid w:val="002B7BDE"/>
    <w:rPr>
      <w:rFonts w:cs="Courier New"/>
    </w:rPr>
  </w:style>
  <w:style w:type="character" w:customStyle="1" w:styleId="ListLabel1186">
    <w:name w:val="ListLabel 1186"/>
    <w:qFormat/>
    <w:rsid w:val="002B7BDE"/>
    <w:rPr>
      <w:rFonts w:cs="Wingdings"/>
    </w:rPr>
  </w:style>
  <w:style w:type="character" w:customStyle="1" w:styleId="ListLabel1187">
    <w:name w:val="ListLabel 1187"/>
    <w:qFormat/>
    <w:rsid w:val="002B7BDE"/>
    <w:rPr>
      <w:rFonts w:cs="Symbol"/>
    </w:rPr>
  </w:style>
  <w:style w:type="character" w:customStyle="1" w:styleId="ListLabel1188">
    <w:name w:val="ListLabel 1188"/>
    <w:qFormat/>
    <w:rsid w:val="002B7BDE"/>
    <w:rPr>
      <w:rFonts w:cs="Courier New"/>
    </w:rPr>
  </w:style>
  <w:style w:type="character" w:customStyle="1" w:styleId="ListLabel1189">
    <w:name w:val="ListLabel 1189"/>
    <w:qFormat/>
    <w:rsid w:val="002B7BDE"/>
    <w:rPr>
      <w:rFonts w:cs="Wingdings"/>
    </w:rPr>
  </w:style>
  <w:style w:type="character" w:customStyle="1" w:styleId="ListLabel1190">
    <w:name w:val="ListLabel 1190"/>
    <w:qFormat/>
    <w:rsid w:val="002B7BDE"/>
    <w:rPr>
      <w:rFonts w:cs="Symbol"/>
    </w:rPr>
  </w:style>
  <w:style w:type="character" w:customStyle="1" w:styleId="ListLabel1191">
    <w:name w:val="ListLabel 1191"/>
    <w:qFormat/>
    <w:rsid w:val="002B7BDE"/>
    <w:rPr>
      <w:rFonts w:cs="Courier New"/>
    </w:rPr>
  </w:style>
  <w:style w:type="character" w:customStyle="1" w:styleId="ListLabel1192">
    <w:name w:val="ListLabel 1192"/>
    <w:qFormat/>
    <w:rsid w:val="002B7BDE"/>
    <w:rPr>
      <w:rFonts w:cs="Wingdings"/>
    </w:rPr>
  </w:style>
  <w:style w:type="character" w:customStyle="1" w:styleId="ListLabel1193">
    <w:name w:val="ListLabel 1193"/>
    <w:qFormat/>
    <w:rsid w:val="002B7BDE"/>
    <w:rPr>
      <w:rFonts w:cs="Symbol"/>
    </w:rPr>
  </w:style>
  <w:style w:type="character" w:customStyle="1" w:styleId="ListLabel1194">
    <w:name w:val="ListLabel 1194"/>
    <w:qFormat/>
    <w:rsid w:val="002B7BDE"/>
    <w:rPr>
      <w:rFonts w:cs="Courier New"/>
    </w:rPr>
  </w:style>
  <w:style w:type="character" w:customStyle="1" w:styleId="ListLabel1195">
    <w:name w:val="ListLabel 1195"/>
    <w:qFormat/>
    <w:rsid w:val="002B7BDE"/>
    <w:rPr>
      <w:rFonts w:cs="Wingdings"/>
    </w:rPr>
  </w:style>
  <w:style w:type="character" w:customStyle="1" w:styleId="ListLabel1196">
    <w:name w:val="ListLabel 1196"/>
    <w:qFormat/>
    <w:rsid w:val="002B7BDE"/>
    <w:rPr>
      <w:rFonts w:cs="Symbol"/>
    </w:rPr>
  </w:style>
  <w:style w:type="character" w:customStyle="1" w:styleId="ListLabel1197">
    <w:name w:val="ListLabel 1197"/>
    <w:qFormat/>
    <w:rsid w:val="002B7BDE"/>
    <w:rPr>
      <w:rFonts w:cs="Courier New"/>
    </w:rPr>
  </w:style>
  <w:style w:type="character" w:customStyle="1" w:styleId="ListLabel1198">
    <w:name w:val="ListLabel 1198"/>
    <w:qFormat/>
    <w:rsid w:val="002B7BDE"/>
    <w:rPr>
      <w:rFonts w:cs="Wingdings"/>
    </w:rPr>
  </w:style>
  <w:style w:type="character" w:customStyle="1" w:styleId="ListLabel1199">
    <w:name w:val="ListLabel 1199"/>
    <w:qFormat/>
    <w:rsid w:val="002B7BDE"/>
    <w:rPr>
      <w:rFonts w:cs="Symbol"/>
    </w:rPr>
  </w:style>
  <w:style w:type="character" w:customStyle="1" w:styleId="ListLabel1200">
    <w:name w:val="ListLabel 1200"/>
    <w:qFormat/>
    <w:rsid w:val="002B7BDE"/>
    <w:rPr>
      <w:rFonts w:cs="Courier New"/>
    </w:rPr>
  </w:style>
  <w:style w:type="character" w:customStyle="1" w:styleId="ListLabel1201">
    <w:name w:val="ListLabel 1201"/>
    <w:qFormat/>
    <w:rsid w:val="002B7BDE"/>
    <w:rPr>
      <w:rFonts w:cs="Wingdings"/>
    </w:rPr>
  </w:style>
  <w:style w:type="character" w:customStyle="1" w:styleId="ListLabel1202">
    <w:name w:val="ListLabel 1202"/>
    <w:qFormat/>
    <w:rsid w:val="002B7BDE"/>
    <w:rPr>
      <w:rFonts w:cs="Symbol"/>
    </w:rPr>
  </w:style>
  <w:style w:type="character" w:customStyle="1" w:styleId="ListLabel1203">
    <w:name w:val="ListLabel 1203"/>
    <w:qFormat/>
    <w:rsid w:val="002B7BDE"/>
    <w:rPr>
      <w:rFonts w:cs="Courier New"/>
    </w:rPr>
  </w:style>
  <w:style w:type="character" w:customStyle="1" w:styleId="ListLabel1204">
    <w:name w:val="ListLabel 1204"/>
    <w:qFormat/>
    <w:rsid w:val="002B7BDE"/>
    <w:rPr>
      <w:rFonts w:cs="Wingdings"/>
    </w:rPr>
  </w:style>
  <w:style w:type="character" w:customStyle="1" w:styleId="ListLabel1214">
    <w:name w:val="ListLabel 1214"/>
    <w:qFormat/>
    <w:rsid w:val="002B7BDE"/>
    <w:rPr>
      <w:rFonts w:cs="Symbol"/>
    </w:rPr>
  </w:style>
  <w:style w:type="character" w:customStyle="1" w:styleId="ListLabel1215">
    <w:name w:val="ListLabel 1215"/>
    <w:qFormat/>
    <w:rsid w:val="002B7BDE"/>
    <w:rPr>
      <w:rFonts w:cs="Courier New"/>
    </w:rPr>
  </w:style>
  <w:style w:type="character" w:customStyle="1" w:styleId="ListLabel1216">
    <w:name w:val="ListLabel 1216"/>
    <w:qFormat/>
    <w:rsid w:val="002B7BDE"/>
    <w:rPr>
      <w:rFonts w:cs="Wingdings"/>
    </w:rPr>
  </w:style>
  <w:style w:type="character" w:customStyle="1" w:styleId="ListLabel1217">
    <w:name w:val="ListLabel 1217"/>
    <w:qFormat/>
    <w:rsid w:val="002B7BDE"/>
    <w:rPr>
      <w:rFonts w:cs="Symbol"/>
    </w:rPr>
  </w:style>
  <w:style w:type="character" w:customStyle="1" w:styleId="ListLabel1218">
    <w:name w:val="ListLabel 1218"/>
    <w:qFormat/>
    <w:rsid w:val="002B7BDE"/>
    <w:rPr>
      <w:rFonts w:cs="Courier New"/>
    </w:rPr>
  </w:style>
  <w:style w:type="character" w:customStyle="1" w:styleId="ListLabel1219">
    <w:name w:val="ListLabel 1219"/>
    <w:qFormat/>
    <w:rsid w:val="002B7BDE"/>
    <w:rPr>
      <w:rFonts w:cs="Wingdings"/>
    </w:rPr>
  </w:style>
  <w:style w:type="character" w:customStyle="1" w:styleId="ListLabel1220">
    <w:name w:val="ListLabel 1220"/>
    <w:qFormat/>
    <w:rsid w:val="002B7BDE"/>
    <w:rPr>
      <w:rFonts w:cs="Symbol"/>
    </w:rPr>
  </w:style>
  <w:style w:type="character" w:customStyle="1" w:styleId="ListLabel1221">
    <w:name w:val="ListLabel 1221"/>
    <w:qFormat/>
    <w:rsid w:val="002B7BDE"/>
    <w:rPr>
      <w:rFonts w:cs="Courier New"/>
    </w:rPr>
  </w:style>
  <w:style w:type="character" w:customStyle="1" w:styleId="ListLabel1222">
    <w:name w:val="ListLabel 1222"/>
    <w:qFormat/>
    <w:rsid w:val="002B7BDE"/>
    <w:rPr>
      <w:rFonts w:cs="Wingdings"/>
    </w:rPr>
  </w:style>
  <w:style w:type="character" w:customStyle="1" w:styleId="ListLabel1241">
    <w:name w:val="ListLabel 1241"/>
    <w:qFormat/>
    <w:rsid w:val="002B7BDE"/>
    <w:rPr>
      <w:rFonts w:cs="Symbol"/>
    </w:rPr>
  </w:style>
  <w:style w:type="character" w:customStyle="1" w:styleId="ListLabel1242">
    <w:name w:val="ListLabel 1242"/>
    <w:qFormat/>
    <w:rsid w:val="002B7BDE"/>
    <w:rPr>
      <w:rFonts w:cs="Courier New"/>
    </w:rPr>
  </w:style>
  <w:style w:type="character" w:customStyle="1" w:styleId="ListLabel1243">
    <w:name w:val="ListLabel 1243"/>
    <w:qFormat/>
    <w:rsid w:val="002B7BDE"/>
    <w:rPr>
      <w:rFonts w:cs="Wingdings"/>
    </w:rPr>
  </w:style>
  <w:style w:type="character" w:customStyle="1" w:styleId="ListLabel1244">
    <w:name w:val="ListLabel 1244"/>
    <w:qFormat/>
    <w:rsid w:val="002B7BDE"/>
    <w:rPr>
      <w:rFonts w:cs="Symbol"/>
    </w:rPr>
  </w:style>
  <w:style w:type="character" w:customStyle="1" w:styleId="ListLabel1245">
    <w:name w:val="ListLabel 1245"/>
    <w:qFormat/>
    <w:rsid w:val="002B7BDE"/>
    <w:rPr>
      <w:rFonts w:cs="Courier New"/>
    </w:rPr>
  </w:style>
  <w:style w:type="character" w:customStyle="1" w:styleId="ListLabel1246">
    <w:name w:val="ListLabel 1246"/>
    <w:qFormat/>
    <w:rsid w:val="002B7BDE"/>
    <w:rPr>
      <w:rFonts w:cs="Wingdings"/>
    </w:rPr>
  </w:style>
  <w:style w:type="character" w:customStyle="1" w:styleId="ListLabel1247">
    <w:name w:val="ListLabel 1247"/>
    <w:qFormat/>
    <w:rsid w:val="002B7BDE"/>
    <w:rPr>
      <w:rFonts w:cs="Symbol"/>
    </w:rPr>
  </w:style>
  <w:style w:type="character" w:customStyle="1" w:styleId="ListLabel1248">
    <w:name w:val="ListLabel 1248"/>
    <w:qFormat/>
    <w:rsid w:val="002B7BDE"/>
    <w:rPr>
      <w:rFonts w:cs="Courier New"/>
    </w:rPr>
  </w:style>
  <w:style w:type="character" w:customStyle="1" w:styleId="ListLabel1249">
    <w:name w:val="ListLabel 1249"/>
    <w:qFormat/>
    <w:rsid w:val="002B7BDE"/>
    <w:rPr>
      <w:rFonts w:cs="Wingdings"/>
    </w:rPr>
  </w:style>
  <w:style w:type="character" w:customStyle="1" w:styleId="ListLabel1259">
    <w:name w:val="ListLabel 1259"/>
    <w:qFormat/>
    <w:rsid w:val="002B7BDE"/>
    <w:rPr>
      <w:rFonts w:ascii="Arial" w:hAnsi="Arial" w:cs="Symbol"/>
      <w:sz w:val="18"/>
    </w:rPr>
  </w:style>
  <w:style w:type="character" w:customStyle="1" w:styleId="ListLabel1260">
    <w:name w:val="ListLabel 1260"/>
    <w:qFormat/>
    <w:rsid w:val="002B7BDE"/>
    <w:rPr>
      <w:rFonts w:cs="Courier New"/>
    </w:rPr>
  </w:style>
  <w:style w:type="character" w:customStyle="1" w:styleId="ListLabel1261">
    <w:name w:val="ListLabel 1261"/>
    <w:qFormat/>
    <w:rsid w:val="002B7BDE"/>
    <w:rPr>
      <w:rFonts w:cs="Wingdings"/>
    </w:rPr>
  </w:style>
  <w:style w:type="character" w:customStyle="1" w:styleId="ListLabel1262">
    <w:name w:val="ListLabel 1262"/>
    <w:qFormat/>
    <w:rsid w:val="002B7BDE"/>
    <w:rPr>
      <w:rFonts w:cs="Symbol"/>
    </w:rPr>
  </w:style>
  <w:style w:type="character" w:customStyle="1" w:styleId="ListLabel1263">
    <w:name w:val="ListLabel 1263"/>
    <w:qFormat/>
    <w:rsid w:val="002B7BDE"/>
    <w:rPr>
      <w:rFonts w:cs="Courier New"/>
    </w:rPr>
  </w:style>
  <w:style w:type="character" w:customStyle="1" w:styleId="ListLabel1264">
    <w:name w:val="ListLabel 1264"/>
    <w:qFormat/>
    <w:rsid w:val="002B7BDE"/>
    <w:rPr>
      <w:rFonts w:cs="Wingdings"/>
    </w:rPr>
  </w:style>
  <w:style w:type="character" w:customStyle="1" w:styleId="ListLabel1265">
    <w:name w:val="ListLabel 1265"/>
    <w:qFormat/>
    <w:rsid w:val="002B7BDE"/>
    <w:rPr>
      <w:rFonts w:cs="Symbol"/>
    </w:rPr>
  </w:style>
  <w:style w:type="character" w:customStyle="1" w:styleId="ListLabel1266">
    <w:name w:val="ListLabel 1266"/>
    <w:qFormat/>
    <w:rsid w:val="002B7BDE"/>
    <w:rPr>
      <w:rFonts w:cs="Courier New"/>
    </w:rPr>
  </w:style>
  <w:style w:type="character" w:customStyle="1" w:styleId="ListLabel1267">
    <w:name w:val="ListLabel 1267"/>
    <w:qFormat/>
    <w:rsid w:val="002B7BDE"/>
    <w:rPr>
      <w:rFonts w:cs="Wingdings"/>
    </w:rPr>
  </w:style>
  <w:style w:type="character" w:customStyle="1" w:styleId="ListLabel1268">
    <w:name w:val="ListLabel 1268"/>
    <w:qFormat/>
    <w:rsid w:val="002B7BDE"/>
    <w:rPr>
      <w:rFonts w:ascii="Arial" w:hAnsi="Arial" w:cs="Symbol"/>
      <w:sz w:val="18"/>
    </w:rPr>
  </w:style>
  <w:style w:type="character" w:customStyle="1" w:styleId="ListLabel1269">
    <w:name w:val="ListLabel 1269"/>
    <w:qFormat/>
    <w:rsid w:val="002B7BDE"/>
    <w:rPr>
      <w:rFonts w:ascii="Arial" w:hAnsi="Arial" w:cs="Wingdings"/>
      <w:sz w:val="18"/>
    </w:rPr>
  </w:style>
  <w:style w:type="character" w:customStyle="1" w:styleId="ListLabel1270">
    <w:name w:val="ListLabel 1270"/>
    <w:qFormat/>
    <w:rsid w:val="002B7BDE"/>
    <w:rPr>
      <w:rFonts w:cs="Wingdings"/>
    </w:rPr>
  </w:style>
  <w:style w:type="character" w:customStyle="1" w:styleId="ListLabel1271">
    <w:name w:val="ListLabel 1271"/>
    <w:qFormat/>
    <w:rsid w:val="002B7BDE"/>
    <w:rPr>
      <w:rFonts w:cs="Symbol"/>
    </w:rPr>
  </w:style>
  <w:style w:type="character" w:customStyle="1" w:styleId="ListLabel1272">
    <w:name w:val="ListLabel 1272"/>
    <w:qFormat/>
    <w:rsid w:val="002B7BDE"/>
    <w:rPr>
      <w:rFonts w:cs="Courier New"/>
    </w:rPr>
  </w:style>
  <w:style w:type="character" w:customStyle="1" w:styleId="ListLabel1273">
    <w:name w:val="ListLabel 1273"/>
    <w:qFormat/>
    <w:rsid w:val="002B7BDE"/>
    <w:rPr>
      <w:rFonts w:cs="Wingdings"/>
    </w:rPr>
  </w:style>
  <w:style w:type="character" w:customStyle="1" w:styleId="ListLabel1274">
    <w:name w:val="ListLabel 1274"/>
    <w:qFormat/>
    <w:rsid w:val="002B7BDE"/>
    <w:rPr>
      <w:rFonts w:cs="Symbol"/>
    </w:rPr>
  </w:style>
  <w:style w:type="character" w:customStyle="1" w:styleId="ListLabel1275">
    <w:name w:val="ListLabel 1275"/>
    <w:qFormat/>
    <w:rsid w:val="002B7BDE"/>
    <w:rPr>
      <w:rFonts w:cs="Courier New"/>
    </w:rPr>
  </w:style>
  <w:style w:type="character" w:customStyle="1" w:styleId="ListLabel1276">
    <w:name w:val="ListLabel 1276"/>
    <w:qFormat/>
    <w:rsid w:val="002B7BDE"/>
    <w:rPr>
      <w:rFonts w:cs="Wingdings"/>
    </w:rPr>
  </w:style>
  <w:style w:type="character" w:customStyle="1" w:styleId="ListLabel1277">
    <w:name w:val="ListLabel 1277"/>
    <w:qFormat/>
    <w:rsid w:val="002B7BDE"/>
    <w:rPr>
      <w:rFonts w:ascii="Arial" w:hAnsi="Arial" w:cs="Symbol"/>
      <w:sz w:val="18"/>
    </w:rPr>
  </w:style>
  <w:style w:type="character" w:customStyle="1" w:styleId="ListLabel1278">
    <w:name w:val="ListLabel 1278"/>
    <w:qFormat/>
    <w:rsid w:val="002B7BDE"/>
    <w:rPr>
      <w:rFonts w:cs="Wingdings"/>
    </w:rPr>
  </w:style>
  <w:style w:type="character" w:customStyle="1" w:styleId="ListLabel1279">
    <w:name w:val="ListLabel 1279"/>
    <w:qFormat/>
    <w:rsid w:val="002B7BDE"/>
    <w:rPr>
      <w:rFonts w:cs="Wingdings"/>
    </w:rPr>
  </w:style>
  <w:style w:type="character" w:customStyle="1" w:styleId="ListLabel1280">
    <w:name w:val="ListLabel 1280"/>
    <w:qFormat/>
    <w:rsid w:val="002B7BDE"/>
    <w:rPr>
      <w:rFonts w:cs="Symbol"/>
    </w:rPr>
  </w:style>
  <w:style w:type="character" w:customStyle="1" w:styleId="ListLabel1281">
    <w:name w:val="ListLabel 1281"/>
    <w:qFormat/>
    <w:rsid w:val="002B7BDE"/>
    <w:rPr>
      <w:rFonts w:cs="Courier New"/>
    </w:rPr>
  </w:style>
  <w:style w:type="character" w:customStyle="1" w:styleId="ListLabel1282">
    <w:name w:val="ListLabel 1282"/>
    <w:qFormat/>
    <w:rsid w:val="002B7BDE"/>
    <w:rPr>
      <w:rFonts w:cs="Wingdings"/>
    </w:rPr>
  </w:style>
  <w:style w:type="character" w:customStyle="1" w:styleId="ListLabel1283">
    <w:name w:val="ListLabel 1283"/>
    <w:qFormat/>
    <w:rsid w:val="002B7BDE"/>
    <w:rPr>
      <w:rFonts w:cs="Symbol"/>
    </w:rPr>
  </w:style>
  <w:style w:type="character" w:customStyle="1" w:styleId="ListLabel1284">
    <w:name w:val="ListLabel 1284"/>
    <w:qFormat/>
    <w:rsid w:val="002B7BDE"/>
    <w:rPr>
      <w:rFonts w:cs="Courier New"/>
    </w:rPr>
  </w:style>
  <w:style w:type="character" w:customStyle="1" w:styleId="ListLabel1285">
    <w:name w:val="ListLabel 1285"/>
    <w:qFormat/>
    <w:rsid w:val="002B7BDE"/>
    <w:rPr>
      <w:rFonts w:cs="Wingdings"/>
    </w:rPr>
  </w:style>
  <w:style w:type="character" w:customStyle="1" w:styleId="ListLabel1286">
    <w:name w:val="ListLabel 1286"/>
    <w:qFormat/>
    <w:rsid w:val="002B7BDE"/>
    <w:rPr>
      <w:rFonts w:ascii="Arial" w:hAnsi="Arial" w:cs="Symbol"/>
      <w:sz w:val="18"/>
    </w:rPr>
  </w:style>
  <w:style w:type="character" w:customStyle="1" w:styleId="ListLabel1287">
    <w:name w:val="ListLabel 1287"/>
    <w:qFormat/>
    <w:rsid w:val="002B7BDE"/>
    <w:rPr>
      <w:rFonts w:cs="Courier New"/>
    </w:rPr>
  </w:style>
  <w:style w:type="character" w:customStyle="1" w:styleId="ListLabel1288">
    <w:name w:val="ListLabel 1288"/>
    <w:qFormat/>
    <w:rsid w:val="002B7BDE"/>
    <w:rPr>
      <w:rFonts w:cs="Wingdings"/>
    </w:rPr>
  </w:style>
  <w:style w:type="character" w:customStyle="1" w:styleId="ListLabel1289">
    <w:name w:val="ListLabel 1289"/>
    <w:qFormat/>
    <w:rsid w:val="002B7BDE"/>
    <w:rPr>
      <w:rFonts w:cs="Symbol"/>
    </w:rPr>
  </w:style>
  <w:style w:type="character" w:customStyle="1" w:styleId="ListLabel1290">
    <w:name w:val="ListLabel 1290"/>
    <w:qFormat/>
    <w:rsid w:val="002B7BDE"/>
    <w:rPr>
      <w:rFonts w:cs="Courier New"/>
    </w:rPr>
  </w:style>
  <w:style w:type="character" w:customStyle="1" w:styleId="ListLabel1291">
    <w:name w:val="ListLabel 1291"/>
    <w:qFormat/>
    <w:rsid w:val="002B7BDE"/>
    <w:rPr>
      <w:rFonts w:cs="Wingdings"/>
    </w:rPr>
  </w:style>
  <w:style w:type="character" w:customStyle="1" w:styleId="ListLabel1292">
    <w:name w:val="ListLabel 1292"/>
    <w:qFormat/>
    <w:rsid w:val="002B7BDE"/>
    <w:rPr>
      <w:rFonts w:cs="Symbol"/>
    </w:rPr>
  </w:style>
  <w:style w:type="character" w:customStyle="1" w:styleId="ListLabel1293">
    <w:name w:val="ListLabel 1293"/>
    <w:qFormat/>
    <w:rsid w:val="002B7BDE"/>
    <w:rPr>
      <w:rFonts w:cs="Courier New"/>
    </w:rPr>
  </w:style>
  <w:style w:type="character" w:customStyle="1" w:styleId="ListLabel1294">
    <w:name w:val="ListLabel 1294"/>
    <w:qFormat/>
    <w:rsid w:val="002B7BDE"/>
    <w:rPr>
      <w:rFonts w:cs="Wingdings"/>
    </w:rPr>
  </w:style>
  <w:style w:type="character" w:customStyle="1" w:styleId="ListLabel1295">
    <w:name w:val="ListLabel 1295"/>
    <w:qFormat/>
    <w:rsid w:val="002B7BDE"/>
    <w:rPr>
      <w:rFonts w:ascii="Arial" w:hAnsi="Arial" w:cs="Symbol"/>
      <w:sz w:val="18"/>
    </w:rPr>
  </w:style>
  <w:style w:type="character" w:customStyle="1" w:styleId="ListLabel1296">
    <w:name w:val="ListLabel 1296"/>
    <w:qFormat/>
    <w:rsid w:val="002B7BDE"/>
    <w:rPr>
      <w:rFonts w:cs="Courier New"/>
    </w:rPr>
  </w:style>
  <w:style w:type="character" w:customStyle="1" w:styleId="ListLabel1297">
    <w:name w:val="ListLabel 1297"/>
    <w:qFormat/>
    <w:rsid w:val="002B7BDE"/>
    <w:rPr>
      <w:rFonts w:cs="Wingdings"/>
    </w:rPr>
  </w:style>
  <w:style w:type="character" w:customStyle="1" w:styleId="ListLabel1298">
    <w:name w:val="ListLabel 1298"/>
    <w:qFormat/>
    <w:rsid w:val="002B7BDE"/>
    <w:rPr>
      <w:rFonts w:cs="Symbol"/>
    </w:rPr>
  </w:style>
  <w:style w:type="character" w:customStyle="1" w:styleId="ListLabel1299">
    <w:name w:val="ListLabel 1299"/>
    <w:qFormat/>
    <w:rsid w:val="002B7BDE"/>
    <w:rPr>
      <w:rFonts w:cs="Courier New"/>
    </w:rPr>
  </w:style>
  <w:style w:type="character" w:customStyle="1" w:styleId="ListLabel1300">
    <w:name w:val="ListLabel 1300"/>
    <w:qFormat/>
    <w:rsid w:val="002B7BDE"/>
    <w:rPr>
      <w:rFonts w:cs="Wingdings"/>
    </w:rPr>
  </w:style>
  <w:style w:type="character" w:customStyle="1" w:styleId="ListLabel1301">
    <w:name w:val="ListLabel 1301"/>
    <w:qFormat/>
    <w:rsid w:val="002B7BDE"/>
    <w:rPr>
      <w:rFonts w:cs="Symbol"/>
    </w:rPr>
  </w:style>
  <w:style w:type="character" w:customStyle="1" w:styleId="ListLabel1302">
    <w:name w:val="ListLabel 1302"/>
    <w:qFormat/>
    <w:rsid w:val="002B7BDE"/>
    <w:rPr>
      <w:rFonts w:cs="Courier New"/>
    </w:rPr>
  </w:style>
  <w:style w:type="character" w:customStyle="1" w:styleId="ListLabel1303">
    <w:name w:val="ListLabel 1303"/>
    <w:qFormat/>
    <w:rsid w:val="002B7BDE"/>
    <w:rPr>
      <w:rFonts w:cs="Wingdings"/>
    </w:rPr>
  </w:style>
  <w:style w:type="character" w:customStyle="1" w:styleId="ListLabel1304">
    <w:name w:val="ListLabel 1304"/>
    <w:qFormat/>
    <w:rsid w:val="002B7BDE"/>
    <w:rPr>
      <w:rFonts w:ascii="Arial" w:hAnsi="Arial" w:cs="Symbol"/>
      <w:sz w:val="18"/>
    </w:rPr>
  </w:style>
  <w:style w:type="character" w:customStyle="1" w:styleId="ListLabel1305">
    <w:name w:val="ListLabel 1305"/>
    <w:qFormat/>
    <w:rsid w:val="002B7BDE"/>
    <w:rPr>
      <w:rFonts w:cs="Courier New"/>
    </w:rPr>
  </w:style>
  <w:style w:type="character" w:customStyle="1" w:styleId="ListLabel1306">
    <w:name w:val="ListLabel 1306"/>
    <w:qFormat/>
    <w:rsid w:val="002B7BDE"/>
    <w:rPr>
      <w:rFonts w:cs="Wingdings"/>
    </w:rPr>
  </w:style>
  <w:style w:type="character" w:customStyle="1" w:styleId="ListLabel1307">
    <w:name w:val="ListLabel 1307"/>
    <w:qFormat/>
    <w:rsid w:val="002B7BDE"/>
    <w:rPr>
      <w:rFonts w:cs="Symbol"/>
    </w:rPr>
  </w:style>
  <w:style w:type="character" w:customStyle="1" w:styleId="ListLabel1308">
    <w:name w:val="ListLabel 1308"/>
    <w:qFormat/>
    <w:rsid w:val="002B7BDE"/>
    <w:rPr>
      <w:rFonts w:cs="Courier New"/>
    </w:rPr>
  </w:style>
  <w:style w:type="character" w:customStyle="1" w:styleId="ListLabel1309">
    <w:name w:val="ListLabel 1309"/>
    <w:qFormat/>
    <w:rsid w:val="002B7BDE"/>
    <w:rPr>
      <w:rFonts w:cs="Wingdings"/>
    </w:rPr>
  </w:style>
  <w:style w:type="character" w:customStyle="1" w:styleId="ListLabel1310">
    <w:name w:val="ListLabel 1310"/>
    <w:qFormat/>
    <w:rsid w:val="002B7BDE"/>
    <w:rPr>
      <w:rFonts w:cs="Symbol"/>
    </w:rPr>
  </w:style>
  <w:style w:type="character" w:customStyle="1" w:styleId="ListLabel1311">
    <w:name w:val="ListLabel 1311"/>
    <w:qFormat/>
    <w:rsid w:val="002B7BDE"/>
    <w:rPr>
      <w:rFonts w:cs="Courier New"/>
    </w:rPr>
  </w:style>
  <w:style w:type="character" w:customStyle="1" w:styleId="ListLabel1312">
    <w:name w:val="ListLabel 1312"/>
    <w:qFormat/>
    <w:rsid w:val="002B7BDE"/>
    <w:rPr>
      <w:rFonts w:cs="Wingdings"/>
    </w:rPr>
  </w:style>
  <w:style w:type="character" w:customStyle="1" w:styleId="ListLabel1313">
    <w:name w:val="ListLabel 1313"/>
    <w:qFormat/>
    <w:rsid w:val="002B7BDE"/>
    <w:rPr>
      <w:rFonts w:ascii="Arial" w:hAnsi="Arial" w:cs="Symbol"/>
      <w:sz w:val="18"/>
    </w:rPr>
  </w:style>
  <w:style w:type="character" w:customStyle="1" w:styleId="ListLabel1314">
    <w:name w:val="ListLabel 1314"/>
    <w:qFormat/>
    <w:rsid w:val="002B7BDE"/>
    <w:rPr>
      <w:rFonts w:cs="Courier New"/>
    </w:rPr>
  </w:style>
  <w:style w:type="character" w:customStyle="1" w:styleId="ListLabel1315">
    <w:name w:val="ListLabel 1315"/>
    <w:qFormat/>
    <w:rsid w:val="002B7BDE"/>
    <w:rPr>
      <w:rFonts w:cs="Wingdings"/>
    </w:rPr>
  </w:style>
  <w:style w:type="character" w:customStyle="1" w:styleId="ListLabel1316">
    <w:name w:val="ListLabel 1316"/>
    <w:qFormat/>
    <w:rsid w:val="002B7BDE"/>
    <w:rPr>
      <w:rFonts w:cs="Symbol"/>
    </w:rPr>
  </w:style>
  <w:style w:type="character" w:customStyle="1" w:styleId="ListLabel1317">
    <w:name w:val="ListLabel 1317"/>
    <w:qFormat/>
    <w:rsid w:val="002B7BDE"/>
    <w:rPr>
      <w:rFonts w:cs="Courier New"/>
    </w:rPr>
  </w:style>
  <w:style w:type="character" w:customStyle="1" w:styleId="ListLabel1318">
    <w:name w:val="ListLabel 1318"/>
    <w:qFormat/>
    <w:rsid w:val="002B7BDE"/>
    <w:rPr>
      <w:rFonts w:cs="Wingdings"/>
    </w:rPr>
  </w:style>
  <w:style w:type="character" w:customStyle="1" w:styleId="ListLabel1319">
    <w:name w:val="ListLabel 1319"/>
    <w:qFormat/>
    <w:rsid w:val="002B7BDE"/>
    <w:rPr>
      <w:rFonts w:cs="Symbol"/>
    </w:rPr>
  </w:style>
  <w:style w:type="character" w:customStyle="1" w:styleId="ListLabel1320">
    <w:name w:val="ListLabel 1320"/>
    <w:qFormat/>
    <w:rsid w:val="002B7BDE"/>
    <w:rPr>
      <w:rFonts w:cs="Courier New"/>
    </w:rPr>
  </w:style>
  <w:style w:type="character" w:customStyle="1" w:styleId="ListLabel1321">
    <w:name w:val="ListLabel 1321"/>
    <w:qFormat/>
    <w:rsid w:val="002B7BDE"/>
    <w:rPr>
      <w:rFonts w:cs="Wingdings"/>
    </w:rPr>
  </w:style>
  <w:style w:type="character" w:customStyle="1" w:styleId="ListLabel1322">
    <w:name w:val="ListLabel 1322"/>
    <w:qFormat/>
    <w:rsid w:val="002B7BDE"/>
    <w:rPr>
      <w:rFonts w:ascii="Arial" w:hAnsi="Arial" w:cs="Symbol"/>
      <w:sz w:val="18"/>
    </w:rPr>
  </w:style>
  <w:style w:type="character" w:customStyle="1" w:styleId="ListLabel1323">
    <w:name w:val="ListLabel 1323"/>
    <w:qFormat/>
    <w:rsid w:val="002B7BDE"/>
    <w:rPr>
      <w:rFonts w:cs="Courier New"/>
    </w:rPr>
  </w:style>
  <w:style w:type="character" w:customStyle="1" w:styleId="ListLabel1324">
    <w:name w:val="ListLabel 1324"/>
    <w:qFormat/>
    <w:rsid w:val="002B7BDE"/>
    <w:rPr>
      <w:rFonts w:cs="Wingdings"/>
    </w:rPr>
  </w:style>
  <w:style w:type="character" w:customStyle="1" w:styleId="ListLabel1325">
    <w:name w:val="ListLabel 1325"/>
    <w:qFormat/>
    <w:rsid w:val="002B7BDE"/>
    <w:rPr>
      <w:rFonts w:cs="Symbol"/>
    </w:rPr>
  </w:style>
  <w:style w:type="character" w:customStyle="1" w:styleId="ListLabel1326">
    <w:name w:val="ListLabel 1326"/>
    <w:qFormat/>
    <w:rsid w:val="002B7BDE"/>
    <w:rPr>
      <w:rFonts w:cs="Courier New"/>
    </w:rPr>
  </w:style>
  <w:style w:type="character" w:customStyle="1" w:styleId="ListLabel1327">
    <w:name w:val="ListLabel 1327"/>
    <w:qFormat/>
    <w:rsid w:val="002B7BDE"/>
    <w:rPr>
      <w:rFonts w:cs="Wingdings"/>
    </w:rPr>
  </w:style>
  <w:style w:type="character" w:customStyle="1" w:styleId="ListLabel1328">
    <w:name w:val="ListLabel 1328"/>
    <w:qFormat/>
    <w:rsid w:val="002B7BDE"/>
    <w:rPr>
      <w:rFonts w:cs="Symbol"/>
    </w:rPr>
  </w:style>
  <w:style w:type="character" w:customStyle="1" w:styleId="ListLabel1329">
    <w:name w:val="ListLabel 1329"/>
    <w:qFormat/>
    <w:rsid w:val="002B7BDE"/>
    <w:rPr>
      <w:rFonts w:cs="Courier New"/>
    </w:rPr>
  </w:style>
  <w:style w:type="character" w:customStyle="1" w:styleId="ListLabel1330">
    <w:name w:val="ListLabel 1330"/>
    <w:qFormat/>
    <w:rsid w:val="002B7BDE"/>
    <w:rPr>
      <w:rFonts w:cs="Wingdings"/>
    </w:rPr>
  </w:style>
  <w:style w:type="character" w:customStyle="1" w:styleId="ListLabel1331">
    <w:name w:val="ListLabel 1331"/>
    <w:qFormat/>
    <w:rsid w:val="002B7BDE"/>
    <w:rPr>
      <w:rFonts w:ascii="Arial" w:hAnsi="Arial" w:cs="Symbol"/>
      <w:sz w:val="18"/>
    </w:rPr>
  </w:style>
  <w:style w:type="character" w:customStyle="1" w:styleId="ListLabel1332">
    <w:name w:val="ListLabel 1332"/>
    <w:qFormat/>
    <w:rsid w:val="002B7BDE"/>
    <w:rPr>
      <w:rFonts w:cs="Courier New"/>
    </w:rPr>
  </w:style>
  <w:style w:type="character" w:customStyle="1" w:styleId="ListLabel1333">
    <w:name w:val="ListLabel 1333"/>
    <w:qFormat/>
    <w:rsid w:val="002B7BDE"/>
    <w:rPr>
      <w:rFonts w:cs="Wingdings"/>
    </w:rPr>
  </w:style>
  <w:style w:type="character" w:customStyle="1" w:styleId="ListLabel1334">
    <w:name w:val="ListLabel 1334"/>
    <w:qFormat/>
    <w:rsid w:val="002B7BDE"/>
    <w:rPr>
      <w:rFonts w:cs="Symbol"/>
    </w:rPr>
  </w:style>
  <w:style w:type="character" w:customStyle="1" w:styleId="ListLabel1335">
    <w:name w:val="ListLabel 1335"/>
    <w:qFormat/>
    <w:rsid w:val="002B7BDE"/>
    <w:rPr>
      <w:rFonts w:cs="Courier New"/>
    </w:rPr>
  </w:style>
  <w:style w:type="character" w:customStyle="1" w:styleId="ListLabel1336">
    <w:name w:val="ListLabel 1336"/>
    <w:qFormat/>
    <w:rsid w:val="002B7BDE"/>
    <w:rPr>
      <w:rFonts w:cs="Wingdings"/>
    </w:rPr>
  </w:style>
  <w:style w:type="character" w:customStyle="1" w:styleId="ListLabel1337">
    <w:name w:val="ListLabel 1337"/>
    <w:qFormat/>
    <w:rsid w:val="002B7BDE"/>
    <w:rPr>
      <w:rFonts w:cs="Symbol"/>
    </w:rPr>
  </w:style>
  <w:style w:type="character" w:customStyle="1" w:styleId="ListLabel1338">
    <w:name w:val="ListLabel 1338"/>
    <w:qFormat/>
    <w:rsid w:val="002B7BDE"/>
    <w:rPr>
      <w:rFonts w:cs="Courier New"/>
    </w:rPr>
  </w:style>
  <w:style w:type="character" w:customStyle="1" w:styleId="ListLabel1339">
    <w:name w:val="ListLabel 1339"/>
    <w:qFormat/>
    <w:rsid w:val="002B7BDE"/>
    <w:rPr>
      <w:rFonts w:cs="Wingdings"/>
    </w:rPr>
  </w:style>
  <w:style w:type="character" w:customStyle="1" w:styleId="ListLabel1340">
    <w:name w:val="ListLabel 1340"/>
    <w:qFormat/>
    <w:rsid w:val="002B7BDE"/>
    <w:rPr>
      <w:rFonts w:ascii="Arial" w:hAnsi="Arial" w:cs="Symbol"/>
      <w:sz w:val="18"/>
    </w:rPr>
  </w:style>
  <w:style w:type="character" w:customStyle="1" w:styleId="ListLabel1341">
    <w:name w:val="ListLabel 1341"/>
    <w:qFormat/>
    <w:rsid w:val="002B7BDE"/>
    <w:rPr>
      <w:rFonts w:cs="Courier New"/>
    </w:rPr>
  </w:style>
  <w:style w:type="character" w:customStyle="1" w:styleId="ListLabel1342">
    <w:name w:val="ListLabel 1342"/>
    <w:qFormat/>
    <w:rsid w:val="002B7BDE"/>
    <w:rPr>
      <w:rFonts w:cs="Wingdings"/>
    </w:rPr>
  </w:style>
  <w:style w:type="character" w:customStyle="1" w:styleId="ListLabel1343">
    <w:name w:val="ListLabel 1343"/>
    <w:qFormat/>
    <w:rsid w:val="002B7BDE"/>
    <w:rPr>
      <w:rFonts w:cs="Symbol"/>
    </w:rPr>
  </w:style>
  <w:style w:type="character" w:customStyle="1" w:styleId="ListLabel1344">
    <w:name w:val="ListLabel 1344"/>
    <w:qFormat/>
    <w:rsid w:val="002B7BDE"/>
    <w:rPr>
      <w:rFonts w:cs="Courier New"/>
    </w:rPr>
  </w:style>
  <w:style w:type="character" w:customStyle="1" w:styleId="ListLabel1345">
    <w:name w:val="ListLabel 1345"/>
    <w:qFormat/>
    <w:rsid w:val="002B7BDE"/>
    <w:rPr>
      <w:rFonts w:cs="Wingdings"/>
    </w:rPr>
  </w:style>
  <w:style w:type="character" w:customStyle="1" w:styleId="ListLabel1346">
    <w:name w:val="ListLabel 1346"/>
    <w:qFormat/>
    <w:rsid w:val="002B7BDE"/>
    <w:rPr>
      <w:rFonts w:cs="Symbol"/>
    </w:rPr>
  </w:style>
  <w:style w:type="character" w:customStyle="1" w:styleId="ListLabel1347">
    <w:name w:val="ListLabel 1347"/>
    <w:qFormat/>
    <w:rsid w:val="002B7BDE"/>
    <w:rPr>
      <w:rFonts w:cs="Courier New"/>
    </w:rPr>
  </w:style>
  <w:style w:type="character" w:customStyle="1" w:styleId="ListLabel1348">
    <w:name w:val="ListLabel 1348"/>
    <w:qFormat/>
    <w:rsid w:val="002B7BDE"/>
    <w:rPr>
      <w:rFonts w:cs="Wingdings"/>
    </w:rPr>
  </w:style>
  <w:style w:type="character" w:customStyle="1" w:styleId="ListLabel1349">
    <w:name w:val="ListLabel 1349"/>
    <w:qFormat/>
    <w:rsid w:val="002B7BDE"/>
    <w:rPr>
      <w:rFonts w:ascii="Arial" w:hAnsi="Arial" w:cs="Symbol"/>
      <w:sz w:val="18"/>
    </w:rPr>
  </w:style>
  <w:style w:type="character" w:customStyle="1" w:styleId="ListLabel1350">
    <w:name w:val="ListLabel 1350"/>
    <w:qFormat/>
    <w:rsid w:val="002B7BDE"/>
    <w:rPr>
      <w:rFonts w:cs="Courier New"/>
    </w:rPr>
  </w:style>
  <w:style w:type="character" w:customStyle="1" w:styleId="ListLabel1351">
    <w:name w:val="ListLabel 1351"/>
    <w:qFormat/>
    <w:rsid w:val="002B7BDE"/>
    <w:rPr>
      <w:rFonts w:cs="Wingdings"/>
    </w:rPr>
  </w:style>
  <w:style w:type="character" w:customStyle="1" w:styleId="ListLabel1352">
    <w:name w:val="ListLabel 1352"/>
    <w:qFormat/>
    <w:rsid w:val="002B7BDE"/>
    <w:rPr>
      <w:rFonts w:cs="Symbol"/>
    </w:rPr>
  </w:style>
  <w:style w:type="character" w:customStyle="1" w:styleId="ListLabel1353">
    <w:name w:val="ListLabel 1353"/>
    <w:qFormat/>
    <w:rsid w:val="002B7BDE"/>
    <w:rPr>
      <w:rFonts w:cs="Courier New"/>
    </w:rPr>
  </w:style>
  <w:style w:type="character" w:customStyle="1" w:styleId="ListLabel1354">
    <w:name w:val="ListLabel 1354"/>
    <w:qFormat/>
    <w:rsid w:val="002B7BDE"/>
    <w:rPr>
      <w:rFonts w:cs="Wingdings"/>
    </w:rPr>
  </w:style>
  <w:style w:type="character" w:customStyle="1" w:styleId="ListLabel1355">
    <w:name w:val="ListLabel 1355"/>
    <w:qFormat/>
    <w:rsid w:val="002B7BDE"/>
    <w:rPr>
      <w:rFonts w:cs="Symbol"/>
    </w:rPr>
  </w:style>
  <w:style w:type="character" w:customStyle="1" w:styleId="ListLabel1356">
    <w:name w:val="ListLabel 1356"/>
    <w:qFormat/>
    <w:rsid w:val="002B7BDE"/>
    <w:rPr>
      <w:rFonts w:cs="Courier New"/>
    </w:rPr>
  </w:style>
  <w:style w:type="character" w:customStyle="1" w:styleId="ListLabel1357">
    <w:name w:val="ListLabel 1357"/>
    <w:qFormat/>
    <w:rsid w:val="002B7BDE"/>
    <w:rPr>
      <w:rFonts w:cs="Wingdings"/>
    </w:rPr>
  </w:style>
  <w:style w:type="character" w:customStyle="1" w:styleId="ListLabel1358">
    <w:name w:val="ListLabel 1358"/>
    <w:qFormat/>
    <w:rsid w:val="002B7BDE"/>
    <w:rPr>
      <w:rFonts w:ascii="Arial" w:hAnsi="Arial" w:cs="Symbol"/>
      <w:sz w:val="18"/>
    </w:rPr>
  </w:style>
  <w:style w:type="character" w:customStyle="1" w:styleId="ListLabel1359">
    <w:name w:val="ListLabel 1359"/>
    <w:qFormat/>
    <w:rsid w:val="002B7BDE"/>
    <w:rPr>
      <w:rFonts w:cs="Courier New"/>
    </w:rPr>
  </w:style>
  <w:style w:type="character" w:customStyle="1" w:styleId="ListLabel1360">
    <w:name w:val="ListLabel 1360"/>
    <w:qFormat/>
    <w:rsid w:val="002B7BDE"/>
    <w:rPr>
      <w:rFonts w:cs="Wingdings"/>
    </w:rPr>
  </w:style>
  <w:style w:type="character" w:customStyle="1" w:styleId="ListLabel1361">
    <w:name w:val="ListLabel 1361"/>
    <w:qFormat/>
    <w:rsid w:val="002B7BDE"/>
    <w:rPr>
      <w:rFonts w:cs="Symbol"/>
    </w:rPr>
  </w:style>
  <w:style w:type="character" w:customStyle="1" w:styleId="ListLabel1362">
    <w:name w:val="ListLabel 1362"/>
    <w:qFormat/>
    <w:rsid w:val="002B7BDE"/>
    <w:rPr>
      <w:rFonts w:cs="Courier New"/>
    </w:rPr>
  </w:style>
  <w:style w:type="character" w:customStyle="1" w:styleId="ListLabel1363">
    <w:name w:val="ListLabel 1363"/>
    <w:qFormat/>
    <w:rsid w:val="002B7BDE"/>
    <w:rPr>
      <w:rFonts w:cs="Wingdings"/>
    </w:rPr>
  </w:style>
  <w:style w:type="character" w:customStyle="1" w:styleId="ListLabel1364">
    <w:name w:val="ListLabel 1364"/>
    <w:qFormat/>
    <w:rsid w:val="002B7BDE"/>
    <w:rPr>
      <w:rFonts w:cs="Symbol"/>
    </w:rPr>
  </w:style>
  <w:style w:type="character" w:customStyle="1" w:styleId="ListLabel1365">
    <w:name w:val="ListLabel 1365"/>
    <w:qFormat/>
    <w:rsid w:val="002B7BDE"/>
    <w:rPr>
      <w:rFonts w:cs="Courier New"/>
    </w:rPr>
  </w:style>
  <w:style w:type="character" w:customStyle="1" w:styleId="ListLabel1366">
    <w:name w:val="ListLabel 1366"/>
    <w:qFormat/>
    <w:rsid w:val="002B7BDE"/>
    <w:rPr>
      <w:rFonts w:cs="Wingdings"/>
    </w:rPr>
  </w:style>
  <w:style w:type="character" w:customStyle="1" w:styleId="ListLabel1367">
    <w:name w:val="ListLabel 1367"/>
    <w:qFormat/>
    <w:rsid w:val="002B7BDE"/>
    <w:rPr>
      <w:rFonts w:ascii="Arial" w:hAnsi="Arial" w:cs="Symbol"/>
      <w:sz w:val="18"/>
    </w:rPr>
  </w:style>
  <w:style w:type="character" w:customStyle="1" w:styleId="ListLabel1368">
    <w:name w:val="ListLabel 1368"/>
    <w:qFormat/>
    <w:rsid w:val="002B7BDE"/>
    <w:rPr>
      <w:rFonts w:cs="Courier New"/>
    </w:rPr>
  </w:style>
  <w:style w:type="character" w:customStyle="1" w:styleId="ListLabel1369">
    <w:name w:val="ListLabel 1369"/>
    <w:qFormat/>
    <w:rsid w:val="002B7BDE"/>
    <w:rPr>
      <w:rFonts w:cs="Wingdings"/>
    </w:rPr>
  </w:style>
  <w:style w:type="character" w:customStyle="1" w:styleId="ListLabel1370">
    <w:name w:val="ListLabel 1370"/>
    <w:qFormat/>
    <w:rsid w:val="002B7BDE"/>
    <w:rPr>
      <w:rFonts w:cs="Symbol"/>
    </w:rPr>
  </w:style>
  <w:style w:type="character" w:customStyle="1" w:styleId="ListLabel1371">
    <w:name w:val="ListLabel 1371"/>
    <w:qFormat/>
    <w:rsid w:val="002B7BDE"/>
    <w:rPr>
      <w:rFonts w:cs="Courier New"/>
    </w:rPr>
  </w:style>
  <w:style w:type="character" w:customStyle="1" w:styleId="ListLabel1372">
    <w:name w:val="ListLabel 1372"/>
    <w:qFormat/>
    <w:rsid w:val="002B7BDE"/>
    <w:rPr>
      <w:rFonts w:cs="Wingdings"/>
    </w:rPr>
  </w:style>
  <w:style w:type="character" w:customStyle="1" w:styleId="ListLabel1373">
    <w:name w:val="ListLabel 1373"/>
    <w:qFormat/>
    <w:rsid w:val="002B7BDE"/>
    <w:rPr>
      <w:rFonts w:cs="Symbol"/>
    </w:rPr>
  </w:style>
  <w:style w:type="character" w:customStyle="1" w:styleId="ListLabel1374">
    <w:name w:val="ListLabel 1374"/>
    <w:qFormat/>
    <w:rsid w:val="002B7BDE"/>
    <w:rPr>
      <w:rFonts w:cs="Courier New"/>
    </w:rPr>
  </w:style>
  <w:style w:type="character" w:customStyle="1" w:styleId="ListLabel1375">
    <w:name w:val="ListLabel 1375"/>
    <w:qFormat/>
    <w:rsid w:val="002B7BDE"/>
    <w:rPr>
      <w:rFonts w:cs="Wingdings"/>
    </w:rPr>
  </w:style>
  <w:style w:type="character" w:customStyle="1" w:styleId="ListLabel1376">
    <w:name w:val="ListLabel 1376"/>
    <w:qFormat/>
    <w:rsid w:val="002B7BDE"/>
    <w:rPr>
      <w:rFonts w:ascii="Arial" w:hAnsi="Arial" w:cs="Symbol"/>
      <w:sz w:val="18"/>
    </w:rPr>
  </w:style>
  <w:style w:type="character" w:customStyle="1" w:styleId="ListLabel1377">
    <w:name w:val="ListLabel 1377"/>
    <w:qFormat/>
    <w:rsid w:val="002B7BDE"/>
    <w:rPr>
      <w:rFonts w:cs="Courier New"/>
    </w:rPr>
  </w:style>
  <w:style w:type="character" w:customStyle="1" w:styleId="ListLabel1378">
    <w:name w:val="ListLabel 1378"/>
    <w:qFormat/>
    <w:rsid w:val="002B7BDE"/>
    <w:rPr>
      <w:rFonts w:cs="Wingdings"/>
    </w:rPr>
  </w:style>
  <w:style w:type="character" w:customStyle="1" w:styleId="ListLabel1379">
    <w:name w:val="ListLabel 1379"/>
    <w:qFormat/>
    <w:rsid w:val="002B7BDE"/>
    <w:rPr>
      <w:rFonts w:cs="Symbol"/>
    </w:rPr>
  </w:style>
  <w:style w:type="character" w:customStyle="1" w:styleId="ListLabel1380">
    <w:name w:val="ListLabel 1380"/>
    <w:qFormat/>
    <w:rsid w:val="002B7BDE"/>
    <w:rPr>
      <w:rFonts w:cs="Courier New"/>
    </w:rPr>
  </w:style>
  <w:style w:type="character" w:customStyle="1" w:styleId="ListLabel1381">
    <w:name w:val="ListLabel 1381"/>
    <w:qFormat/>
    <w:rsid w:val="002B7BDE"/>
    <w:rPr>
      <w:rFonts w:cs="Wingdings"/>
    </w:rPr>
  </w:style>
  <w:style w:type="character" w:customStyle="1" w:styleId="ListLabel1382">
    <w:name w:val="ListLabel 1382"/>
    <w:qFormat/>
    <w:rsid w:val="002B7BDE"/>
    <w:rPr>
      <w:rFonts w:cs="Symbol"/>
    </w:rPr>
  </w:style>
  <w:style w:type="character" w:customStyle="1" w:styleId="ListLabel1383">
    <w:name w:val="ListLabel 1383"/>
    <w:qFormat/>
    <w:rsid w:val="002B7BDE"/>
    <w:rPr>
      <w:rFonts w:cs="Courier New"/>
    </w:rPr>
  </w:style>
  <w:style w:type="character" w:customStyle="1" w:styleId="ListLabel1384">
    <w:name w:val="ListLabel 1384"/>
    <w:qFormat/>
    <w:rsid w:val="002B7BDE"/>
    <w:rPr>
      <w:rFonts w:cs="Wingdings"/>
    </w:rPr>
  </w:style>
  <w:style w:type="character" w:customStyle="1" w:styleId="ListLabel1385">
    <w:name w:val="ListLabel 1385"/>
    <w:qFormat/>
    <w:rsid w:val="002B7BDE"/>
    <w:rPr>
      <w:rFonts w:ascii="Arial" w:hAnsi="Arial" w:cs="Symbol"/>
      <w:sz w:val="18"/>
    </w:rPr>
  </w:style>
  <w:style w:type="character" w:customStyle="1" w:styleId="ListLabel1386">
    <w:name w:val="ListLabel 1386"/>
    <w:qFormat/>
    <w:rsid w:val="002B7BDE"/>
    <w:rPr>
      <w:rFonts w:cs="Courier New"/>
    </w:rPr>
  </w:style>
  <w:style w:type="character" w:customStyle="1" w:styleId="ListLabel1387">
    <w:name w:val="ListLabel 1387"/>
    <w:qFormat/>
    <w:rsid w:val="002B7BDE"/>
    <w:rPr>
      <w:rFonts w:cs="Wingdings"/>
    </w:rPr>
  </w:style>
  <w:style w:type="character" w:customStyle="1" w:styleId="ListLabel1388">
    <w:name w:val="ListLabel 1388"/>
    <w:qFormat/>
    <w:rsid w:val="002B7BDE"/>
    <w:rPr>
      <w:rFonts w:cs="Symbol"/>
    </w:rPr>
  </w:style>
  <w:style w:type="character" w:customStyle="1" w:styleId="ListLabel1389">
    <w:name w:val="ListLabel 1389"/>
    <w:qFormat/>
    <w:rsid w:val="002B7BDE"/>
    <w:rPr>
      <w:rFonts w:cs="Courier New"/>
    </w:rPr>
  </w:style>
  <w:style w:type="character" w:customStyle="1" w:styleId="ListLabel1390">
    <w:name w:val="ListLabel 1390"/>
    <w:qFormat/>
    <w:rsid w:val="002B7BDE"/>
    <w:rPr>
      <w:rFonts w:cs="Wingdings"/>
    </w:rPr>
  </w:style>
  <w:style w:type="character" w:customStyle="1" w:styleId="ListLabel1391">
    <w:name w:val="ListLabel 1391"/>
    <w:qFormat/>
    <w:rsid w:val="002B7BDE"/>
    <w:rPr>
      <w:rFonts w:cs="Symbol"/>
    </w:rPr>
  </w:style>
  <w:style w:type="character" w:customStyle="1" w:styleId="ListLabel1392">
    <w:name w:val="ListLabel 1392"/>
    <w:qFormat/>
    <w:rsid w:val="002B7BDE"/>
    <w:rPr>
      <w:rFonts w:cs="Courier New"/>
    </w:rPr>
  </w:style>
  <w:style w:type="character" w:customStyle="1" w:styleId="ListLabel1393">
    <w:name w:val="ListLabel 1393"/>
    <w:qFormat/>
    <w:rsid w:val="002B7BDE"/>
    <w:rPr>
      <w:rFonts w:cs="Wingdings"/>
    </w:rPr>
  </w:style>
  <w:style w:type="character" w:customStyle="1" w:styleId="ListLabel1394">
    <w:name w:val="ListLabel 1394"/>
    <w:qFormat/>
    <w:rsid w:val="002B7BDE"/>
    <w:rPr>
      <w:rFonts w:ascii="Arial" w:hAnsi="Arial" w:cs="Symbol"/>
      <w:sz w:val="18"/>
    </w:rPr>
  </w:style>
  <w:style w:type="character" w:customStyle="1" w:styleId="ListLabel1395">
    <w:name w:val="ListLabel 1395"/>
    <w:qFormat/>
    <w:rsid w:val="002B7BDE"/>
    <w:rPr>
      <w:rFonts w:cs="Courier New"/>
    </w:rPr>
  </w:style>
  <w:style w:type="character" w:customStyle="1" w:styleId="ListLabel1396">
    <w:name w:val="ListLabel 1396"/>
    <w:qFormat/>
    <w:rsid w:val="002B7BDE"/>
    <w:rPr>
      <w:rFonts w:cs="Wingdings"/>
    </w:rPr>
  </w:style>
  <w:style w:type="character" w:customStyle="1" w:styleId="ListLabel1397">
    <w:name w:val="ListLabel 1397"/>
    <w:qFormat/>
    <w:rsid w:val="002B7BDE"/>
    <w:rPr>
      <w:rFonts w:cs="Symbol"/>
    </w:rPr>
  </w:style>
  <w:style w:type="character" w:customStyle="1" w:styleId="ListLabel1398">
    <w:name w:val="ListLabel 1398"/>
    <w:qFormat/>
    <w:rsid w:val="002B7BDE"/>
    <w:rPr>
      <w:rFonts w:cs="Courier New"/>
    </w:rPr>
  </w:style>
  <w:style w:type="character" w:customStyle="1" w:styleId="ListLabel1399">
    <w:name w:val="ListLabel 1399"/>
    <w:qFormat/>
    <w:rsid w:val="002B7BDE"/>
    <w:rPr>
      <w:rFonts w:cs="Wingdings"/>
    </w:rPr>
  </w:style>
  <w:style w:type="character" w:customStyle="1" w:styleId="ListLabel1400">
    <w:name w:val="ListLabel 1400"/>
    <w:qFormat/>
    <w:rsid w:val="002B7BDE"/>
    <w:rPr>
      <w:rFonts w:cs="Symbol"/>
    </w:rPr>
  </w:style>
  <w:style w:type="character" w:customStyle="1" w:styleId="ListLabel1401">
    <w:name w:val="ListLabel 1401"/>
    <w:qFormat/>
    <w:rsid w:val="002B7BDE"/>
    <w:rPr>
      <w:rFonts w:cs="Courier New"/>
    </w:rPr>
  </w:style>
  <w:style w:type="character" w:customStyle="1" w:styleId="ListLabel1402">
    <w:name w:val="ListLabel 1402"/>
    <w:qFormat/>
    <w:rsid w:val="002B7BDE"/>
    <w:rPr>
      <w:rFonts w:cs="Wingdings"/>
    </w:rPr>
  </w:style>
  <w:style w:type="character" w:customStyle="1" w:styleId="ListLabel1403">
    <w:name w:val="ListLabel 1403"/>
    <w:qFormat/>
    <w:rsid w:val="002B7BDE"/>
    <w:rPr>
      <w:rFonts w:ascii="Arial" w:hAnsi="Arial" w:cs="Symbol"/>
      <w:sz w:val="18"/>
    </w:rPr>
  </w:style>
  <w:style w:type="character" w:customStyle="1" w:styleId="ListLabel1404">
    <w:name w:val="ListLabel 1404"/>
    <w:qFormat/>
    <w:rsid w:val="002B7BDE"/>
    <w:rPr>
      <w:rFonts w:cs="Courier New"/>
    </w:rPr>
  </w:style>
  <w:style w:type="character" w:customStyle="1" w:styleId="ListLabel1405">
    <w:name w:val="ListLabel 1405"/>
    <w:qFormat/>
    <w:rsid w:val="002B7BDE"/>
    <w:rPr>
      <w:rFonts w:cs="Wingdings"/>
    </w:rPr>
  </w:style>
  <w:style w:type="character" w:customStyle="1" w:styleId="ListLabel1406">
    <w:name w:val="ListLabel 1406"/>
    <w:qFormat/>
    <w:rsid w:val="002B7BDE"/>
    <w:rPr>
      <w:rFonts w:cs="Symbol"/>
    </w:rPr>
  </w:style>
  <w:style w:type="character" w:customStyle="1" w:styleId="ListLabel1407">
    <w:name w:val="ListLabel 1407"/>
    <w:qFormat/>
    <w:rsid w:val="002B7BDE"/>
    <w:rPr>
      <w:rFonts w:cs="Courier New"/>
    </w:rPr>
  </w:style>
  <w:style w:type="character" w:customStyle="1" w:styleId="ListLabel1408">
    <w:name w:val="ListLabel 1408"/>
    <w:qFormat/>
    <w:rsid w:val="002B7BDE"/>
    <w:rPr>
      <w:rFonts w:cs="Wingdings"/>
    </w:rPr>
  </w:style>
  <w:style w:type="character" w:customStyle="1" w:styleId="ListLabel1409">
    <w:name w:val="ListLabel 1409"/>
    <w:qFormat/>
    <w:rsid w:val="002B7BDE"/>
    <w:rPr>
      <w:rFonts w:cs="Symbol"/>
    </w:rPr>
  </w:style>
  <w:style w:type="character" w:customStyle="1" w:styleId="ListLabel1410">
    <w:name w:val="ListLabel 1410"/>
    <w:qFormat/>
    <w:rsid w:val="002B7BDE"/>
    <w:rPr>
      <w:rFonts w:cs="Courier New"/>
    </w:rPr>
  </w:style>
  <w:style w:type="character" w:customStyle="1" w:styleId="ListLabel1411">
    <w:name w:val="ListLabel 1411"/>
    <w:qFormat/>
    <w:rsid w:val="002B7BDE"/>
    <w:rPr>
      <w:rFonts w:cs="Wingdings"/>
    </w:rPr>
  </w:style>
  <w:style w:type="character" w:customStyle="1" w:styleId="ListLabel1412">
    <w:name w:val="ListLabel 1412"/>
    <w:qFormat/>
    <w:rsid w:val="002B7BDE"/>
    <w:rPr>
      <w:rFonts w:ascii="Arial" w:hAnsi="Arial" w:cs="Symbol"/>
      <w:sz w:val="18"/>
    </w:rPr>
  </w:style>
  <w:style w:type="character" w:customStyle="1" w:styleId="ListLabel1413">
    <w:name w:val="ListLabel 1413"/>
    <w:qFormat/>
    <w:rsid w:val="002B7BDE"/>
    <w:rPr>
      <w:rFonts w:cs="Courier New"/>
    </w:rPr>
  </w:style>
  <w:style w:type="character" w:customStyle="1" w:styleId="ListLabel1414">
    <w:name w:val="ListLabel 1414"/>
    <w:qFormat/>
    <w:rsid w:val="002B7BDE"/>
    <w:rPr>
      <w:rFonts w:cs="Wingdings"/>
    </w:rPr>
  </w:style>
  <w:style w:type="character" w:customStyle="1" w:styleId="ListLabel1415">
    <w:name w:val="ListLabel 1415"/>
    <w:qFormat/>
    <w:rsid w:val="002B7BDE"/>
    <w:rPr>
      <w:rFonts w:cs="Symbol"/>
    </w:rPr>
  </w:style>
  <w:style w:type="character" w:customStyle="1" w:styleId="ListLabel1416">
    <w:name w:val="ListLabel 1416"/>
    <w:qFormat/>
    <w:rsid w:val="002B7BDE"/>
    <w:rPr>
      <w:rFonts w:cs="Courier New"/>
    </w:rPr>
  </w:style>
  <w:style w:type="character" w:customStyle="1" w:styleId="ListLabel1417">
    <w:name w:val="ListLabel 1417"/>
    <w:qFormat/>
    <w:rsid w:val="002B7BDE"/>
    <w:rPr>
      <w:rFonts w:cs="Wingdings"/>
    </w:rPr>
  </w:style>
  <w:style w:type="character" w:customStyle="1" w:styleId="ListLabel1418">
    <w:name w:val="ListLabel 1418"/>
    <w:qFormat/>
    <w:rsid w:val="002B7BDE"/>
    <w:rPr>
      <w:rFonts w:cs="Symbol"/>
    </w:rPr>
  </w:style>
  <w:style w:type="character" w:customStyle="1" w:styleId="ListLabel1419">
    <w:name w:val="ListLabel 1419"/>
    <w:qFormat/>
    <w:rsid w:val="002B7BDE"/>
    <w:rPr>
      <w:rFonts w:cs="Courier New"/>
    </w:rPr>
  </w:style>
  <w:style w:type="character" w:customStyle="1" w:styleId="ListLabel1420">
    <w:name w:val="ListLabel 1420"/>
    <w:qFormat/>
    <w:rsid w:val="002B7BDE"/>
    <w:rPr>
      <w:rFonts w:cs="Wingdings"/>
    </w:rPr>
  </w:style>
  <w:style w:type="character" w:customStyle="1" w:styleId="ListLabel1421">
    <w:name w:val="ListLabel 1421"/>
    <w:qFormat/>
    <w:rsid w:val="002B7BDE"/>
    <w:rPr>
      <w:rFonts w:ascii="Arial" w:hAnsi="Arial" w:cs="Symbol"/>
      <w:sz w:val="18"/>
    </w:rPr>
  </w:style>
  <w:style w:type="character" w:customStyle="1" w:styleId="ListLabel1422">
    <w:name w:val="ListLabel 1422"/>
    <w:qFormat/>
    <w:rsid w:val="002B7BDE"/>
    <w:rPr>
      <w:rFonts w:cs="Courier New"/>
    </w:rPr>
  </w:style>
  <w:style w:type="character" w:customStyle="1" w:styleId="ListLabel1423">
    <w:name w:val="ListLabel 1423"/>
    <w:qFormat/>
    <w:rsid w:val="002B7BDE"/>
    <w:rPr>
      <w:rFonts w:cs="Wingdings"/>
    </w:rPr>
  </w:style>
  <w:style w:type="character" w:customStyle="1" w:styleId="ListLabel1424">
    <w:name w:val="ListLabel 1424"/>
    <w:qFormat/>
    <w:rsid w:val="002B7BDE"/>
    <w:rPr>
      <w:rFonts w:cs="Symbol"/>
    </w:rPr>
  </w:style>
  <w:style w:type="character" w:customStyle="1" w:styleId="ListLabel1425">
    <w:name w:val="ListLabel 1425"/>
    <w:qFormat/>
    <w:rsid w:val="002B7BDE"/>
    <w:rPr>
      <w:rFonts w:cs="Courier New"/>
    </w:rPr>
  </w:style>
  <w:style w:type="character" w:customStyle="1" w:styleId="ListLabel1426">
    <w:name w:val="ListLabel 1426"/>
    <w:qFormat/>
    <w:rsid w:val="002B7BDE"/>
    <w:rPr>
      <w:rFonts w:cs="Wingdings"/>
    </w:rPr>
  </w:style>
  <w:style w:type="character" w:customStyle="1" w:styleId="ListLabel1427">
    <w:name w:val="ListLabel 1427"/>
    <w:qFormat/>
    <w:rsid w:val="002B7BDE"/>
    <w:rPr>
      <w:rFonts w:cs="Symbol"/>
    </w:rPr>
  </w:style>
  <w:style w:type="character" w:customStyle="1" w:styleId="ListLabel1428">
    <w:name w:val="ListLabel 1428"/>
    <w:qFormat/>
    <w:rsid w:val="002B7BDE"/>
    <w:rPr>
      <w:rFonts w:cs="Courier New"/>
    </w:rPr>
  </w:style>
  <w:style w:type="character" w:customStyle="1" w:styleId="ListLabel1429">
    <w:name w:val="ListLabel 1429"/>
    <w:qFormat/>
    <w:rsid w:val="002B7BDE"/>
    <w:rPr>
      <w:rFonts w:cs="Wingdings"/>
    </w:rPr>
  </w:style>
  <w:style w:type="character" w:customStyle="1" w:styleId="ListLabel1430">
    <w:name w:val="ListLabel 1430"/>
    <w:qFormat/>
    <w:rsid w:val="002B7BDE"/>
    <w:rPr>
      <w:rFonts w:ascii="Arial" w:hAnsi="Arial" w:cs="Symbol"/>
      <w:sz w:val="18"/>
    </w:rPr>
  </w:style>
  <w:style w:type="character" w:customStyle="1" w:styleId="ListLabel1431">
    <w:name w:val="ListLabel 1431"/>
    <w:qFormat/>
    <w:rsid w:val="002B7BDE"/>
    <w:rPr>
      <w:rFonts w:cs="Courier New"/>
    </w:rPr>
  </w:style>
  <w:style w:type="character" w:customStyle="1" w:styleId="ListLabel1432">
    <w:name w:val="ListLabel 1432"/>
    <w:qFormat/>
    <w:rsid w:val="002B7BDE"/>
    <w:rPr>
      <w:rFonts w:cs="Wingdings"/>
    </w:rPr>
  </w:style>
  <w:style w:type="character" w:customStyle="1" w:styleId="ListLabel1433">
    <w:name w:val="ListLabel 1433"/>
    <w:qFormat/>
    <w:rsid w:val="002B7BDE"/>
    <w:rPr>
      <w:rFonts w:cs="Symbol"/>
    </w:rPr>
  </w:style>
  <w:style w:type="character" w:customStyle="1" w:styleId="ListLabel1434">
    <w:name w:val="ListLabel 1434"/>
    <w:qFormat/>
    <w:rsid w:val="002B7BDE"/>
    <w:rPr>
      <w:rFonts w:cs="Courier New"/>
    </w:rPr>
  </w:style>
  <w:style w:type="character" w:customStyle="1" w:styleId="ListLabel1435">
    <w:name w:val="ListLabel 1435"/>
    <w:qFormat/>
    <w:rsid w:val="002B7BDE"/>
    <w:rPr>
      <w:rFonts w:cs="Wingdings"/>
    </w:rPr>
  </w:style>
  <w:style w:type="character" w:customStyle="1" w:styleId="ListLabel1436">
    <w:name w:val="ListLabel 1436"/>
    <w:qFormat/>
    <w:rsid w:val="002B7BDE"/>
    <w:rPr>
      <w:rFonts w:cs="Symbol"/>
    </w:rPr>
  </w:style>
  <w:style w:type="character" w:customStyle="1" w:styleId="ListLabel1437">
    <w:name w:val="ListLabel 1437"/>
    <w:qFormat/>
    <w:rsid w:val="002B7BDE"/>
    <w:rPr>
      <w:rFonts w:cs="Courier New"/>
    </w:rPr>
  </w:style>
  <w:style w:type="character" w:customStyle="1" w:styleId="ListLabel1438">
    <w:name w:val="ListLabel 1438"/>
    <w:qFormat/>
    <w:rsid w:val="002B7BDE"/>
    <w:rPr>
      <w:rFonts w:cs="Wingdings"/>
    </w:rPr>
  </w:style>
  <w:style w:type="character" w:customStyle="1" w:styleId="ListLabel1439">
    <w:name w:val="ListLabel 1439"/>
    <w:qFormat/>
    <w:rsid w:val="002B7BDE"/>
    <w:rPr>
      <w:rFonts w:ascii="Arial" w:hAnsi="Arial" w:cs="Symbol"/>
      <w:sz w:val="18"/>
    </w:rPr>
  </w:style>
  <w:style w:type="character" w:customStyle="1" w:styleId="ListLabel1440">
    <w:name w:val="ListLabel 1440"/>
    <w:qFormat/>
    <w:rsid w:val="002B7BDE"/>
    <w:rPr>
      <w:rFonts w:cs="Courier New"/>
    </w:rPr>
  </w:style>
  <w:style w:type="character" w:customStyle="1" w:styleId="ListLabel1441">
    <w:name w:val="ListLabel 1441"/>
    <w:qFormat/>
    <w:rsid w:val="002B7BDE"/>
    <w:rPr>
      <w:rFonts w:cs="Wingdings"/>
    </w:rPr>
  </w:style>
  <w:style w:type="character" w:customStyle="1" w:styleId="ListLabel1442">
    <w:name w:val="ListLabel 1442"/>
    <w:qFormat/>
    <w:rsid w:val="002B7BDE"/>
    <w:rPr>
      <w:rFonts w:cs="Symbol"/>
    </w:rPr>
  </w:style>
  <w:style w:type="character" w:customStyle="1" w:styleId="ListLabel1443">
    <w:name w:val="ListLabel 1443"/>
    <w:qFormat/>
    <w:rsid w:val="002B7BDE"/>
    <w:rPr>
      <w:rFonts w:cs="Courier New"/>
    </w:rPr>
  </w:style>
  <w:style w:type="character" w:customStyle="1" w:styleId="ListLabel1444">
    <w:name w:val="ListLabel 1444"/>
    <w:qFormat/>
    <w:rsid w:val="002B7BDE"/>
    <w:rPr>
      <w:rFonts w:cs="Wingdings"/>
    </w:rPr>
  </w:style>
  <w:style w:type="character" w:customStyle="1" w:styleId="ListLabel1445">
    <w:name w:val="ListLabel 1445"/>
    <w:qFormat/>
    <w:rsid w:val="002B7BDE"/>
    <w:rPr>
      <w:rFonts w:cs="Symbol"/>
    </w:rPr>
  </w:style>
  <w:style w:type="character" w:customStyle="1" w:styleId="ListLabel1446">
    <w:name w:val="ListLabel 1446"/>
    <w:qFormat/>
    <w:rsid w:val="002B7BDE"/>
    <w:rPr>
      <w:rFonts w:cs="Courier New"/>
    </w:rPr>
  </w:style>
  <w:style w:type="character" w:customStyle="1" w:styleId="ListLabel1447">
    <w:name w:val="ListLabel 1447"/>
    <w:qFormat/>
    <w:rsid w:val="002B7BDE"/>
    <w:rPr>
      <w:rFonts w:cs="Wingdings"/>
    </w:rPr>
  </w:style>
  <w:style w:type="character" w:customStyle="1" w:styleId="ListLabel1448">
    <w:name w:val="ListLabel 1448"/>
    <w:qFormat/>
    <w:rsid w:val="002B7BDE"/>
    <w:rPr>
      <w:rFonts w:ascii="Arial" w:hAnsi="Arial" w:cs="Symbol"/>
      <w:sz w:val="18"/>
    </w:rPr>
  </w:style>
  <w:style w:type="character" w:customStyle="1" w:styleId="ListLabel1449">
    <w:name w:val="ListLabel 1449"/>
    <w:qFormat/>
    <w:rsid w:val="002B7BDE"/>
    <w:rPr>
      <w:rFonts w:cs="Courier New"/>
    </w:rPr>
  </w:style>
  <w:style w:type="character" w:customStyle="1" w:styleId="ListLabel1450">
    <w:name w:val="ListLabel 1450"/>
    <w:qFormat/>
    <w:rsid w:val="002B7BDE"/>
    <w:rPr>
      <w:rFonts w:cs="Wingdings"/>
    </w:rPr>
  </w:style>
  <w:style w:type="character" w:customStyle="1" w:styleId="ListLabel1451">
    <w:name w:val="ListLabel 1451"/>
    <w:qFormat/>
    <w:rsid w:val="002B7BDE"/>
    <w:rPr>
      <w:rFonts w:cs="Symbol"/>
    </w:rPr>
  </w:style>
  <w:style w:type="character" w:customStyle="1" w:styleId="ListLabel1452">
    <w:name w:val="ListLabel 1452"/>
    <w:qFormat/>
    <w:rsid w:val="002B7BDE"/>
    <w:rPr>
      <w:rFonts w:cs="Courier New"/>
    </w:rPr>
  </w:style>
  <w:style w:type="character" w:customStyle="1" w:styleId="ListLabel1453">
    <w:name w:val="ListLabel 1453"/>
    <w:qFormat/>
    <w:rsid w:val="002B7BDE"/>
    <w:rPr>
      <w:rFonts w:cs="Wingdings"/>
    </w:rPr>
  </w:style>
  <w:style w:type="character" w:customStyle="1" w:styleId="ListLabel1454">
    <w:name w:val="ListLabel 1454"/>
    <w:qFormat/>
    <w:rsid w:val="002B7BDE"/>
    <w:rPr>
      <w:rFonts w:cs="Symbol"/>
    </w:rPr>
  </w:style>
  <w:style w:type="character" w:customStyle="1" w:styleId="ListLabel1455">
    <w:name w:val="ListLabel 1455"/>
    <w:qFormat/>
    <w:rsid w:val="002B7BDE"/>
    <w:rPr>
      <w:rFonts w:cs="Courier New"/>
    </w:rPr>
  </w:style>
  <w:style w:type="character" w:customStyle="1" w:styleId="ListLabel1456">
    <w:name w:val="ListLabel 1456"/>
    <w:qFormat/>
    <w:rsid w:val="002B7BDE"/>
    <w:rPr>
      <w:rFonts w:cs="Wingdings"/>
    </w:rPr>
  </w:style>
  <w:style w:type="character" w:customStyle="1" w:styleId="ListLabel1457">
    <w:name w:val="ListLabel 1457"/>
    <w:qFormat/>
    <w:rsid w:val="002B7BDE"/>
    <w:rPr>
      <w:rFonts w:ascii="Arial" w:hAnsi="Arial" w:cs="Symbol"/>
      <w:sz w:val="18"/>
    </w:rPr>
  </w:style>
  <w:style w:type="character" w:customStyle="1" w:styleId="ListLabel1458">
    <w:name w:val="ListLabel 1458"/>
    <w:qFormat/>
    <w:rsid w:val="002B7BDE"/>
    <w:rPr>
      <w:rFonts w:cs="Courier New"/>
    </w:rPr>
  </w:style>
  <w:style w:type="character" w:customStyle="1" w:styleId="ListLabel1459">
    <w:name w:val="ListLabel 1459"/>
    <w:qFormat/>
    <w:rsid w:val="002B7BDE"/>
    <w:rPr>
      <w:rFonts w:cs="Wingdings"/>
    </w:rPr>
  </w:style>
  <w:style w:type="character" w:customStyle="1" w:styleId="ListLabel1460">
    <w:name w:val="ListLabel 1460"/>
    <w:qFormat/>
    <w:rsid w:val="002B7BDE"/>
    <w:rPr>
      <w:rFonts w:cs="Symbol"/>
    </w:rPr>
  </w:style>
  <w:style w:type="character" w:customStyle="1" w:styleId="ListLabel1461">
    <w:name w:val="ListLabel 1461"/>
    <w:qFormat/>
    <w:rsid w:val="002B7BDE"/>
    <w:rPr>
      <w:rFonts w:cs="Courier New"/>
    </w:rPr>
  </w:style>
  <w:style w:type="character" w:customStyle="1" w:styleId="ListLabel1462">
    <w:name w:val="ListLabel 1462"/>
    <w:qFormat/>
    <w:rsid w:val="002B7BDE"/>
    <w:rPr>
      <w:rFonts w:cs="Wingdings"/>
    </w:rPr>
  </w:style>
  <w:style w:type="character" w:customStyle="1" w:styleId="ListLabel1463">
    <w:name w:val="ListLabel 1463"/>
    <w:qFormat/>
    <w:rsid w:val="002B7BDE"/>
    <w:rPr>
      <w:rFonts w:cs="Symbol"/>
    </w:rPr>
  </w:style>
  <w:style w:type="character" w:customStyle="1" w:styleId="ListLabel1464">
    <w:name w:val="ListLabel 1464"/>
    <w:qFormat/>
    <w:rsid w:val="002B7BDE"/>
    <w:rPr>
      <w:rFonts w:cs="Courier New"/>
    </w:rPr>
  </w:style>
  <w:style w:type="character" w:customStyle="1" w:styleId="ListLabel1465">
    <w:name w:val="ListLabel 1465"/>
    <w:qFormat/>
    <w:rsid w:val="002B7BDE"/>
    <w:rPr>
      <w:rFonts w:cs="Wingdings"/>
    </w:rPr>
  </w:style>
  <w:style w:type="character" w:customStyle="1" w:styleId="ListLabel1466">
    <w:name w:val="ListLabel 1466"/>
    <w:qFormat/>
    <w:rsid w:val="002B7BDE"/>
    <w:rPr>
      <w:rFonts w:ascii="Arial" w:hAnsi="Arial" w:cs="Symbol"/>
      <w:sz w:val="18"/>
    </w:rPr>
  </w:style>
  <w:style w:type="character" w:customStyle="1" w:styleId="ListLabel1467">
    <w:name w:val="ListLabel 1467"/>
    <w:qFormat/>
    <w:rsid w:val="002B7BDE"/>
    <w:rPr>
      <w:rFonts w:cs="Courier New"/>
    </w:rPr>
  </w:style>
  <w:style w:type="character" w:customStyle="1" w:styleId="ListLabel1468">
    <w:name w:val="ListLabel 1468"/>
    <w:qFormat/>
    <w:rsid w:val="002B7BDE"/>
    <w:rPr>
      <w:rFonts w:cs="Wingdings"/>
    </w:rPr>
  </w:style>
  <w:style w:type="character" w:customStyle="1" w:styleId="ListLabel1469">
    <w:name w:val="ListLabel 1469"/>
    <w:qFormat/>
    <w:rsid w:val="002B7BDE"/>
    <w:rPr>
      <w:rFonts w:cs="Symbol"/>
    </w:rPr>
  </w:style>
  <w:style w:type="character" w:customStyle="1" w:styleId="ListLabel1470">
    <w:name w:val="ListLabel 1470"/>
    <w:qFormat/>
    <w:rsid w:val="002B7BDE"/>
    <w:rPr>
      <w:rFonts w:cs="Courier New"/>
    </w:rPr>
  </w:style>
  <w:style w:type="character" w:customStyle="1" w:styleId="ListLabel1471">
    <w:name w:val="ListLabel 1471"/>
    <w:qFormat/>
    <w:rsid w:val="002B7BDE"/>
    <w:rPr>
      <w:rFonts w:cs="Wingdings"/>
    </w:rPr>
  </w:style>
  <w:style w:type="character" w:customStyle="1" w:styleId="ListLabel1472">
    <w:name w:val="ListLabel 1472"/>
    <w:qFormat/>
    <w:rsid w:val="002B7BDE"/>
    <w:rPr>
      <w:rFonts w:cs="Symbol"/>
    </w:rPr>
  </w:style>
  <w:style w:type="character" w:customStyle="1" w:styleId="ListLabel1473">
    <w:name w:val="ListLabel 1473"/>
    <w:qFormat/>
    <w:rsid w:val="002B7BDE"/>
    <w:rPr>
      <w:rFonts w:cs="Courier New"/>
    </w:rPr>
  </w:style>
  <w:style w:type="character" w:customStyle="1" w:styleId="ListLabel1474">
    <w:name w:val="ListLabel 1474"/>
    <w:qFormat/>
    <w:rsid w:val="002B7BDE"/>
    <w:rPr>
      <w:rFonts w:cs="Wingdings"/>
    </w:rPr>
  </w:style>
  <w:style w:type="character" w:customStyle="1" w:styleId="ListLabel1475">
    <w:name w:val="ListLabel 1475"/>
    <w:qFormat/>
    <w:rsid w:val="002B7BDE"/>
    <w:rPr>
      <w:rFonts w:cs="Symbol"/>
    </w:rPr>
  </w:style>
  <w:style w:type="character" w:customStyle="1" w:styleId="ListLabel1476">
    <w:name w:val="ListLabel 1476"/>
    <w:qFormat/>
    <w:rsid w:val="002B7BDE"/>
    <w:rPr>
      <w:rFonts w:cs="Courier New"/>
    </w:rPr>
  </w:style>
  <w:style w:type="character" w:customStyle="1" w:styleId="ListLabel1477">
    <w:name w:val="ListLabel 1477"/>
    <w:qFormat/>
    <w:rsid w:val="002B7BDE"/>
    <w:rPr>
      <w:rFonts w:cs="Wingdings"/>
    </w:rPr>
  </w:style>
  <w:style w:type="character" w:customStyle="1" w:styleId="ListLabel1478">
    <w:name w:val="ListLabel 1478"/>
    <w:qFormat/>
    <w:rsid w:val="002B7BDE"/>
    <w:rPr>
      <w:rFonts w:cs="Symbol"/>
    </w:rPr>
  </w:style>
  <w:style w:type="character" w:customStyle="1" w:styleId="ListLabel1479">
    <w:name w:val="ListLabel 1479"/>
    <w:qFormat/>
    <w:rsid w:val="002B7BDE"/>
    <w:rPr>
      <w:rFonts w:cs="Courier New"/>
    </w:rPr>
  </w:style>
  <w:style w:type="character" w:customStyle="1" w:styleId="ListLabel1480">
    <w:name w:val="ListLabel 1480"/>
    <w:qFormat/>
    <w:rsid w:val="002B7BDE"/>
    <w:rPr>
      <w:rFonts w:cs="Wingdings"/>
    </w:rPr>
  </w:style>
  <w:style w:type="character" w:customStyle="1" w:styleId="ListLabel1481">
    <w:name w:val="ListLabel 1481"/>
    <w:qFormat/>
    <w:rsid w:val="002B7BDE"/>
    <w:rPr>
      <w:rFonts w:cs="Symbol"/>
    </w:rPr>
  </w:style>
  <w:style w:type="character" w:customStyle="1" w:styleId="ListLabel1482">
    <w:name w:val="ListLabel 1482"/>
    <w:qFormat/>
    <w:rsid w:val="002B7BDE"/>
    <w:rPr>
      <w:rFonts w:cs="Courier New"/>
    </w:rPr>
  </w:style>
  <w:style w:type="character" w:customStyle="1" w:styleId="ListLabel1483">
    <w:name w:val="ListLabel 1483"/>
    <w:qFormat/>
    <w:rsid w:val="002B7BDE"/>
    <w:rPr>
      <w:rFonts w:cs="Wingdings"/>
    </w:rPr>
  </w:style>
  <w:style w:type="character" w:customStyle="1" w:styleId="ListLabel1484">
    <w:name w:val="ListLabel 1484"/>
    <w:qFormat/>
    <w:rsid w:val="006F4952"/>
    <w:rPr>
      <w:rFonts w:ascii="Arial" w:hAnsi="Arial" w:cs="Symbol"/>
      <w:sz w:val="18"/>
    </w:rPr>
  </w:style>
  <w:style w:type="character" w:customStyle="1" w:styleId="ListLabel1485">
    <w:name w:val="ListLabel 1485"/>
    <w:qFormat/>
    <w:rsid w:val="006F4952"/>
    <w:rPr>
      <w:rFonts w:cs="Courier New"/>
    </w:rPr>
  </w:style>
  <w:style w:type="character" w:customStyle="1" w:styleId="ListLabel1486">
    <w:name w:val="ListLabel 1486"/>
    <w:qFormat/>
    <w:rsid w:val="006F4952"/>
    <w:rPr>
      <w:rFonts w:cs="Wingdings"/>
    </w:rPr>
  </w:style>
  <w:style w:type="character" w:customStyle="1" w:styleId="ListLabel1487">
    <w:name w:val="ListLabel 1487"/>
    <w:qFormat/>
    <w:rsid w:val="006F4952"/>
    <w:rPr>
      <w:rFonts w:cs="Symbol"/>
    </w:rPr>
  </w:style>
  <w:style w:type="character" w:customStyle="1" w:styleId="ListLabel1488">
    <w:name w:val="ListLabel 1488"/>
    <w:qFormat/>
    <w:rsid w:val="006F4952"/>
    <w:rPr>
      <w:rFonts w:cs="Courier New"/>
    </w:rPr>
  </w:style>
  <w:style w:type="character" w:customStyle="1" w:styleId="ListLabel1489">
    <w:name w:val="ListLabel 1489"/>
    <w:qFormat/>
    <w:rsid w:val="006F4952"/>
    <w:rPr>
      <w:rFonts w:cs="Wingdings"/>
    </w:rPr>
  </w:style>
  <w:style w:type="character" w:customStyle="1" w:styleId="ListLabel1490">
    <w:name w:val="ListLabel 1490"/>
    <w:qFormat/>
    <w:rsid w:val="006F4952"/>
    <w:rPr>
      <w:rFonts w:cs="Symbol"/>
    </w:rPr>
  </w:style>
  <w:style w:type="character" w:customStyle="1" w:styleId="ListLabel1491">
    <w:name w:val="ListLabel 1491"/>
    <w:qFormat/>
    <w:rsid w:val="006F4952"/>
    <w:rPr>
      <w:rFonts w:cs="Courier New"/>
    </w:rPr>
  </w:style>
  <w:style w:type="character" w:customStyle="1" w:styleId="ListLabel1492">
    <w:name w:val="ListLabel 1492"/>
    <w:qFormat/>
    <w:rsid w:val="006F4952"/>
    <w:rPr>
      <w:rFonts w:cs="Wingdings"/>
    </w:rPr>
  </w:style>
  <w:style w:type="character" w:customStyle="1" w:styleId="ListLabel1493">
    <w:name w:val="ListLabel 1493"/>
    <w:qFormat/>
    <w:rsid w:val="006F4952"/>
    <w:rPr>
      <w:rFonts w:ascii="Arial" w:hAnsi="Arial" w:cs="Symbol"/>
      <w:sz w:val="18"/>
    </w:rPr>
  </w:style>
  <w:style w:type="character" w:customStyle="1" w:styleId="ListLabel1494">
    <w:name w:val="ListLabel 1494"/>
    <w:qFormat/>
    <w:rsid w:val="006F4952"/>
    <w:rPr>
      <w:rFonts w:ascii="Arial" w:hAnsi="Arial" w:cs="Wingdings"/>
      <w:sz w:val="18"/>
    </w:rPr>
  </w:style>
  <w:style w:type="character" w:customStyle="1" w:styleId="ListLabel1495">
    <w:name w:val="ListLabel 1495"/>
    <w:qFormat/>
    <w:rsid w:val="006F4952"/>
    <w:rPr>
      <w:rFonts w:cs="Wingdings"/>
    </w:rPr>
  </w:style>
  <w:style w:type="character" w:customStyle="1" w:styleId="ListLabel1496">
    <w:name w:val="ListLabel 1496"/>
    <w:qFormat/>
    <w:rsid w:val="006F4952"/>
    <w:rPr>
      <w:rFonts w:cs="Symbol"/>
    </w:rPr>
  </w:style>
  <w:style w:type="character" w:customStyle="1" w:styleId="ListLabel1497">
    <w:name w:val="ListLabel 1497"/>
    <w:qFormat/>
    <w:rsid w:val="006F4952"/>
    <w:rPr>
      <w:rFonts w:cs="Courier New"/>
    </w:rPr>
  </w:style>
  <w:style w:type="character" w:customStyle="1" w:styleId="ListLabel1498">
    <w:name w:val="ListLabel 1498"/>
    <w:qFormat/>
    <w:rsid w:val="006F4952"/>
    <w:rPr>
      <w:rFonts w:cs="Wingdings"/>
    </w:rPr>
  </w:style>
  <w:style w:type="character" w:customStyle="1" w:styleId="ListLabel1499">
    <w:name w:val="ListLabel 1499"/>
    <w:qFormat/>
    <w:rsid w:val="006F4952"/>
    <w:rPr>
      <w:rFonts w:cs="Symbol"/>
    </w:rPr>
  </w:style>
  <w:style w:type="character" w:customStyle="1" w:styleId="ListLabel1500">
    <w:name w:val="ListLabel 1500"/>
    <w:qFormat/>
    <w:rsid w:val="006F4952"/>
    <w:rPr>
      <w:rFonts w:cs="Courier New"/>
    </w:rPr>
  </w:style>
  <w:style w:type="character" w:customStyle="1" w:styleId="ListLabel1501">
    <w:name w:val="ListLabel 1501"/>
    <w:qFormat/>
    <w:rsid w:val="006F4952"/>
    <w:rPr>
      <w:rFonts w:cs="Wingdings"/>
    </w:rPr>
  </w:style>
  <w:style w:type="character" w:customStyle="1" w:styleId="ListLabel1502">
    <w:name w:val="ListLabel 1502"/>
    <w:qFormat/>
    <w:rsid w:val="006F4952"/>
    <w:rPr>
      <w:rFonts w:ascii="Arial" w:hAnsi="Arial" w:cs="Symbol"/>
      <w:sz w:val="18"/>
    </w:rPr>
  </w:style>
  <w:style w:type="character" w:customStyle="1" w:styleId="ListLabel1503">
    <w:name w:val="ListLabel 1503"/>
    <w:qFormat/>
    <w:rsid w:val="006F4952"/>
    <w:rPr>
      <w:rFonts w:cs="Wingdings"/>
    </w:rPr>
  </w:style>
  <w:style w:type="character" w:customStyle="1" w:styleId="ListLabel1504">
    <w:name w:val="ListLabel 1504"/>
    <w:qFormat/>
    <w:rsid w:val="006F4952"/>
    <w:rPr>
      <w:rFonts w:cs="Wingdings"/>
    </w:rPr>
  </w:style>
  <w:style w:type="character" w:customStyle="1" w:styleId="ListLabel1505">
    <w:name w:val="ListLabel 1505"/>
    <w:qFormat/>
    <w:rsid w:val="006F4952"/>
    <w:rPr>
      <w:rFonts w:cs="Symbol"/>
    </w:rPr>
  </w:style>
  <w:style w:type="character" w:customStyle="1" w:styleId="ListLabel1506">
    <w:name w:val="ListLabel 1506"/>
    <w:qFormat/>
    <w:rsid w:val="006F4952"/>
    <w:rPr>
      <w:rFonts w:cs="Courier New"/>
    </w:rPr>
  </w:style>
  <w:style w:type="character" w:customStyle="1" w:styleId="ListLabel1507">
    <w:name w:val="ListLabel 1507"/>
    <w:qFormat/>
    <w:rsid w:val="006F4952"/>
    <w:rPr>
      <w:rFonts w:cs="Wingdings"/>
    </w:rPr>
  </w:style>
  <w:style w:type="character" w:customStyle="1" w:styleId="ListLabel1508">
    <w:name w:val="ListLabel 1508"/>
    <w:qFormat/>
    <w:rsid w:val="006F4952"/>
    <w:rPr>
      <w:rFonts w:cs="Symbol"/>
    </w:rPr>
  </w:style>
  <w:style w:type="character" w:customStyle="1" w:styleId="ListLabel1509">
    <w:name w:val="ListLabel 1509"/>
    <w:qFormat/>
    <w:rsid w:val="006F4952"/>
    <w:rPr>
      <w:rFonts w:cs="Courier New"/>
    </w:rPr>
  </w:style>
  <w:style w:type="character" w:customStyle="1" w:styleId="ListLabel1510">
    <w:name w:val="ListLabel 1510"/>
    <w:qFormat/>
    <w:rsid w:val="006F4952"/>
    <w:rPr>
      <w:rFonts w:cs="Wingdings"/>
    </w:rPr>
  </w:style>
  <w:style w:type="character" w:customStyle="1" w:styleId="ListLabel1511">
    <w:name w:val="ListLabel 1511"/>
    <w:qFormat/>
    <w:rsid w:val="006F4952"/>
    <w:rPr>
      <w:rFonts w:ascii="Arial" w:hAnsi="Arial" w:cs="Symbol"/>
      <w:sz w:val="18"/>
    </w:rPr>
  </w:style>
  <w:style w:type="character" w:customStyle="1" w:styleId="ListLabel1512">
    <w:name w:val="ListLabel 1512"/>
    <w:qFormat/>
    <w:rsid w:val="006F4952"/>
    <w:rPr>
      <w:rFonts w:cs="Courier New"/>
    </w:rPr>
  </w:style>
  <w:style w:type="character" w:customStyle="1" w:styleId="ListLabel1513">
    <w:name w:val="ListLabel 1513"/>
    <w:qFormat/>
    <w:rsid w:val="006F4952"/>
    <w:rPr>
      <w:rFonts w:cs="Wingdings"/>
    </w:rPr>
  </w:style>
  <w:style w:type="character" w:customStyle="1" w:styleId="ListLabel1514">
    <w:name w:val="ListLabel 1514"/>
    <w:qFormat/>
    <w:rsid w:val="006F4952"/>
    <w:rPr>
      <w:rFonts w:cs="Symbol"/>
    </w:rPr>
  </w:style>
  <w:style w:type="character" w:customStyle="1" w:styleId="ListLabel1515">
    <w:name w:val="ListLabel 1515"/>
    <w:qFormat/>
    <w:rsid w:val="006F4952"/>
    <w:rPr>
      <w:rFonts w:cs="Courier New"/>
    </w:rPr>
  </w:style>
  <w:style w:type="character" w:customStyle="1" w:styleId="ListLabel1516">
    <w:name w:val="ListLabel 1516"/>
    <w:qFormat/>
    <w:rsid w:val="006F4952"/>
    <w:rPr>
      <w:rFonts w:cs="Wingdings"/>
    </w:rPr>
  </w:style>
  <w:style w:type="character" w:customStyle="1" w:styleId="ListLabel1517">
    <w:name w:val="ListLabel 1517"/>
    <w:qFormat/>
    <w:rsid w:val="006F4952"/>
    <w:rPr>
      <w:rFonts w:cs="Symbol"/>
    </w:rPr>
  </w:style>
  <w:style w:type="character" w:customStyle="1" w:styleId="ListLabel1518">
    <w:name w:val="ListLabel 1518"/>
    <w:qFormat/>
    <w:rsid w:val="006F4952"/>
    <w:rPr>
      <w:rFonts w:cs="Courier New"/>
    </w:rPr>
  </w:style>
  <w:style w:type="character" w:customStyle="1" w:styleId="ListLabel1519">
    <w:name w:val="ListLabel 1519"/>
    <w:qFormat/>
    <w:rsid w:val="006F4952"/>
    <w:rPr>
      <w:rFonts w:cs="Wingdings"/>
    </w:rPr>
  </w:style>
  <w:style w:type="character" w:customStyle="1" w:styleId="ListLabel1520">
    <w:name w:val="ListLabel 1520"/>
    <w:qFormat/>
    <w:rsid w:val="006F4952"/>
    <w:rPr>
      <w:rFonts w:ascii="Arial" w:hAnsi="Arial" w:cs="Symbol"/>
      <w:sz w:val="18"/>
    </w:rPr>
  </w:style>
  <w:style w:type="character" w:customStyle="1" w:styleId="ListLabel1521">
    <w:name w:val="ListLabel 1521"/>
    <w:qFormat/>
    <w:rsid w:val="006F4952"/>
    <w:rPr>
      <w:rFonts w:cs="Courier New"/>
    </w:rPr>
  </w:style>
  <w:style w:type="character" w:customStyle="1" w:styleId="ListLabel1522">
    <w:name w:val="ListLabel 1522"/>
    <w:qFormat/>
    <w:rsid w:val="006F4952"/>
    <w:rPr>
      <w:rFonts w:cs="Wingdings"/>
    </w:rPr>
  </w:style>
  <w:style w:type="character" w:customStyle="1" w:styleId="ListLabel1523">
    <w:name w:val="ListLabel 1523"/>
    <w:qFormat/>
    <w:rsid w:val="006F4952"/>
    <w:rPr>
      <w:rFonts w:cs="Symbol"/>
    </w:rPr>
  </w:style>
  <w:style w:type="character" w:customStyle="1" w:styleId="ListLabel1524">
    <w:name w:val="ListLabel 1524"/>
    <w:qFormat/>
    <w:rsid w:val="006F4952"/>
    <w:rPr>
      <w:rFonts w:cs="Courier New"/>
    </w:rPr>
  </w:style>
  <w:style w:type="character" w:customStyle="1" w:styleId="ListLabel1525">
    <w:name w:val="ListLabel 1525"/>
    <w:qFormat/>
    <w:rsid w:val="006F4952"/>
    <w:rPr>
      <w:rFonts w:cs="Wingdings"/>
    </w:rPr>
  </w:style>
  <w:style w:type="character" w:customStyle="1" w:styleId="ListLabel1526">
    <w:name w:val="ListLabel 1526"/>
    <w:qFormat/>
    <w:rsid w:val="006F4952"/>
    <w:rPr>
      <w:rFonts w:cs="Symbol"/>
    </w:rPr>
  </w:style>
  <w:style w:type="character" w:customStyle="1" w:styleId="ListLabel1527">
    <w:name w:val="ListLabel 1527"/>
    <w:qFormat/>
    <w:rsid w:val="006F4952"/>
    <w:rPr>
      <w:rFonts w:cs="Courier New"/>
    </w:rPr>
  </w:style>
  <w:style w:type="character" w:customStyle="1" w:styleId="ListLabel1528">
    <w:name w:val="ListLabel 1528"/>
    <w:qFormat/>
    <w:rsid w:val="006F4952"/>
    <w:rPr>
      <w:rFonts w:cs="Wingdings"/>
    </w:rPr>
  </w:style>
  <w:style w:type="character" w:customStyle="1" w:styleId="ListLabel1529">
    <w:name w:val="ListLabel 1529"/>
    <w:qFormat/>
    <w:rsid w:val="006F4952"/>
    <w:rPr>
      <w:rFonts w:ascii="Arial" w:hAnsi="Arial" w:cs="Symbol"/>
      <w:sz w:val="18"/>
    </w:rPr>
  </w:style>
  <w:style w:type="character" w:customStyle="1" w:styleId="ListLabel1530">
    <w:name w:val="ListLabel 1530"/>
    <w:qFormat/>
    <w:rsid w:val="006F4952"/>
    <w:rPr>
      <w:rFonts w:cs="Courier New"/>
    </w:rPr>
  </w:style>
  <w:style w:type="character" w:customStyle="1" w:styleId="ListLabel1531">
    <w:name w:val="ListLabel 1531"/>
    <w:qFormat/>
    <w:rsid w:val="006F4952"/>
    <w:rPr>
      <w:rFonts w:cs="Wingdings"/>
    </w:rPr>
  </w:style>
  <w:style w:type="character" w:customStyle="1" w:styleId="ListLabel1532">
    <w:name w:val="ListLabel 1532"/>
    <w:qFormat/>
    <w:rsid w:val="006F4952"/>
    <w:rPr>
      <w:rFonts w:cs="Symbol"/>
    </w:rPr>
  </w:style>
  <w:style w:type="character" w:customStyle="1" w:styleId="ListLabel1533">
    <w:name w:val="ListLabel 1533"/>
    <w:qFormat/>
    <w:rsid w:val="006F4952"/>
    <w:rPr>
      <w:rFonts w:cs="Courier New"/>
    </w:rPr>
  </w:style>
  <w:style w:type="character" w:customStyle="1" w:styleId="ListLabel1534">
    <w:name w:val="ListLabel 1534"/>
    <w:qFormat/>
    <w:rsid w:val="006F4952"/>
    <w:rPr>
      <w:rFonts w:cs="Wingdings"/>
    </w:rPr>
  </w:style>
  <w:style w:type="character" w:customStyle="1" w:styleId="ListLabel1535">
    <w:name w:val="ListLabel 1535"/>
    <w:qFormat/>
    <w:rsid w:val="006F4952"/>
    <w:rPr>
      <w:rFonts w:cs="Symbol"/>
    </w:rPr>
  </w:style>
  <w:style w:type="character" w:customStyle="1" w:styleId="ListLabel1536">
    <w:name w:val="ListLabel 1536"/>
    <w:qFormat/>
    <w:rsid w:val="006F4952"/>
    <w:rPr>
      <w:rFonts w:cs="Courier New"/>
    </w:rPr>
  </w:style>
  <w:style w:type="character" w:customStyle="1" w:styleId="ListLabel1537">
    <w:name w:val="ListLabel 1537"/>
    <w:qFormat/>
    <w:rsid w:val="006F4952"/>
    <w:rPr>
      <w:rFonts w:cs="Wingdings"/>
    </w:rPr>
  </w:style>
  <w:style w:type="character" w:customStyle="1" w:styleId="ListLabel1538">
    <w:name w:val="ListLabel 1538"/>
    <w:qFormat/>
    <w:rsid w:val="006F4952"/>
    <w:rPr>
      <w:rFonts w:ascii="Arial" w:hAnsi="Arial" w:cs="Symbol"/>
      <w:sz w:val="18"/>
    </w:rPr>
  </w:style>
  <w:style w:type="character" w:customStyle="1" w:styleId="ListLabel1539">
    <w:name w:val="ListLabel 1539"/>
    <w:qFormat/>
    <w:rsid w:val="006F4952"/>
    <w:rPr>
      <w:rFonts w:cs="Courier New"/>
    </w:rPr>
  </w:style>
  <w:style w:type="character" w:customStyle="1" w:styleId="ListLabel1540">
    <w:name w:val="ListLabel 1540"/>
    <w:qFormat/>
    <w:rsid w:val="006F4952"/>
    <w:rPr>
      <w:rFonts w:cs="Wingdings"/>
    </w:rPr>
  </w:style>
  <w:style w:type="character" w:customStyle="1" w:styleId="ListLabel1541">
    <w:name w:val="ListLabel 1541"/>
    <w:qFormat/>
    <w:rsid w:val="006F4952"/>
    <w:rPr>
      <w:rFonts w:cs="Symbol"/>
    </w:rPr>
  </w:style>
  <w:style w:type="character" w:customStyle="1" w:styleId="ListLabel1542">
    <w:name w:val="ListLabel 1542"/>
    <w:qFormat/>
    <w:rsid w:val="006F4952"/>
    <w:rPr>
      <w:rFonts w:cs="Courier New"/>
    </w:rPr>
  </w:style>
  <w:style w:type="character" w:customStyle="1" w:styleId="ListLabel1543">
    <w:name w:val="ListLabel 1543"/>
    <w:qFormat/>
    <w:rsid w:val="006F4952"/>
    <w:rPr>
      <w:rFonts w:cs="Wingdings"/>
    </w:rPr>
  </w:style>
  <w:style w:type="character" w:customStyle="1" w:styleId="ListLabel1544">
    <w:name w:val="ListLabel 1544"/>
    <w:qFormat/>
    <w:rsid w:val="006F4952"/>
    <w:rPr>
      <w:rFonts w:cs="Symbol"/>
    </w:rPr>
  </w:style>
  <w:style w:type="character" w:customStyle="1" w:styleId="ListLabel1545">
    <w:name w:val="ListLabel 1545"/>
    <w:qFormat/>
    <w:rsid w:val="006F4952"/>
    <w:rPr>
      <w:rFonts w:cs="Courier New"/>
    </w:rPr>
  </w:style>
  <w:style w:type="character" w:customStyle="1" w:styleId="ListLabel1546">
    <w:name w:val="ListLabel 1546"/>
    <w:qFormat/>
    <w:rsid w:val="006F4952"/>
    <w:rPr>
      <w:rFonts w:cs="Wingdings"/>
    </w:rPr>
  </w:style>
  <w:style w:type="character" w:customStyle="1" w:styleId="ListLabel1547">
    <w:name w:val="ListLabel 1547"/>
    <w:qFormat/>
    <w:rsid w:val="006F4952"/>
    <w:rPr>
      <w:rFonts w:ascii="Arial" w:hAnsi="Arial" w:cs="Symbol"/>
      <w:sz w:val="18"/>
    </w:rPr>
  </w:style>
  <w:style w:type="character" w:customStyle="1" w:styleId="ListLabel1548">
    <w:name w:val="ListLabel 1548"/>
    <w:qFormat/>
    <w:rsid w:val="006F4952"/>
    <w:rPr>
      <w:rFonts w:cs="Courier New"/>
    </w:rPr>
  </w:style>
  <w:style w:type="character" w:customStyle="1" w:styleId="ListLabel1549">
    <w:name w:val="ListLabel 1549"/>
    <w:qFormat/>
    <w:rsid w:val="006F4952"/>
    <w:rPr>
      <w:rFonts w:cs="Wingdings"/>
    </w:rPr>
  </w:style>
  <w:style w:type="character" w:customStyle="1" w:styleId="ListLabel1550">
    <w:name w:val="ListLabel 1550"/>
    <w:qFormat/>
    <w:rsid w:val="006F4952"/>
    <w:rPr>
      <w:rFonts w:cs="Symbol"/>
    </w:rPr>
  </w:style>
  <w:style w:type="character" w:customStyle="1" w:styleId="ListLabel1551">
    <w:name w:val="ListLabel 1551"/>
    <w:qFormat/>
    <w:rsid w:val="006F4952"/>
    <w:rPr>
      <w:rFonts w:cs="Courier New"/>
    </w:rPr>
  </w:style>
  <w:style w:type="character" w:customStyle="1" w:styleId="ListLabel1552">
    <w:name w:val="ListLabel 1552"/>
    <w:qFormat/>
    <w:rsid w:val="006F4952"/>
    <w:rPr>
      <w:rFonts w:cs="Wingdings"/>
    </w:rPr>
  </w:style>
  <w:style w:type="character" w:customStyle="1" w:styleId="ListLabel1553">
    <w:name w:val="ListLabel 1553"/>
    <w:qFormat/>
    <w:rsid w:val="006F4952"/>
    <w:rPr>
      <w:rFonts w:cs="Symbol"/>
    </w:rPr>
  </w:style>
  <w:style w:type="character" w:customStyle="1" w:styleId="ListLabel1554">
    <w:name w:val="ListLabel 1554"/>
    <w:qFormat/>
    <w:rsid w:val="006F4952"/>
    <w:rPr>
      <w:rFonts w:cs="Courier New"/>
    </w:rPr>
  </w:style>
  <w:style w:type="character" w:customStyle="1" w:styleId="ListLabel1555">
    <w:name w:val="ListLabel 1555"/>
    <w:qFormat/>
    <w:rsid w:val="006F4952"/>
    <w:rPr>
      <w:rFonts w:cs="Wingdings"/>
    </w:rPr>
  </w:style>
  <w:style w:type="character" w:customStyle="1" w:styleId="ListLabel1556">
    <w:name w:val="ListLabel 1556"/>
    <w:qFormat/>
    <w:rsid w:val="006F4952"/>
    <w:rPr>
      <w:rFonts w:ascii="Arial" w:hAnsi="Arial" w:cs="Symbol"/>
      <w:sz w:val="18"/>
    </w:rPr>
  </w:style>
  <w:style w:type="character" w:customStyle="1" w:styleId="ListLabel1557">
    <w:name w:val="ListLabel 1557"/>
    <w:qFormat/>
    <w:rsid w:val="006F4952"/>
    <w:rPr>
      <w:rFonts w:cs="Courier New"/>
    </w:rPr>
  </w:style>
  <w:style w:type="character" w:customStyle="1" w:styleId="ListLabel1558">
    <w:name w:val="ListLabel 1558"/>
    <w:qFormat/>
    <w:rsid w:val="006F4952"/>
    <w:rPr>
      <w:rFonts w:cs="Wingdings"/>
    </w:rPr>
  </w:style>
  <w:style w:type="character" w:customStyle="1" w:styleId="ListLabel1559">
    <w:name w:val="ListLabel 1559"/>
    <w:qFormat/>
    <w:rsid w:val="006F4952"/>
    <w:rPr>
      <w:rFonts w:cs="Symbol"/>
    </w:rPr>
  </w:style>
  <w:style w:type="character" w:customStyle="1" w:styleId="ListLabel1560">
    <w:name w:val="ListLabel 1560"/>
    <w:qFormat/>
    <w:rsid w:val="006F4952"/>
    <w:rPr>
      <w:rFonts w:cs="Courier New"/>
    </w:rPr>
  </w:style>
  <w:style w:type="character" w:customStyle="1" w:styleId="ListLabel1561">
    <w:name w:val="ListLabel 1561"/>
    <w:qFormat/>
    <w:rsid w:val="006F4952"/>
    <w:rPr>
      <w:rFonts w:cs="Wingdings"/>
    </w:rPr>
  </w:style>
  <w:style w:type="character" w:customStyle="1" w:styleId="ListLabel1562">
    <w:name w:val="ListLabel 1562"/>
    <w:qFormat/>
    <w:rsid w:val="006F4952"/>
    <w:rPr>
      <w:rFonts w:cs="Symbol"/>
    </w:rPr>
  </w:style>
  <w:style w:type="character" w:customStyle="1" w:styleId="ListLabel1563">
    <w:name w:val="ListLabel 1563"/>
    <w:qFormat/>
    <w:rsid w:val="006F4952"/>
    <w:rPr>
      <w:rFonts w:cs="Courier New"/>
    </w:rPr>
  </w:style>
  <w:style w:type="character" w:customStyle="1" w:styleId="ListLabel1564">
    <w:name w:val="ListLabel 1564"/>
    <w:qFormat/>
    <w:rsid w:val="006F4952"/>
    <w:rPr>
      <w:rFonts w:cs="Wingdings"/>
    </w:rPr>
  </w:style>
  <w:style w:type="character" w:customStyle="1" w:styleId="ListLabel1565">
    <w:name w:val="ListLabel 1565"/>
    <w:qFormat/>
    <w:rsid w:val="006F4952"/>
    <w:rPr>
      <w:rFonts w:ascii="Arial" w:hAnsi="Arial" w:cs="Symbol"/>
      <w:sz w:val="18"/>
    </w:rPr>
  </w:style>
  <w:style w:type="character" w:customStyle="1" w:styleId="ListLabel1566">
    <w:name w:val="ListLabel 1566"/>
    <w:qFormat/>
    <w:rsid w:val="006F4952"/>
    <w:rPr>
      <w:rFonts w:cs="Courier New"/>
    </w:rPr>
  </w:style>
  <w:style w:type="character" w:customStyle="1" w:styleId="ListLabel1567">
    <w:name w:val="ListLabel 1567"/>
    <w:qFormat/>
    <w:rsid w:val="006F4952"/>
    <w:rPr>
      <w:rFonts w:cs="Wingdings"/>
    </w:rPr>
  </w:style>
  <w:style w:type="character" w:customStyle="1" w:styleId="ListLabel1568">
    <w:name w:val="ListLabel 1568"/>
    <w:qFormat/>
    <w:rsid w:val="006F4952"/>
    <w:rPr>
      <w:rFonts w:cs="Symbol"/>
    </w:rPr>
  </w:style>
  <w:style w:type="character" w:customStyle="1" w:styleId="ListLabel1569">
    <w:name w:val="ListLabel 1569"/>
    <w:qFormat/>
    <w:rsid w:val="006F4952"/>
    <w:rPr>
      <w:rFonts w:cs="Courier New"/>
    </w:rPr>
  </w:style>
  <w:style w:type="character" w:customStyle="1" w:styleId="ListLabel1570">
    <w:name w:val="ListLabel 1570"/>
    <w:qFormat/>
    <w:rsid w:val="006F4952"/>
    <w:rPr>
      <w:rFonts w:cs="Wingdings"/>
    </w:rPr>
  </w:style>
  <w:style w:type="character" w:customStyle="1" w:styleId="ListLabel1571">
    <w:name w:val="ListLabel 1571"/>
    <w:qFormat/>
    <w:rsid w:val="006F4952"/>
    <w:rPr>
      <w:rFonts w:cs="Symbol"/>
    </w:rPr>
  </w:style>
  <w:style w:type="character" w:customStyle="1" w:styleId="ListLabel1572">
    <w:name w:val="ListLabel 1572"/>
    <w:qFormat/>
    <w:rsid w:val="006F4952"/>
    <w:rPr>
      <w:rFonts w:cs="Courier New"/>
    </w:rPr>
  </w:style>
  <w:style w:type="character" w:customStyle="1" w:styleId="ListLabel1573">
    <w:name w:val="ListLabel 1573"/>
    <w:qFormat/>
    <w:rsid w:val="006F4952"/>
    <w:rPr>
      <w:rFonts w:cs="Wingdings"/>
    </w:rPr>
  </w:style>
  <w:style w:type="character" w:customStyle="1" w:styleId="ListLabel1574">
    <w:name w:val="ListLabel 1574"/>
    <w:qFormat/>
    <w:rsid w:val="006F4952"/>
    <w:rPr>
      <w:rFonts w:ascii="Arial" w:hAnsi="Arial" w:cs="Symbol"/>
      <w:sz w:val="18"/>
    </w:rPr>
  </w:style>
  <w:style w:type="character" w:customStyle="1" w:styleId="ListLabel1575">
    <w:name w:val="ListLabel 1575"/>
    <w:qFormat/>
    <w:rsid w:val="006F4952"/>
    <w:rPr>
      <w:rFonts w:cs="Courier New"/>
    </w:rPr>
  </w:style>
  <w:style w:type="character" w:customStyle="1" w:styleId="ListLabel1576">
    <w:name w:val="ListLabel 1576"/>
    <w:qFormat/>
    <w:rsid w:val="006F4952"/>
    <w:rPr>
      <w:rFonts w:cs="Wingdings"/>
    </w:rPr>
  </w:style>
  <w:style w:type="character" w:customStyle="1" w:styleId="ListLabel1577">
    <w:name w:val="ListLabel 1577"/>
    <w:qFormat/>
    <w:rsid w:val="006F4952"/>
    <w:rPr>
      <w:rFonts w:cs="Symbol"/>
    </w:rPr>
  </w:style>
  <w:style w:type="character" w:customStyle="1" w:styleId="ListLabel1578">
    <w:name w:val="ListLabel 1578"/>
    <w:qFormat/>
    <w:rsid w:val="006F4952"/>
    <w:rPr>
      <w:rFonts w:cs="Courier New"/>
    </w:rPr>
  </w:style>
  <w:style w:type="character" w:customStyle="1" w:styleId="ListLabel1579">
    <w:name w:val="ListLabel 1579"/>
    <w:qFormat/>
    <w:rsid w:val="006F4952"/>
    <w:rPr>
      <w:rFonts w:cs="Wingdings"/>
    </w:rPr>
  </w:style>
  <w:style w:type="character" w:customStyle="1" w:styleId="ListLabel1580">
    <w:name w:val="ListLabel 1580"/>
    <w:qFormat/>
    <w:rsid w:val="006F4952"/>
    <w:rPr>
      <w:rFonts w:cs="Symbol"/>
    </w:rPr>
  </w:style>
  <w:style w:type="character" w:customStyle="1" w:styleId="ListLabel1581">
    <w:name w:val="ListLabel 1581"/>
    <w:qFormat/>
    <w:rsid w:val="006F4952"/>
    <w:rPr>
      <w:rFonts w:cs="Courier New"/>
    </w:rPr>
  </w:style>
  <w:style w:type="character" w:customStyle="1" w:styleId="ListLabel1582">
    <w:name w:val="ListLabel 1582"/>
    <w:qFormat/>
    <w:rsid w:val="006F4952"/>
    <w:rPr>
      <w:rFonts w:cs="Wingdings"/>
    </w:rPr>
  </w:style>
  <w:style w:type="character" w:customStyle="1" w:styleId="ListLabel1583">
    <w:name w:val="ListLabel 1583"/>
    <w:qFormat/>
    <w:rsid w:val="006F4952"/>
    <w:rPr>
      <w:rFonts w:ascii="Arial" w:hAnsi="Arial" w:cs="Symbol"/>
      <w:sz w:val="18"/>
    </w:rPr>
  </w:style>
  <w:style w:type="character" w:customStyle="1" w:styleId="ListLabel1584">
    <w:name w:val="ListLabel 1584"/>
    <w:qFormat/>
    <w:rsid w:val="006F4952"/>
    <w:rPr>
      <w:rFonts w:cs="Courier New"/>
    </w:rPr>
  </w:style>
  <w:style w:type="character" w:customStyle="1" w:styleId="ListLabel1585">
    <w:name w:val="ListLabel 1585"/>
    <w:qFormat/>
    <w:rsid w:val="006F4952"/>
    <w:rPr>
      <w:rFonts w:cs="Wingdings"/>
    </w:rPr>
  </w:style>
  <w:style w:type="character" w:customStyle="1" w:styleId="ListLabel1586">
    <w:name w:val="ListLabel 1586"/>
    <w:qFormat/>
    <w:rsid w:val="006F4952"/>
    <w:rPr>
      <w:rFonts w:cs="Symbol"/>
    </w:rPr>
  </w:style>
  <w:style w:type="character" w:customStyle="1" w:styleId="ListLabel1587">
    <w:name w:val="ListLabel 1587"/>
    <w:qFormat/>
    <w:rsid w:val="006F4952"/>
    <w:rPr>
      <w:rFonts w:cs="Courier New"/>
    </w:rPr>
  </w:style>
  <w:style w:type="character" w:customStyle="1" w:styleId="ListLabel1588">
    <w:name w:val="ListLabel 1588"/>
    <w:qFormat/>
    <w:rsid w:val="006F4952"/>
    <w:rPr>
      <w:rFonts w:cs="Wingdings"/>
    </w:rPr>
  </w:style>
  <w:style w:type="character" w:customStyle="1" w:styleId="ListLabel1589">
    <w:name w:val="ListLabel 1589"/>
    <w:qFormat/>
    <w:rsid w:val="006F4952"/>
    <w:rPr>
      <w:rFonts w:cs="Symbol"/>
    </w:rPr>
  </w:style>
  <w:style w:type="character" w:customStyle="1" w:styleId="ListLabel1590">
    <w:name w:val="ListLabel 1590"/>
    <w:qFormat/>
    <w:rsid w:val="006F4952"/>
    <w:rPr>
      <w:rFonts w:cs="Courier New"/>
    </w:rPr>
  </w:style>
  <w:style w:type="character" w:customStyle="1" w:styleId="ListLabel1591">
    <w:name w:val="ListLabel 1591"/>
    <w:qFormat/>
    <w:rsid w:val="006F4952"/>
    <w:rPr>
      <w:rFonts w:cs="Wingdings"/>
    </w:rPr>
  </w:style>
  <w:style w:type="character" w:customStyle="1" w:styleId="ListLabel1592">
    <w:name w:val="ListLabel 1592"/>
    <w:qFormat/>
    <w:rsid w:val="006F4952"/>
    <w:rPr>
      <w:rFonts w:ascii="Arial" w:hAnsi="Arial" w:cs="Symbol"/>
      <w:sz w:val="18"/>
    </w:rPr>
  </w:style>
  <w:style w:type="character" w:customStyle="1" w:styleId="ListLabel1593">
    <w:name w:val="ListLabel 1593"/>
    <w:qFormat/>
    <w:rsid w:val="006F4952"/>
    <w:rPr>
      <w:rFonts w:cs="Courier New"/>
    </w:rPr>
  </w:style>
  <w:style w:type="character" w:customStyle="1" w:styleId="ListLabel1594">
    <w:name w:val="ListLabel 1594"/>
    <w:qFormat/>
    <w:rsid w:val="006F4952"/>
    <w:rPr>
      <w:rFonts w:cs="Wingdings"/>
    </w:rPr>
  </w:style>
  <w:style w:type="character" w:customStyle="1" w:styleId="ListLabel1595">
    <w:name w:val="ListLabel 1595"/>
    <w:qFormat/>
    <w:rsid w:val="006F4952"/>
    <w:rPr>
      <w:rFonts w:cs="Symbol"/>
    </w:rPr>
  </w:style>
  <w:style w:type="character" w:customStyle="1" w:styleId="ListLabel1596">
    <w:name w:val="ListLabel 1596"/>
    <w:qFormat/>
    <w:rsid w:val="006F4952"/>
    <w:rPr>
      <w:rFonts w:cs="Courier New"/>
    </w:rPr>
  </w:style>
  <w:style w:type="character" w:customStyle="1" w:styleId="ListLabel1597">
    <w:name w:val="ListLabel 1597"/>
    <w:qFormat/>
    <w:rsid w:val="006F4952"/>
    <w:rPr>
      <w:rFonts w:cs="Wingdings"/>
    </w:rPr>
  </w:style>
  <w:style w:type="character" w:customStyle="1" w:styleId="ListLabel1598">
    <w:name w:val="ListLabel 1598"/>
    <w:qFormat/>
    <w:rsid w:val="006F4952"/>
    <w:rPr>
      <w:rFonts w:cs="Symbol"/>
    </w:rPr>
  </w:style>
  <w:style w:type="character" w:customStyle="1" w:styleId="ListLabel1599">
    <w:name w:val="ListLabel 1599"/>
    <w:qFormat/>
    <w:rsid w:val="006F4952"/>
    <w:rPr>
      <w:rFonts w:cs="Courier New"/>
    </w:rPr>
  </w:style>
  <w:style w:type="character" w:customStyle="1" w:styleId="ListLabel1600">
    <w:name w:val="ListLabel 1600"/>
    <w:qFormat/>
    <w:rsid w:val="006F4952"/>
    <w:rPr>
      <w:rFonts w:cs="Wingdings"/>
    </w:rPr>
  </w:style>
  <w:style w:type="character" w:customStyle="1" w:styleId="ListLabel1601">
    <w:name w:val="ListLabel 1601"/>
    <w:qFormat/>
    <w:rsid w:val="006F4952"/>
    <w:rPr>
      <w:rFonts w:cs="Symbol"/>
      <w:sz w:val="18"/>
    </w:rPr>
  </w:style>
  <w:style w:type="character" w:customStyle="1" w:styleId="ListLabel1602">
    <w:name w:val="ListLabel 1602"/>
    <w:qFormat/>
    <w:rsid w:val="006F4952"/>
    <w:rPr>
      <w:rFonts w:cs="Courier New"/>
    </w:rPr>
  </w:style>
  <w:style w:type="character" w:customStyle="1" w:styleId="ListLabel1603">
    <w:name w:val="ListLabel 1603"/>
    <w:qFormat/>
    <w:rsid w:val="006F4952"/>
    <w:rPr>
      <w:rFonts w:cs="Wingdings"/>
    </w:rPr>
  </w:style>
  <w:style w:type="character" w:customStyle="1" w:styleId="ListLabel1604">
    <w:name w:val="ListLabel 1604"/>
    <w:qFormat/>
    <w:rsid w:val="006F4952"/>
    <w:rPr>
      <w:rFonts w:cs="Symbol"/>
    </w:rPr>
  </w:style>
  <w:style w:type="character" w:customStyle="1" w:styleId="ListLabel1605">
    <w:name w:val="ListLabel 1605"/>
    <w:qFormat/>
    <w:rsid w:val="006F4952"/>
    <w:rPr>
      <w:rFonts w:cs="Courier New"/>
    </w:rPr>
  </w:style>
  <w:style w:type="character" w:customStyle="1" w:styleId="ListLabel1606">
    <w:name w:val="ListLabel 1606"/>
    <w:qFormat/>
    <w:rsid w:val="006F4952"/>
    <w:rPr>
      <w:rFonts w:cs="Wingdings"/>
    </w:rPr>
  </w:style>
  <w:style w:type="character" w:customStyle="1" w:styleId="ListLabel1607">
    <w:name w:val="ListLabel 1607"/>
    <w:qFormat/>
    <w:rsid w:val="006F4952"/>
    <w:rPr>
      <w:rFonts w:cs="Symbol"/>
    </w:rPr>
  </w:style>
  <w:style w:type="character" w:customStyle="1" w:styleId="ListLabel1608">
    <w:name w:val="ListLabel 1608"/>
    <w:qFormat/>
    <w:rsid w:val="006F4952"/>
    <w:rPr>
      <w:rFonts w:cs="Courier New"/>
    </w:rPr>
  </w:style>
  <w:style w:type="character" w:customStyle="1" w:styleId="ListLabel1609">
    <w:name w:val="ListLabel 1609"/>
    <w:qFormat/>
    <w:rsid w:val="006F4952"/>
    <w:rPr>
      <w:rFonts w:cs="Wingdings"/>
    </w:rPr>
  </w:style>
  <w:style w:type="character" w:customStyle="1" w:styleId="ListLabel1610">
    <w:name w:val="ListLabel 1610"/>
    <w:qFormat/>
    <w:rsid w:val="006F4952"/>
    <w:rPr>
      <w:rFonts w:ascii="Arial" w:hAnsi="Arial" w:cs="Symbol"/>
      <w:sz w:val="18"/>
    </w:rPr>
  </w:style>
  <w:style w:type="character" w:customStyle="1" w:styleId="ListLabel1611">
    <w:name w:val="ListLabel 1611"/>
    <w:qFormat/>
    <w:rsid w:val="006F4952"/>
    <w:rPr>
      <w:rFonts w:cs="Courier New"/>
    </w:rPr>
  </w:style>
  <w:style w:type="character" w:customStyle="1" w:styleId="ListLabel1612">
    <w:name w:val="ListLabel 1612"/>
    <w:qFormat/>
    <w:rsid w:val="006F4952"/>
    <w:rPr>
      <w:rFonts w:cs="Wingdings"/>
    </w:rPr>
  </w:style>
  <w:style w:type="character" w:customStyle="1" w:styleId="ListLabel1613">
    <w:name w:val="ListLabel 1613"/>
    <w:qFormat/>
    <w:rsid w:val="006F4952"/>
    <w:rPr>
      <w:rFonts w:cs="Symbol"/>
    </w:rPr>
  </w:style>
  <w:style w:type="character" w:customStyle="1" w:styleId="ListLabel1614">
    <w:name w:val="ListLabel 1614"/>
    <w:qFormat/>
    <w:rsid w:val="006F4952"/>
    <w:rPr>
      <w:rFonts w:cs="Courier New"/>
    </w:rPr>
  </w:style>
  <w:style w:type="character" w:customStyle="1" w:styleId="ListLabel1615">
    <w:name w:val="ListLabel 1615"/>
    <w:qFormat/>
    <w:rsid w:val="006F4952"/>
    <w:rPr>
      <w:rFonts w:cs="Wingdings"/>
    </w:rPr>
  </w:style>
  <w:style w:type="character" w:customStyle="1" w:styleId="ListLabel1616">
    <w:name w:val="ListLabel 1616"/>
    <w:qFormat/>
    <w:rsid w:val="006F4952"/>
    <w:rPr>
      <w:rFonts w:cs="Symbol"/>
    </w:rPr>
  </w:style>
  <w:style w:type="character" w:customStyle="1" w:styleId="ListLabel1617">
    <w:name w:val="ListLabel 1617"/>
    <w:qFormat/>
    <w:rsid w:val="006F4952"/>
    <w:rPr>
      <w:rFonts w:cs="Courier New"/>
    </w:rPr>
  </w:style>
  <w:style w:type="character" w:customStyle="1" w:styleId="ListLabel1618">
    <w:name w:val="ListLabel 1618"/>
    <w:qFormat/>
    <w:rsid w:val="006F4952"/>
    <w:rPr>
      <w:rFonts w:cs="Wingdings"/>
    </w:rPr>
  </w:style>
  <w:style w:type="character" w:customStyle="1" w:styleId="ListLabel1619">
    <w:name w:val="ListLabel 1619"/>
    <w:qFormat/>
    <w:rsid w:val="006F4952"/>
    <w:rPr>
      <w:rFonts w:ascii="Arial" w:hAnsi="Arial" w:cs="Symbol"/>
      <w:sz w:val="18"/>
    </w:rPr>
  </w:style>
  <w:style w:type="character" w:customStyle="1" w:styleId="ListLabel1620">
    <w:name w:val="ListLabel 1620"/>
    <w:qFormat/>
    <w:rsid w:val="006F4952"/>
    <w:rPr>
      <w:rFonts w:cs="Courier New"/>
    </w:rPr>
  </w:style>
  <w:style w:type="character" w:customStyle="1" w:styleId="ListLabel1621">
    <w:name w:val="ListLabel 1621"/>
    <w:qFormat/>
    <w:rsid w:val="006F4952"/>
    <w:rPr>
      <w:rFonts w:cs="Wingdings"/>
    </w:rPr>
  </w:style>
  <w:style w:type="character" w:customStyle="1" w:styleId="ListLabel1622">
    <w:name w:val="ListLabel 1622"/>
    <w:qFormat/>
    <w:rsid w:val="006F4952"/>
    <w:rPr>
      <w:rFonts w:cs="Symbol"/>
    </w:rPr>
  </w:style>
  <w:style w:type="character" w:customStyle="1" w:styleId="ListLabel1623">
    <w:name w:val="ListLabel 1623"/>
    <w:qFormat/>
    <w:rsid w:val="006F4952"/>
    <w:rPr>
      <w:rFonts w:cs="Courier New"/>
    </w:rPr>
  </w:style>
  <w:style w:type="character" w:customStyle="1" w:styleId="ListLabel1624">
    <w:name w:val="ListLabel 1624"/>
    <w:qFormat/>
    <w:rsid w:val="006F4952"/>
    <w:rPr>
      <w:rFonts w:cs="Wingdings"/>
    </w:rPr>
  </w:style>
  <w:style w:type="character" w:customStyle="1" w:styleId="ListLabel1625">
    <w:name w:val="ListLabel 1625"/>
    <w:qFormat/>
    <w:rsid w:val="006F4952"/>
    <w:rPr>
      <w:rFonts w:cs="Symbol"/>
    </w:rPr>
  </w:style>
  <w:style w:type="character" w:customStyle="1" w:styleId="ListLabel1626">
    <w:name w:val="ListLabel 1626"/>
    <w:qFormat/>
    <w:rsid w:val="006F4952"/>
    <w:rPr>
      <w:rFonts w:cs="Courier New"/>
    </w:rPr>
  </w:style>
  <w:style w:type="character" w:customStyle="1" w:styleId="ListLabel1627">
    <w:name w:val="ListLabel 1627"/>
    <w:qFormat/>
    <w:rsid w:val="006F4952"/>
    <w:rPr>
      <w:rFonts w:cs="Wingdings"/>
    </w:rPr>
  </w:style>
  <w:style w:type="character" w:customStyle="1" w:styleId="ListLabel1628">
    <w:name w:val="ListLabel 1628"/>
    <w:qFormat/>
    <w:rsid w:val="006F4952"/>
    <w:rPr>
      <w:rFonts w:ascii="Arial" w:hAnsi="Arial" w:cs="Symbol"/>
      <w:sz w:val="18"/>
    </w:rPr>
  </w:style>
  <w:style w:type="character" w:customStyle="1" w:styleId="ListLabel1629">
    <w:name w:val="ListLabel 1629"/>
    <w:qFormat/>
    <w:rsid w:val="006F4952"/>
    <w:rPr>
      <w:rFonts w:cs="Courier New"/>
    </w:rPr>
  </w:style>
  <w:style w:type="character" w:customStyle="1" w:styleId="ListLabel1630">
    <w:name w:val="ListLabel 1630"/>
    <w:qFormat/>
    <w:rsid w:val="006F4952"/>
    <w:rPr>
      <w:rFonts w:cs="Wingdings"/>
    </w:rPr>
  </w:style>
  <w:style w:type="character" w:customStyle="1" w:styleId="ListLabel1631">
    <w:name w:val="ListLabel 1631"/>
    <w:qFormat/>
    <w:rsid w:val="006F4952"/>
    <w:rPr>
      <w:rFonts w:cs="Symbol"/>
    </w:rPr>
  </w:style>
  <w:style w:type="character" w:customStyle="1" w:styleId="ListLabel1632">
    <w:name w:val="ListLabel 1632"/>
    <w:qFormat/>
    <w:rsid w:val="006F4952"/>
    <w:rPr>
      <w:rFonts w:cs="Courier New"/>
    </w:rPr>
  </w:style>
  <w:style w:type="character" w:customStyle="1" w:styleId="ListLabel1633">
    <w:name w:val="ListLabel 1633"/>
    <w:qFormat/>
    <w:rsid w:val="006F4952"/>
    <w:rPr>
      <w:rFonts w:cs="Wingdings"/>
    </w:rPr>
  </w:style>
  <w:style w:type="character" w:customStyle="1" w:styleId="ListLabel1634">
    <w:name w:val="ListLabel 1634"/>
    <w:qFormat/>
    <w:rsid w:val="006F4952"/>
    <w:rPr>
      <w:rFonts w:cs="Symbol"/>
    </w:rPr>
  </w:style>
  <w:style w:type="character" w:customStyle="1" w:styleId="ListLabel1635">
    <w:name w:val="ListLabel 1635"/>
    <w:qFormat/>
    <w:rsid w:val="006F4952"/>
    <w:rPr>
      <w:rFonts w:cs="Courier New"/>
    </w:rPr>
  </w:style>
  <w:style w:type="character" w:customStyle="1" w:styleId="ListLabel1636">
    <w:name w:val="ListLabel 1636"/>
    <w:qFormat/>
    <w:rsid w:val="006F4952"/>
    <w:rPr>
      <w:rFonts w:cs="Wingdings"/>
    </w:rPr>
  </w:style>
  <w:style w:type="character" w:customStyle="1" w:styleId="ListLabel1637">
    <w:name w:val="ListLabel 1637"/>
    <w:qFormat/>
    <w:rsid w:val="006F4952"/>
    <w:rPr>
      <w:rFonts w:ascii="Arial" w:hAnsi="Arial" w:cs="Symbol"/>
      <w:sz w:val="18"/>
    </w:rPr>
  </w:style>
  <w:style w:type="character" w:customStyle="1" w:styleId="ListLabel1638">
    <w:name w:val="ListLabel 1638"/>
    <w:qFormat/>
    <w:rsid w:val="006F4952"/>
    <w:rPr>
      <w:rFonts w:cs="Courier New"/>
    </w:rPr>
  </w:style>
  <w:style w:type="character" w:customStyle="1" w:styleId="ListLabel1639">
    <w:name w:val="ListLabel 1639"/>
    <w:qFormat/>
    <w:rsid w:val="006F4952"/>
    <w:rPr>
      <w:rFonts w:cs="Wingdings"/>
    </w:rPr>
  </w:style>
  <w:style w:type="character" w:customStyle="1" w:styleId="ListLabel1640">
    <w:name w:val="ListLabel 1640"/>
    <w:qFormat/>
    <w:rsid w:val="006F4952"/>
    <w:rPr>
      <w:rFonts w:cs="Symbol"/>
    </w:rPr>
  </w:style>
  <w:style w:type="character" w:customStyle="1" w:styleId="ListLabel1641">
    <w:name w:val="ListLabel 1641"/>
    <w:qFormat/>
    <w:rsid w:val="006F4952"/>
    <w:rPr>
      <w:rFonts w:cs="Courier New"/>
    </w:rPr>
  </w:style>
  <w:style w:type="character" w:customStyle="1" w:styleId="ListLabel1642">
    <w:name w:val="ListLabel 1642"/>
    <w:qFormat/>
    <w:rsid w:val="006F4952"/>
    <w:rPr>
      <w:rFonts w:cs="Wingdings"/>
    </w:rPr>
  </w:style>
  <w:style w:type="character" w:customStyle="1" w:styleId="ListLabel1643">
    <w:name w:val="ListLabel 1643"/>
    <w:qFormat/>
    <w:rsid w:val="006F4952"/>
    <w:rPr>
      <w:rFonts w:cs="Symbol"/>
    </w:rPr>
  </w:style>
  <w:style w:type="character" w:customStyle="1" w:styleId="ListLabel1644">
    <w:name w:val="ListLabel 1644"/>
    <w:qFormat/>
    <w:rsid w:val="006F4952"/>
    <w:rPr>
      <w:rFonts w:cs="Courier New"/>
    </w:rPr>
  </w:style>
  <w:style w:type="character" w:customStyle="1" w:styleId="ListLabel1645">
    <w:name w:val="ListLabel 1645"/>
    <w:qFormat/>
    <w:rsid w:val="006F4952"/>
    <w:rPr>
      <w:rFonts w:cs="Wingdings"/>
    </w:rPr>
  </w:style>
  <w:style w:type="character" w:customStyle="1" w:styleId="ListLabel1646">
    <w:name w:val="ListLabel 1646"/>
    <w:qFormat/>
    <w:rsid w:val="006F4952"/>
    <w:rPr>
      <w:rFonts w:ascii="Arial" w:hAnsi="Arial" w:cs="Symbol"/>
      <w:sz w:val="18"/>
    </w:rPr>
  </w:style>
  <w:style w:type="character" w:customStyle="1" w:styleId="ListLabel1647">
    <w:name w:val="ListLabel 1647"/>
    <w:qFormat/>
    <w:rsid w:val="006F4952"/>
    <w:rPr>
      <w:rFonts w:cs="Courier New"/>
    </w:rPr>
  </w:style>
  <w:style w:type="character" w:customStyle="1" w:styleId="ListLabel1648">
    <w:name w:val="ListLabel 1648"/>
    <w:qFormat/>
    <w:rsid w:val="006F4952"/>
    <w:rPr>
      <w:rFonts w:cs="Wingdings"/>
    </w:rPr>
  </w:style>
  <w:style w:type="character" w:customStyle="1" w:styleId="ListLabel1649">
    <w:name w:val="ListLabel 1649"/>
    <w:qFormat/>
    <w:rsid w:val="006F4952"/>
    <w:rPr>
      <w:rFonts w:cs="Symbol"/>
    </w:rPr>
  </w:style>
  <w:style w:type="character" w:customStyle="1" w:styleId="ListLabel1650">
    <w:name w:val="ListLabel 1650"/>
    <w:qFormat/>
    <w:rsid w:val="006F4952"/>
    <w:rPr>
      <w:rFonts w:cs="Courier New"/>
    </w:rPr>
  </w:style>
  <w:style w:type="character" w:customStyle="1" w:styleId="ListLabel1651">
    <w:name w:val="ListLabel 1651"/>
    <w:qFormat/>
    <w:rsid w:val="006F4952"/>
    <w:rPr>
      <w:rFonts w:cs="Wingdings"/>
    </w:rPr>
  </w:style>
  <w:style w:type="character" w:customStyle="1" w:styleId="ListLabel1652">
    <w:name w:val="ListLabel 1652"/>
    <w:qFormat/>
    <w:rsid w:val="006F4952"/>
    <w:rPr>
      <w:rFonts w:cs="Symbol"/>
    </w:rPr>
  </w:style>
  <w:style w:type="character" w:customStyle="1" w:styleId="ListLabel1653">
    <w:name w:val="ListLabel 1653"/>
    <w:qFormat/>
    <w:rsid w:val="006F4952"/>
    <w:rPr>
      <w:rFonts w:cs="Courier New"/>
    </w:rPr>
  </w:style>
  <w:style w:type="character" w:customStyle="1" w:styleId="ListLabel1654">
    <w:name w:val="ListLabel 1654"/>
    <w:qFormat/>
    <w:rsid w:val="006F4952"/>
    <w:rPr>
      <w:rFonts w:cs="Wingdings"/>
    </w:rPr>
  </w:style>
  <w:style w:type="character" w:customStyle="1" w:styleId="ListLabel1655">
    <w:name w:val="ListLabel 1655"/>
    <w:qFormat/>
    <w:rsid w:val="006F4952"/>
    <w:rPr>
      <w:rFonts w:ascii="Arial" w:hAnsi="Arial" w:cs="Symbol"/>
      <w:sz w:val="18"/>
    </w:rPr>
  </w:style>
  <w:style w:type="character" w:customStyle="1" w:styleId="ListLabel1656">
    <w:name w:val="ListLabel 1656"/>
    <w:qFormat/>
    <w:rsid w:val="006F4952"/>
    <w:rPr>
      <w:rFonts w:cs="Courier New"/>
    </w:rPr>
  </w:style>
  <w:style w:type="character" w:customStyle="1" w:styleId="ListLabel1657">
    <w:name w:val="ListLabel 1657"/>
    <w:qFormat/>
    <w:rsid w:val="006F4952"/>
    <w:rPr>
      <w:rFonts w:cs="Wingdings"/>
    </w:rPr>
  </w:style>
  <w:style w:type="character" w:customStyle="1" w:styleId="ListLabel1658">
    <w:name w:val="ListLabel 1658"/>
    <w:qFormat/>
    <w:rsid w:val="006F4952"/>
    <w:rPr>
      <w:rFonts w:cs="Symbol"/>
    </w:rPr>
  </w:style>
  <w:style w:type="character" w:customStyle="1" w:styleId="ListLabel1659">
    <w:name w:val="ListLabel 1659"/>
    <w:qFormat/>
    <w:rsid w:val="006F4952"/>
    <w:rPr>
      <w:rFonts w:cs="Courier New"/>
    </w:rPr>
  </w:style>
  <w:style w:type="character" w:customStyle="1" w:styleId="ListLabel1660">
    <w:name w:val="ListLabel 1660"/>
    <w:qFormat/>
    <w:rsid w:val="006F4952"/>
    <w:rPr>
      <w:rFonts w:cs="Wingdings"/>
    </w:rPr>
  </w:style>
  <w:style w:type="character" w:customStyle="1" w:styleId="ListLabel1661">
    <w:name w:val="ListLabel 1661"/>
    <w:qFormat/>
    <w:rsid w:val="006F4952"/>
    <w:rPr>
      <w:rFonts w:cs="Symbol"/>
    </w:rPr>
  </w:style>
  <w:style w:type="character" w:customStyle="1" w:styleId="ListLabel1662">
    <w:name w:val="ListLabel 1662"/>
    <w:qFormat/>
    <w:rsid w:val="006F4952"/>
    <w:rPr>
      <w:rFonts w:cs="Courier New"/>
    </w:rPr>
  </w:style>
  <w:style w:type="character" w:customStyle="1" w:styleId="ListLabel1663">
    <w:name w:val="ListLabel 1663"/>
    <w:qFormat/>
    <w:rsid w:val="006F4952"/>
    <w:rPr>
      <w:rFonts w:cs="Wingdings"/>
    </w:rPr>
  </w:style>
  <w:style w:type="character" w:customStyle="1" w:styleId="ListLabel1664">
    <w:name w:val="ListLabel 1664"/>
    <w:qFormat/>
    <w:rsid w:val="006F4952"/>
    <w:rPr>
      <w:rFonts w:ascii="Arial" w:hAnsi="Arial" w:cs="Symbol"/>
      <w:sz w:val="18"/>
    </w:rPr>
  </w:style>
  <w:style w:type="character" w:customStyle="1" w:styleId="ListLabel1665">
    <w:name w:val="ListLabel 1665"/>
    <w:qFormat/>
    <w:rsid w:val="006F4952"/>
    <w:rPr>
      <w:rFonts w:cs="Courier New"/>
    </w:rPr>
  </w:style>
  <w:style w:type="character" w:customStyle="1" w:styleId="ListLabel1666">
    <w:name w:val="ListLabel 1666"/>
    <w:qFormat/>
    <w:rsid w:val="006F4952"/>
    <w:rPr>
      <w:rFonts w:cs="Wingdings"/>
    </w:rPr>
  </w:style>
  <w:style w:type="character" w:customStyle="1" w:styleId="ListLabel1667">
    <w:name w:val="ListLabel 1667"/>
    <w:qFormat/>
    <w:rsid w:val="006F4952"/>
    <w:rPr>
      <w:rFonts w:cs="Symbol"/>
    </w:rPr>
  </w:style>
  <w:style w:type="character" w:customStyle="1" w:styleId="ListLabel1668">
    <w:name w:val="ListLabel 1668"/>
    <w:qFormat/>
    <w:rsid w:val="006F4952"/>
    <w:rPr>
      <w:rFonts w:cs="Courier New"/>
    </w:rPr>
  </w:style>
  <w:style w:type="character" w:customStyle="1" w:styleId="ListLabel1669">
    <w:name w:val="ListLabel 1669"/>
    <w:qFormat/>
    <w:rsid w:val="006F4952"/>
    <w:rPr>
      <w:rFonts w:cs="Wingdings"/>
    </w:rPr>
  </w:style>
  <w:style w:type="character" w:customStyle="1" w:styleId="ListLabel1670">
    <w:name w:val="ListLabel 1670"/>
    <w:qFormat/>
    <w:rsid w:val="006F4952"/>
    <w:rPr>
      <w:rFonts w:cs="Symbol"/>
    </w:rPr>
  </w:style>
  <w:style w:type="character" w:customStyle="1" w:styleId="ListLabel1671">
    <w:name w:val="ListLabel 1671"/>
    <w:qFormat/>
    <w:rsid w:val="006F4952"/>
    <w:rPr>
      <w:rFonts w:cs="Courier New"/>
    </w:rPr>
  </w:style>
  <w:style w:type="character" w:customStyle="1" w:styleId="ListLabel1672">
    <w:name w:val="ListLabel 1672"/>
    <w:qFormat/>
    <w:rsid w:val="006F4952"/>
    <w:rPr>
      <w:rFonts w:cs="Wingdings"/>
    </w:rPr>
  </w:style>
  <w:style w:type="character" w:customStyle="1" w:styleId="ListLabel1673">
    <w:name w:val="ListLabel 1673"/>
    <w:qFormat/>
    <w:rsid w:val="006F4952"/>
    <w:rPr>
      <w:rFonts w:ascii="Arial" w:hAnsi="Arial" w:cs="Symbol"/>
      <w:sz w:val="18"/>
    </w:rPr>
  </w:style>
  <w:style w:type="character" w:customStyle="1" w:styleId="ListLabel1674">
    <w:name w:val="ListLabel 1674"/>
    <w:qFormat/>
    <w:rsid w:val="006F4952"/>
    <w:rPr>
      <w:rFonts w:cs="Courier New"/>
    </w:rPr>
  </w:style>
  <w:style w:type="character" w:customStyle="1" w:styleId="ListLabel1675">
    <w:name w:val="ListLabel 1675"/>
    <w:qFormat/>
    <w:rsid w:val="006F4952"/>
    <w:rPr>
      <w:rFonts w:cs="Wingdings"/>
    </w:rPr>
  </w:style>
  <w:style w:type="character" w:customStyle="1" w:styleId="ListLabel1676">
    <w:name w:val="ListLabel 1676"/>
    <w:qFormat/>
    <w:rsid w:val="006F4952"/>
    <w:rPr>
      <w:rFonts w:cs="Symbol"/>
    </w:rPr>
  </w:style>
  <w:style w:type="character" w:customStyle="1" w:styleId="ListLabel1677">
    <w:name w:val="ListLabel 1677"/>
    <w:qFormat/>
    <w:rsid w:val="006F4952"/>
    <w:rPr>
      <w:rFonts w:cs="Courier New"/>
    </w:rPr>
  </w:style>
  <w:style w:type="character" w:customStyle="1" w:styleId="ListLabel1678">
    <w:name w:val="ListLabel 1678"/>
    <w:qFormat/>
    <w:rsid w:val="006F4952"/>
    <w:rPr>
      <w:rFonts w:cs="Wingdings"/>
    </w:rPr>
  </w:style>
  <w:style w:type="character" w:customStyle="1" w:styleId="ListLabel1679">
    <w:name w:val="ListLabel 1679"/>
    <w:qFormat/>
    <w:rsid w:val="006F4952"/>
    <w:rPr>
      <w:rFonts w:cs="Symbol"/>
    </w:rPr>
  </w:style>
  <w:style w:type="character" w:customStyle="1" w:styleId="ListLabel1680">
    <w:name w:val="ListLabel 1680"/>
    <w:qFormat/>
    <w:rsid w:val="006F4952"/>
    <w:rPr>
      <w:rFonts w:cs="Courier New"/>
    </w:rPr>
  </w:style>
  <w:style w:type="character" w:customStyle="1" w:styleId="ListLabel1681">
    <w:name w:val="ListLabel 1681"/>
    <w:qFormat/>
    <w:rsid w:val="006F4952"/>
    <w:rPr>
      <w:rFonts w:cs="Wingdings"/>
    </w:rPr>
  </w:style>
  <w:style w:type="character" w:customStyle="1" w:styleId="ListLabel1682">
    <w:name w:val="ListLabel 1682"/>
    <w:qFormat/>
    <w:rsid w:val="006F4952"/>
    <w:rPr>
      <w:rFonts w:ascii="Arial" w:hAnsi="Arial" w:cs="Symbol"/>
      <w:sz w:val="18"/>
    </w:rPr>
  </w:style>
  <w:style w:type="character" w:customStyle="1" w:styleId="ListLabel1683">
    <w:name w:val="ListLabel 1683"/>
    <w:qFormat/>
    <w:rsid w:val="006F4952"/>
    <w:rPr>
      <w:rFonts w:cs="Courier New"/>
    </w:rPr>
  </w:style>
  <w:style w:type="character" w:customStyle="1" w:styleId="ListLabel1684">
    <w:name w:val="ListLabel 1684"/>
    <w:qFormat/>
    <w:rsid w:val="006F4952"/>
    <w:rPr>
      <w:rFonts w:cs="Wingdings"/>
    </w:rPr>
  </w:style>
  <w:style w:type="character" w:customStyle="1" w:styleId="ListLabel1685">
    <w:name w:val="ListLabel 1685"/>
    <w:qFormat/>
    <w:rsid w:val="006F4952"/>
    <w:rPr>
      <w:rFonts w:cs="Symbol"/>
    </w:rPr>
  </w:style>
  <w:style w:type="character" w:customStyle="1" w:styleId="ListLabel1686">
    <w:name w:val="ListLabel 1686"/>
    <w:qFormat/>
    <w:rsid w:val="006F4952"/>
    <w:rPr>
      <w:rFonts w:cs="Courier New"/>
    </w:rPr>
  </w:style>
  <w:style w:type="character" w:customStyle="1" w:styleId="ListLabel1687">
    <w:name w:val="ListLabel 1687"/>
    <w:qFormat/>
    <w:rsid w:val="006F4952"/>
    <w:rPr>
      <w:rFonts w:cs="Wingdings"/>
    </w:rPr>
  </w:style>
  <w:style w:type="character" w:customStyle="1" w:styleId="ListLabel1688">
    <w:name w:val="ListLabel 1688"/>
    <w:qFormat/>
    <w:rsid w:val="006F4952"/>
    <w:rPr>
      <w:rFonts w:cs="Symbol"/>
    </w:rPr>
  </w:style>
  <w:style w:type="character" w:customStyle="1" w:styleId="ListLabel1689">
    <w:name w:val="ListLabel 1689"/>
    <w:qFormat/>
    <w:rsid w:val="006F4952"/>
    <w:rPr>
      <w:rFonts w:cs="Courier New"/>
    </w:rPr>
  </w:style>
  <w:style w:type="character" w:customStyle="1" w:styleId="ListLabel1690">
    <w:name w:val="ListLabel 1690"/>
    <w:qFormat/>
    <w:rsid w:val="006F4952"/>
    <w:rPr>
      <w:rFonts w:cs="Wingdings"/>
    </w:rPr>
  </w:style>
  <w:style w:type="character" w:customStyle="1" w:styleId="ListLabel1691">
    <w:name w:val="ListLabel 1691"/>
    <w:qFormat/>
    <w:rsid w:val="006F4952"/>
    <w:rPr>
      <w:rFonts w:ascii="Arial" w:hAnsi="Arial" w:cs="Symbol"/>
      <w:sz w:val="18"/>
    </w:rPr>
  </w:style>
  <w:style w:type="character" w:customStyle="1" w:styleId="ListLabel1692">
    <w:name w:val="ListLabel 1692"/>
    <w:qFormat/>
    <w:rsid w:val="006F4952"/>
    <w:rPr>
      <w:rFonts w:cs="Courier New"/>
    </w:rPr>
  </w:style>
  <w:style w:type="character" w:customStyle="1" w:styleId="ListLabel1693">
    <w:name w:val="ListLabel 1693"/>
    <w:qFormat/>
    <w:rsid w:val="006F4952"/>
    <w:rPr>
      <w:rFonts w:cs="Wingdings"/>
    </w:rPr>
  </w:style>
  <w:style w:type="character" w:customStyle="1" w:styleId="ListLabel1694">
    <w:name w:val="ListLabel 1694"/>
    <w:qFormat/>
    <w:rsid w:val="006F4952"/>
    <w:rPr>
      <w:rFonts w:cs="Symbol"/>
    </w:rPr>
  </w:style>
  <w:style w:type="character" w:customStyle="1" w:styleId="ListLabel1695">
    <w:name w:val="ListLabel 1695"/>
    <w:qFormat/>
    <w:rsid w:val="006F4952"/>
    <w:rPr>
      <w:rFonts w:cs="Courier New"/>
    </w:rPr>
  </w:style>
  <w:style w:type="character" w:customStyle="1" w:styleId="ListLabel1696">
    <w:name w:val="ListLabel 1696"/>
    <w:qFormat/>
    <w:rsid w:val="006F4952"/>
    <w:rPr>
      <w:rFonts w:cs="Wingdings"/>
    </w:rPr>
  </w:style>
  <w:style w:type="character" w:customStyle="1" w:styleId="ListLabel1697">
    <w:name w:val="ListLabel 1697"/>
    <w:qFormat/>
    <w:rsid w:val="006F4952"/>
    <w:rPr>
      <w:rFonts w:cs="Symbol"/>
    </w:rPr>
  </w:style>
  <w:style w:type="character" w:customStyle="1" w:styleId="ListLabel1698">
    <w:name w:val="ListLabel 1698"/>
    <w:qFormat/>
    <w:rsid w:val="006F4952"/>
    <w:rPr>
      <w:rFonts w:cs="Courier New"/>
    </w:rPr>
  </w:style>
  <w:style w:type="character" w:customStyle="1" w:styleId="ListLabel1699">
    <w:name w:val="ListLabel 1699"/>
    <w:qFormat/>
    <w:rsid w:val="006F4952"/>
    <w:rPr>
      <w:rFonts w:cs="Wingdings"/>
    </w:rPr>
  </w:style>
  <w:style w:type="character" w:customStyle="1" w:styleId="ListLabel1700">
    <w:name w:val="ListLabel 1700"/>
    <w:qFormat/>
    <w:rsid w:val="006F4952"/>
    <w:rPr>
      <w:rFonts w:cs="Courier New"/>
    </w:rPr>
  </w:style>
  <w:style w:type="character" w:customStyle="1" w:styleId="ListLabel1701">
    <w:name w:val="ListLabel 1701"/>
    <w:qFormat/>
    <w:rsid w:val="006F4952"/>
    <w:rPr>
      <w:rFonts w:cs="Courier New"/>
    </w:rPr>
  </w:style>
  <w:style w:type="character" w:customStyle="1" w:styleId="ListLabel1702">
    <w:name w:val="ListLabel 1702"/>
    <w:qFormat/>
    <w:rsid w:val="006F4952"/>
    <w:rPr>
      <w:rFonts w:cs="Courier New"/>
    </w:rPr>
  </w:style>
  <w:style w:type="character" w:customStyle="1" w:styleId="ListLabel1703">
    <w:name w:val="ListLabel 1703"/>
    <w:qFormat/>
    <w:rsid w:val="006F4952"/>
    <w:rPr>
      <w:rFonts w:ascii="Arial" w:hAnsi="Arial" w:cs="Symbol"/>
      <w:sz w:val="18"/>
    </w:rPr>
  </w:style>
  <w:style w:type="character" w:customStyle="1" w:styleId="ListLabel1704">
    <w:name w:val="ListLabel 1704"/>
    <w:qFormat/>
    <w:rsid w:val="006F4952"/>
    <w:rPr>
      <w:rFonts w:cs="Courier New"/>
    </w:rPr>
  </w:style>
  <w:style w:type="character" w:customStyle="1" w:styleId="ListLabel1705">
    <w:name w:val="ListLabel 1705"/>
    <w:qFormat/>
    <w:rsid w:val="006F4952"/>
    <w:rPr>
      <w:rFonts w:cs="Wingdings"/>
    </w:rPr>
  </w:style>
  <w:style w:type="character" w:customStyle="1" w:styleId="ListLabel1706">
    <w:name w:val="ListLabel 1706"/>
    <w:qFormat/>
    <w:rsid w:val="006F4952"/>
    <w:rPr>
      <w:rFonts w:cs="Symbol"/>
    </w:rPr>
  </w:style>
  <w:style w:type="character" w:customStyle="1" w:styleId="ListLabel1707">
    <w:name w:val="ListLabel 1707"/>
    <w:qFormat/>
    <w:rsid w:val="006F4952"/>
    <w:rPr>
      <w:rFonts w:cs="Courier New"/>
    </w:rPr>
  </w:style>
  <w:style w:type="character" w:customStyle="1" w:styleId="ListLabel1708">
    <w:name w:val="ListLabel 1708"/>
    <w:qFormat/>
    <w:rsid w:val="006F4952"/>
    <w:rPr>
      <w:rFonts w:cs="Wingdings"/>
    </w:rPr>
  </w:style>
  <w:style w:type="character" w:customStyle="1" w:styleId="ListLabel1709">
    <w:name w:val="ListLabel 1709"/>
    <w:qFormat/>
    <w:rsid w:val="006F4952"/>
    <w:rPr>
      <w:rFonts w:cs="Symbol"/>
    </w:rPr>
  </w:style>
  <w:style w:type="character" w:customStyle="1" w:styleId="ListLabel1710">
    <w:name w:val="ListLabel 1710"/>
    <w:qFormat/>
    <w:rsid w:val="006F4952"/>
    <w:rPr>
      <w:rFonts w:cs="Courier New"/>
    </w:rPr>
  </w:style>
  <w:style w:type="character" w:customStyle="1" w:styleId="ListLabel1711">
    <w:name w:val="ListLabel 1711"/>
    <w:qFormat/>
    <w:rsid w:val="006F4952"/>
    <w:rPr>
      <w:rFonts w:cs="Wingdings"/>
    </w:rPr>
  </w:style>
  <w:style w:type="paragraph" w:styleId="Nagwek">
    <w:name w:val="header"/>
    <w:basedOn w:val="Normalny"/>
    <w:next w:val="Tekstpodstawowy"/>
    <w:qFormat/>
    <w:rsid w:val="002B7BDE"/>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2B7BDE"/>
    <w:pPr>
      <w:spacing w:after="140" w:line="288" w:lineRule="auto"/>
    </w:pPr>
  </w:style>
  <w:style w:type="paragraph" w:styleId="Lista">
    <w:name w:val="List"/>
    <w:basedOn w:val="Tekstpodstawowy"/>
    <w:rsid w:val="002B7BDE"/>
    <w:rPr>
      <w:rFonts w:cs="Lucida Sans"/>
    </w:rPr>
  </w:style>
  <w:style w:type="paragraph" w:styleId="Legenda">
    <w:name w:val="caption"/>
    <w:basedOn w:val="Normalny"/>
    <w:qFormat/>
    <w:rsid w:val="002B7BDE"/>
    <w:pPr>
      <w:suppressLineNumbers/>
      <w:spacing w:before="120" w:after="120"/>
    </w:pPr>
    <w:rPr>
      <w:rFonts w:cs="Lucida Sans"/>
      <w:i/>
      <w:iCs/>
      <w:sz w:val="24"/>
      <w:szCs w:val="24"/>
    </w:rPr>
  </w:style>
  <w:style w:type="paragraph" w:customStyle="1" w:styleId="Indeks">
    <w:name w:val="Indeks"/>
    <w:basedOn w:val="Normalny"/>
    <w:qFormat/>
    <w:rsid w:val="002B7BDE"/>
    <w:pPr>
      <w:suppressLineNumbers/>
    </w:pPr>
    <w:rPr>
      <w:rFonts w:cs="Lucida Sans"/>
    </w:rPr>
  </w:style>
  <w:style w:type="paragraph" w:styleId="Akapitzlist">
    <w:name w:val="List Paragraph"/>
    <w:basedOn w:val="Normalny"/>
    <w:uiPriority w:val="34"/>
    <w:qFormat/>
    <w:rsid w:val="004F6641"/>
    <w:pPr>
      <w:ind w:left="720"/>
      <w:contextualSpacing/>
    </w:pPr>
  </w:style>
  <w:style w:type="paragraph" w:customStyle="1" w:styleId="Kolorowalistaakcent11">
    <w:name w:val="Kolorowa lista — akcent 11"/>
    <w:basedOn w:val="Normalny"/>
    <w:qFormat/>
    <w:rsid w:val="002B7BDE"/>
    <w:pPr>
      <w:ind w:left="720"/>
      <w:contextualSpacing/>
    </w:pPr>
  </w:style>
  <w:style w:type="paragraph" w:customStyle="1" w:styleId="Standard">
    <w:name w:val="Standard"/>
    <w:qFormat/>
    <w:rsid w:val="002B7BDE"/>
    <w:pPr>
      <w:suppressAutoHyphens/>
      <w:spacing w:line="276" w:lineRule="auto"/>
      <w:textAlignment w:val="baseline"/>
    </w:pPr>
    <w:rPr>
      <w:color w:val="00000A"/>
    </w:rPr>
  </w:style>
  <w:style w:type="paragraph" w:customStyle="1" w:styleId="Zawartotabeli">
    <w:name w:val="Zawartość tabeli"/>
    <w:basedOn w:val="Normalny"/>
    <w:qFormat/>
    <w:rsid w:val="002B7BDE"/>
  </w:style>
  <w:style w:type="paragraph" w:customStyle="1" w:styleId="Nagwektabeli">
    <w:name w:val="Nagłówek tabeli"/>
    <w:basedOn w:val="Zawartotabeli"/>
    <w:qFormat/>
    <w:rsid w:val="002B7BDE"/>
  </w:style>
  <w:style w:type="table" w:styleId="Tabela-Siatka">
    <w:name w:val="Table Grid"/>
    <w:basedOn w:val="Standardowy"/>
    <w:uiPriority w:val="59"/>
    <w:rsid w:val="00E535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B659A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59A2"/>
    <w:rPr>
      <w:rFonts w:ascii="Segoe UI" w:hAnsi="Segoe UI" w:cs="Segoe UI"/>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887362">
      <w:bodyDiv w:val="1"/>
      <w:marLeft w:val="0"/>
      <w:marRight w:val="0"/>
      <w:marTop w:val="0"/>
      <w:marBottom w:val="0"/>
      <w:divBdr>
        <w:top w:val="none" w:sz="0" w:space="0" w:color="auto"/>
        <w:left w:val="none" w:sz="0" w:space="0" w:color="auto"/>
        <w:bottom w:val="none" w:sz="0" w:space="0" w:color="auto"/>
        <w:right w:val="none" w:sz="0" w:space="0" w:color="auto"/>
      </w:divBdr>
    </w:div>
    <w:div w:id="1513375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B3343-E36A-4245-867F-0F118781EF57}">
  <ds:schemaRefs>
    <ds:schemaRef ds:uri="http://www.w3.org/2001/XMLSchema"/>
  </ds:schemaRefs>
</ds:datastoreItem>
</file>

<file path=customXml/itemProps2.xml><?xml version="1.0" encoding="utf-8"?>
<ds:datastoreItem xmlns:ds="http://schemas.openxmlformats.org/officeDocument/2006/customXml" ds:itemID="{E6A4913E-159C-400E-A43A-71A41245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38</Pages>
  <Words>11399</Words>
  <Characters>68397</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
    </vt:vector>
  </TitlesOfParts>
  <Company>PWSZ im Witelona</Company>
  <LinksUpToDate>false</LinksUpToDate>
  <CharactersWithSpaces>79637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Łozowski</dc:creator>
  <cp:lastModifiedBy>Jermakowicz Anna</cp:lastModifiedBy>
  <cp:revision>83</cp:revision>
  <cp:lastPrinted>2024-07-09T11:23:00Z</cp:lastPrinted>
  <dcterms:created xsi:type="dcterms:W3CDTF">2024-06-19T16:28:00Z</dcterms:created>
  <dcterms:modified xsi:type="dcterms:W3CDTF">2024-07-11T07:03:00Z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PWSZ im Witelona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